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6A4EB" w14:textId="30DA6BA8" w:rsidR="003A1AB4" w:rsidRDefault="003A1AB4"/>
    <w:sdt>
      <w:sdtPr>
        <w:id w:val="1005329033"/>
        <w:docPartObj>
          <w:docPartGallery w:val="Cover Pages"/>
          <w:docPartUnique/>
        </w:docPartObj>
      </w:sdtPr>
      <w:sdtContent>
        <w:p w14:paraId="46568D1C" w14:textId="78D9094C" w:rsidR="00D44685" w:rsidRDefault="00D44685">
          <w:r w:rsidRPr="00EF4B4D">
            <w:rPr>
              <w:noProof/>
            </w:rPr>
            <w:drawing>
              <wp:anchor distT="0" distB="0" distL="114300" distR="114300" simplePos="0" relativeHeight="251658241" behindDoc="0" locked="0" layoutInCell="1" allowOverlap="1" wp14:anchorId="4B3C93F3" wp14:editId="6E04BDB2">
                <wp:simplePos x="0" y="0"/>
                <wp:positionH relativeFrom="column">
                  <wp:posOffset>4108091</wp:posOffset>
                </wp:positionH>
                <wp:positionV relativeFrom="page">
                  <wp:posOffset>463026</wp:posOffset>
                </wp:positionV>
                <wp:extent cx="2057400" cy="1358900"/>
                <wp:effectExtent l="0" t="0" r="0" b="0"/>
                <wp:wrapSquare wrapText="bothSides"/>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email">
                          <a:extLst>
                            <a:ext uri="{28A0092B-C50C-407E-A947-70E740481C1C}">
                              <a14:useLocalDpi xmlns:a14="http://schemas.microsoft.com/office/drawing/2010/main"/>
                            </a:ext>
                          </a:extLst>
                        </a:blip>
                        <a:stretch>
                          <a:fillRect/>
                        </a:stretch>
                      </pic:blipFill>
                      <pic:spPr>
                        <a:xfrm>
                          <a:off x="0" y="0"/>
                          <a:ext cx="2057400" cy="1358900"/>
                        </a:xfrm>
                        <a:prstGeom prst="rect">
                          <a:avLst/>
                        </a:prstGeom>
                      </pic:spPr>
                    </pic:pic>
                  </a:graphicData>
                </a:graphic>
                <wp14:sizeRelH relativeFrom="page">
                  <wp14:pctWidth>0</wp14:pctWidth>
                </wp14:sizeRelH>
                <wp14:sizeRelV relativeFrom="page">
                  <wp14:pctHeight>0</wp14:pctHeight>
                </wp14:sizeRelV>
              </wp:anchor>
            </w:drawing>
          </w:r>
        </w:p>
        <w:p w14:paraId="01704610" w14:textId="750E5C7B" w:rsidR="00D44685" w:rsidRDefault="00F24DB9">
          <w:r>
            <w:rPr>
              <w:noProof/>
            </w:rPr>
            <mc:AlternateContent>
              <mc:Choice Requires="wps">
                <w:drawing>
                  <wp:anchor distT="0" distB="0" distL="114300" distR="114300" simplePos="0" relativeHeight="251658243" behindDoc="0" locked="0" layoutInCell="1" allowOverlap="1" wp14:anchorId="2DB3DE9E" wp14:editId="212CCA6A">
                    <wp:simplePos x="0" y="0"/>
                    <wp:positionH relativeFrom="column">
                      <wp:posOffset>1714500</wp:posOffset>
                    </wp:positionH>
                    <wp:positionV relativeFrom="paragraph">
                      <wp:posOffset>2044065</wp:posOffset>
                    </wp:positionV>
                    <wp:extent cx="4611370" cy="6140450"/>
                    <wp:effectExtent l="0" t="0" r="0" b="0"/>
                    <wp:wrapNone/>
                    <wp:docPr id="4"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11370" cy="6140450"/>
                            </a:xfrm>
                            <a:prstGeom prst="rect">
                              <a:avLst/>
                            </a:prstGeom>
                            <a:noFill/>
                            <a:ln w="6350">
                              <a:noFill/>
                            </a:ln>
                          </wps:spPr>
                          <wps:txbx>
                            <w:txbxContent>
                              <w:p w14:paraId="5E17863E" w14:textId="4806A959" w:rsidR="00D44685" w:rsidRPr="002C1B2D" w:rsidRDefault="00263C0B" w:rsidP="002C1B2D">
                                <w:pPr>
                                  <w:pStyle w:val="FrontPageTitle"/>
                                  <w:spacing w:before="100" w:beforeAutospacing="1" w:after="100" w:afterAutospacing="1" w:line="240" w:lineRule="auto"/>
                                  <w:rPr>
                                    <w:rFonts w:ascii="Open Sans SemiBold" w:hAnsi="Open Sans SemiBold" w:cs="Open Sans SemiBold"/>
                                  </w:rPr>
                                </w:pPr>
                                <w:r w:rsidRPr="002C1B2D">
                                  <w:rPr>
                                    <w:rFonts w:ascii="Open Sans SemiBold" w:hAnsi="Open Sans SemiBold" w:cs="Open Sans SemiBold"/>
                                  </w:rPr>
                                  <w:t>Community Payback Order</w:t>
                                </w:r>
                              </w:p>
                              <w:p w14:paraId="56676ECE" w14:textId="6202CFF3" w:rsidR="002C1B2D" w:rsidRPr="002C1B2D" w:rsidRDefault="002C1B2D" w:rsidP="002C1B2D">
                                <w:pPr>
                                  <w:spacing w:before="100" w:beforeAutospacing="1" w:after="100" w:afterAutospacing="1" w:line="240" w:lineRule="auto"/>
                                  <w:rPr>
                                    <w:rFonts w:ascii="Open Sans SemiBold" w:hAnsi="Open Sans SemiBold" w:cs="Open Sans SemiBold"/>
                                    <w:sz w:val="48"/>
                                    <w:szCs w:val="48"/>
                                  </w:rPr>
                                </w:pPr>
                                <w:r w:rsidRPr="002C1B2D">
                                  <w:rPr>
                                    <w:rFonts w:ascii="Open Sans SemiBold" w:hAnsi="Open Sans SemiBold" w:cs="Open Sans SemiBold"/>
                                    <w:sz w:val="48"/>
                                    <w:szCs w:val="48"/>
                                  </w:rPr>
                                  <w:t>Summary of Local Authority Annual Reports: 2024-25</w:t>
                                </w:r>
                              </w:p>
                              <w:p w14:paraId="14C1DC97" w14:textId="77777777" w:rsidR="002C1B2D" w:rsidRDefault="002C1B2D" w:rsidP="002C1B2D">
                                <w:pPr>
                                  <w:spacing w:before="100" w:beforeAutospacing="1" w:after="100" w:afterAutospacing="1" w:line="240" w:lineRule="auto"/>
                                </w:pPr>
                              </w:p>
                              <w:p w14:paraId="4979CF6A" w14:textId="34527868" w:rsidR="00D44685" w:rsidRPr="00516047" w:rsidRDefault="003E0446">
                                <w:pPr>
                                  <w:spacing w:line="192" w:lineRule="auto"/>
                                  <w:rPr>
                                    <w:rFonts w:cs="Open Sans"/>
                                    <w:color w:val="3B3838" w:themeColor="background2" w:themeShade="40"/>
                                    <w:sz w:val="28"/>
                                    <w:szCs w:val="28"/>
                                  </w:rPr>
                                </w:pPr>
                                <w:r>
                                  <w:rPr>
                                    <w:rFonts w:cs="Open Sans"/>
                                    <w:color w:val="3B3838" w:themeColor="background2" w:themeShade="40"/>
                                    <w:sz w:val="28"/>
                                    <w:szCs w:val="28"/>
                                  </w:rPr>
                                  <w:t>April 2026</w:t>
                                </w:r>
                              </w:p>
                              <w:p w14:paraId="6116E4DB" w14:textId="77777777" w:rsidR="00D44685" w:rsidRDefault="00D44685">
                                <w:pPr>
                                  <w:spacing w:line="192" w:lineRule="auto"/>
                                  <w:rPr>
                                    <w:color w:val="3B3838" w:themeColor="background2" w:themeShade="40"/>
                                  </w:rPr>
                                </w:pPr>
                              </w:p>
                              <w:p w14:paraId="3426C8CC" w14:textId="77777777" w:rsidR="00642FEC" w:rsidRDefault="00642FEC">
                                <w:pPr>
                                  <w:spacing w:line="192" w:lineRule="auto"/>
                                  <w:rPr>
                                    <w:color w:val="3B3838" w:themeColor="background2" w:themeShade="40"/>
                                  </w:rPr>
                                </w:pPr>
                              </w:p>
                              <w:p w14:paraId="373C2B3A" w14:textId="77777777" w:rsidR="00642FEC" w:rsidRDefault="00642FEC">
                                <w:pPr>
                                  <w:spacing w:line="192" w:lineRule="auto"/>
                                  <w:rPr>
                                    <w:color w:val="3B3838" w:themeColor="background2" w:themeShade="40"/>
                                  </w:rPr>
                                </w:pPr>
                              </w:p>
                              <w:p w14:paraId="02B26A60" w14:textId="77777777" w:rsidR="00642FEC" w:rsidRDefault="00642FEC">
                                <w:pPr>
                                  <w:spacing w:line="192" w:lineRule="auto"/>
                                  <w:rPr>
                                    <w:color w:val="3B3838" w:themeColor="background2" w:themeShade="40"/>
                                  </w:rPr>
                                </w:pPr>
                              </w:p>
                              <w:p w14:paraId="62B826F5" w14:textId="77777777" w:rsidR="00642FEC" w:rsidRDefault="00642FEC">
                                <w:pPr>
                                  <w:spacing w:line="192" w:lineRule="auto"/>
                                  <w:rPr>
                                    <w:color w:val="3B3838" w:themeColor="background2" w:themeShade="40"/>
                                  </w:rPr>
                                </w:pPr>
                              </w:p>
                              <w:p w14:paraId="2BFB0A8F" w14:textId="77777777" w:rsidR="00642FEC" w:rsidRDefault="00642FEC">
                                <w:pPr>
                                  <w:spacing w:line="192" w:lineRule="auto"/>
                                  <w:rPr>
                                    <w:color w:val="3B3838" w:themeColor="background2" w:themeShade="40"/>
                                  </w:rPr>
                                </w:pPr>
                              </w:p>
                              <w:p w14:paraId="606C6A26" w14:textId="77777777" w:rsidR="00642FEC" w:rsidRDefault="00642FEC">
                                <w:pPr>
                                  <w:spacing w:line="192" w:lineRule="auto"/>
                                  <w:rPr>
                                    <w:color w:val="3B3838" w:themeColor="background2" w:themeShade="40"/>
                                  </w:rPr>
                                </w:pPr>
                              </w:p>
                              <w:p w14:paraId="0AE77673" w14:textId="77777777" w:rsidR="00642FEC" w:rsidRDefault="00642FEC">
                                <w:pPr>
                                  <w:spacing w:line="192" w:lineRule="auto"/>
                                  <w:rPr>
                                    <w:color w:val="3B3838" w:themeColor="background2" w:themeShade="40"/>
                                  </w:rPr>
                                </w:pPr>
                              </w:p>
                              <w:p w14:paraId="60364035" w14:textId="77777777" w:rsidR="00642FEC" w:rsidRDefault="00642FEC">
                                <w:pPr>
                                  <w:spacing w:line="192" w:lineRule="auto"/>
                                  <w:rPr>
                                    <w:color w:val="3B3838" w:themeColor="background2" w:themeShade="40"/>
                                  </w:rPr>
                                </w:pPr>
                              </w:p>
                              <w:p w14:paraId="648EF03A" w14:textId="77777777" w:rsidR="00642FEC" w:rsidRDefault="00642FEC">
                                <w:pPr>
                                  <w:spacing w:line="192" w:lineRule="auto"/>
                                  <w:rPr>
                                    <w:color w:val="3B3838" w:themeColor="background2" w:themeShade="40"/>
                                  </w:rPr>
                                </w:pPr>
                              </w:p>
                              <w:p w14:paraId="32D4ACB1" w14:textId="77777777" w:rsidR="00642FEC" w:rsidRDefault="00642FEC">
                                <w:pPr>
                                  <w:spacing w:line="192" w:lineRule="auto"/>
                                  <w:rPr>
                                    <w:color w:val="3B3838" w:themeColor="background2" w:themeShade="40"/>
                                  </w:rPr>
                                </w:pPr>
                              </w:p>
                              <w:p w14:paraId="24CE19BA" w14:textId="77777777" w:rsidR="006625F9" w:rsidRDefault="006625F9">
                                <w:pPr>
                                  <w:spacing w:line="192" w:lineRule="auto"/>
                                  <w:rPr>
                                    <w:color w:val="000000"/>
                                    <w:sz w:val="20"/>
                                    <w:szCs w:val="20"/>
                                  </w:rPr>
                                </w:pPr>
                              </w:p>
                              <w:p w14:paraId="02800E64" w14:textId="581D04E0" w:rsidR="00642FEC" w:rsidRPr="006625F9" w:rsidRDefault="00FC715A">
                                <w:pPr>
                                  <w:spacing w:line="192" w:lineRule="auto"/>
                                  <w:rPr>
                                    <w:color w:val="3B3838" w:themeColor="background2" w:themeShade="40"/>
                                    <w:sz w:val="20"/>
                                    <w:szCs w:val="20"/>
                                  </w:rPr>
                                </w:pPr>
                                <w:r w:rsidRPr="006625F9">
                                  <w:rPr>
                                    <w:color w:val="000000"/>
                                    <w:sz w:val="20"/>
                                    <w:szCs w:val="20"/>
                                  </w:rPr>
                                  <w:t xml:space="preserve">Laid before the Scottish Parliament by Community Justice Scotland under Section </w:t>
                                </w:r>
                                <w:proofErr w:type="spellStart"/>
                                <w:r w:rsidRPr="006625F9">
                                  <w:rPr>
                                    <w:color w:val="000000"/>
                                    <w:sz w:val="20"/>
                                    <w:szCs w:val="20"/>
                                  </w:rPr>
                                  <w:t>227ZM</w:t>
                                </w:r>
                                <w:proofErr w:type="spellEnd"/>
                                <w:r w:rsidRPr="006625F9">
                                  <w:rPr>
                                    <w:color w:val="000000"/>
                                    <w:sz w:val="20"/>
                                    <w:szCs w:val="20"/>
                                  </w:rPr>
                                  <w:t xml:space="preserve"> of the Criminal Procedure (Scotland) Act 1995 </w:t>
                                </w:r>
                                <w:r w:rsidR="002254A0" w:rsidRPr="002254A0">
                                  <w:rPr>
                                    <w:rFonts w:cs="Arial"/>
                                    <w:color w:val="0E2841"/>
                                    <w:sz w:val="20"/>
                                    <w:szCs w:val="20"/>
                                  </w:rPr>
                                  <w:t>SG/2026/31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3DE9E" id="_x0000_t202" coordsize="21600,21600" o:spt="202" path="m,l,21600r21600,l21600,xe">
                    <v:stroke joinstyle="miter"/>
                    <v:path gradientshapeok="t" o:connecttype="rect"/>
                  </v:shapetype>
                  <v:shape id="Text Box 3" o:spid="_x0000_s1026" type="#_x0000_t202" alt="&quot;&quot;" style="position:absolute;margin-left:135pt;margin-top:160.95pt;width:363.1pt;height:48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" filled="f" stroked="f" strokeweight=".5pt">
                    <v:textbox>
                      <w:txbxContent>
                        <w:p w14:paraId="5E17863E" w14:textId="4806A959" w:rsidR="00D44685" w:rsidRPr="002C1B2D" w:rsidRDefault="00263C0B" w:rsidP="002C1B2D">
                          <w:pPr>
                            <w:pStyle w:val="FrontPageTitle"/>
                            <w:spacing w:before="100" w:beforeAutospacing="1" w:after="100" w:afterAutospacing="1" w:line="240" w:lineRule="auto"/>
                            <w:rPr>
                              <w:rFonts w:ascii="Open Sans SemiBold" w:hAnsi="Open Sans SemiBold" w:cs="Open Sans SemiBold"/>
                            </w:rPr>
                          </w:pPr>
                          <w:r w:rsidRPr="002C1B2D">
                            <w:rPr>
                              <w:rFonts w:ascii="Open Sans SemiBold" w:hAnsi="Open Sans SemiBold" w:cs="Open Sans SemiBold"/>
                            </w:rPr>
                            <w:t>Community Payback Order</w:t>
                          </w:r>
                        </w:p>
                        <w:p w14:paraId="56676ECE" w14:textId="6202CFF3" w:rsidR="002C1B2D" w:rsidRPr="002C1B2D" w:rsidRDefault="002C1B2D" w:rsidP="002C1B2D">
                          <w:pPr>
                            <w:spacing w:before="100" w:beforeAutospacing="1" w:after="100" w:afterAutospacing="1" w:line="240" w:lineRule="auto"/>
                            <w:rPr>
                              <w:rFonts w:ascii="Open Sans SemiBold" w:hAnsi="Open Sans SemiBold" w:cs="Open Sans SemiBold"/>
                              <w:sz w:val="48"/>
                              <w:szCs w:val="48"/>
                            </w:rPr>
                          </w:pPr>
                          <w:r w:rsidRPr="002C1B2D">
                            <w:rPr>
                              <w:rFonts w:ascii="Open Sans SemiBold" w:hAnsi="Open Sans SemiBold" w:cs="Open Sans SemiBold"/>
                              <w:sz w:val="48"/>
                              <w:szCs w:val="48"/>
                            </w:rPr>
                            <w:t>Summary of Local Authority Annual Reports: 2024-25</w:t>
                          </w:r>
                        </w:p>
                        <w:p w14:paraId="14C1DC97" w14:textId="77777777" w:rsidR="002C1B2D" w:rsidRDefault="002C1B2D" w:rsidP="002C1B2D">
                          <w:pPr>
                            <w:spacing w:before="100" w:beforeAutospacing="1" w:after="100" w:afterAutospacing="1" w:line="240" w:lineRule="auto"/>
                          </w:pPr>
                        </w:p>
                        <w:p w14:paraId="4979CF6A" w14:textId="34527868" w:rsidR="00D44685" w:rsidRPr="00516047" w:rsidRDefault="003E0446">
                          <w:pPr>
                            <w:spacing w:line="192" w:lineRule="auto"/>
                            <w:rPr>
                              <w:rFonts w:cs="Open Sans"/>
                              <w:color w:val="3B3838" w:themeColor="background2" w:themeShade="40"/>
                              <w:sz w:val="28"/>
                              <w:szCs w:val="28"/>
                            </w:rPr>
                          </w:pPr>
                          <w:r>
                            <w:rPr>
                              <w:rFonts w:cs="Open Sans"/>
                              <w:color w:val="3B3838" w:themeColor="background2" w:themeShade="40"/>
                              <w:sz w:val="28"/>
                              <w:szCs w:val="28"/>
                            </w:rPr>
                            <w:t>April 2026</w:t>
                          </w:r>
                        </w:p>
                        <w:p w14:paraId="6116E4DB" w14:textId="77777777" w:rsidR="00D44685" w:rsidRDefault="00D44685">
                          <w:pPr>
                            <w:spacing w:line="192" w:lineRule="auto"/>
                            <w:rPr>
                              <w:color w:val="3B3838" w:themeColor="background2" w:themeShade="40"/>
                            </w:rPr>
                          </w:pPr>
                        </w:p>
                        <w:p w14:paraId="3426C8CC" w14:textId="77777777" w:rsidR="00642FEC" w:rsidRDefault="00642FEC">
                          <w:pPr>
                            <w:spacing w:line="192" w:lineRule="auto"/>
                            <w:rPr>
                              <w:color w:val="3B3838" w:themeColor="background2" w:themeShade="40"/>
                            </w:rPr>
                          </w:pPr>
                        </w:p>
                        <w:p w14:paraId="373C2B3A" w14:textId="77777777" w:rsidR="00642FEC" w:rsidRDefault="00642FEC">
                          <w:pPr>
                            <w:spacing w:line="192" w:lineRule="auto"/>
                            <w:rPr>
                              <w:color w:val="3B3838" w:themeColor="background2" w:themeShade="40"/>
                            </w:rPr>
                          </w:pPr>
                        </w:p>
                        <w:p w14:paraId="02B26A60" w14:textId="77777777" w:rsidR="00642FEC" w:rsidRDefault="00642FEC">
                          <w:pPr>
                            <w:spacing w:line="192" w:lineRule="auto"/>
                            <w:rPr>
                              <w:color w:val="3B3838" w:themeColor="background2" w:themeShade="40"/>
                            </w:rPr>
                          </w:pPr>
                        </w:p>
                        <w:p w14:paraId="62B826F5" w14:textId="77777777" w:rsidR="00642FEC" w:rsidRDefault="00642FEC">
                          <w:pPr>
                            <w:spacing w:line="192" w:lineRule="auto"/>
                            <w:rPr>
                              <w:color w:val="3B3838" w:themeColor="background2" w:themeShade="40"/>
                            </w:rPr>
                          </w:pPr>
                        </w:p>
                        <w:p w14:paraId="2BFB0A8F" w14:textId="77777777" w:rsidR="00642FEC" w:rsidRDefault="00642FEC">
                          <w:pPr>
                            <w:spacing w:line="192" w:lineRule="auto"/>
                            <w:rPr>
                              <w:color w:val="3B3838" w:themeColor="background2" w:themeShade="40"/>
                            </w:rPr>
                          </w:pPr>
                        </w:p>
                        <w:p w14:paraId="606C6A26" w14:textId="77777777" w:rsidR="00642FEC" w:rsidRDefault="00642FEC">
                          <w:pPr>
                            <w:spacing w:line="192" w:lineRule="auto"/>
                            <w:rPr>
                              <w:color w:val="3B3838" w:themeColor="background2" w:themeShade="40"/>
                            </w:rPr>
                          </w:pPr>
                        </w:p>
                        <w:p w14:paraId="0AE77673" w14:textId="77777777" w:rsidR="00642FEC" w:rsidRDefault="00642FEC">
                          <w:pPr>
                            <w:spacing w:line="192" w:lineRule="auto"/>
                            <w:rPr>
                              <w:color w:val="3B3838" w:themeColor="background2" w:themeShade="40"/>
                            </w:rPr>
                          </w:pPr>
                        </w:p>
                        <w:p w14:paraId="60364035" w14:textId="77777777" w:rsidR="00642FEC" w:rsidRDefault="00642FEC">
                          <w:pPr>
                            <w:spacing w:line="192" w:lineRule="auto"/>
                            <w:rPr>
                              <w:color w:val="3B3838" w:themeColor="background2" w:themeShade="40"/>
                            </w:rPr>
                          </w:pPr>
                        </w:p>
                        <w:p w14:paraId="648EF03A" w14:textId="77777777" w:rsidR="00642FEC" w:rsidRDefault="00642FEC">
                          <w:pPr>
                            <w:spacing w:line="192" w:lineRule="auto"/>
                            <w:rPr>
                              <w:color w:val="3B3838" w:themeColor="background2" w:themeShade="40"/>
                            </w:rPr>
                          </w:pPr>
                        </w:p>
                        <w:p w14:paraId="32D4ACB1" w14:textId="77777777" w:rsidR="00642FEC" w:rsidRDefault="00642FEC">
                          <w:pPr>
                            <w:spacing w:line="192" w:lineRule="auto"/>
                            <w:rPr>
                              <w:color w:val="3B3838" w:themeColor="background2" w:themeShade="40"/>
                            </w:rPr>
                          </w:pPr>
                        </w:p>
                        <w:p w14:paraId="24CE19BA" w14:textId="77777777" w:rsidR="006625F9" w:rsidRDefault="006625F9">
                          <w:pPr>
                            <w:spacing w:line="192" w:lineRule="auto"/>
                            <w:rPr>
                              <w:color w:val="000000"/>
                              <w:sz w:val="20"/>
                              <w:szCs w:val="20"/>
                            </w:rPr>
                          </w:pPr>
                        </w:p>
                        <w:p w14:paraId="02800E64" w14:textId="581D04E0" w:rsidR="00642FEC" w:rsidRPr="006625F9" w:rsidRDefault="00FC715A">
                          <w:pPr>
                            <w:spacing w:line="192" w:lineRule="auto"/>
                            <w:rPr>
                              <w:color w:val="3B3838" w:themeColor="background2" w:themeShade="40"/>
                              <w:sz w:val="20"/>
                              <w:szCs w:val="20"/>
                            </w:rPr>
                          </w:pPr>
                          <w:r w:rsidRPr="006625F9">
                            <w:rPr>
                              <w:color w:val="000000"/>
                              <w:sz w:val="20"/>
                              <w:szCs w:val="20"/>
                            </w:rPr>
                            <w:t xml:space="preserve">Laid before the Scottish Parliament by Community Justice Scotland under Section 227ZM of the Criminal Procedure (Scotland) Act 1995 </w:t>
                          </w:r>
                          <w:r w:rsidR="002254A0" w:rsidRPr="002254A0">
                            <w:rPr>
                              <w:rFonts w:cs="Arial"/>
                              <w:color w:val="0E2841"/>
                              <w:sz w:val="20"/>
                              <w:szCs w:val="20"/>
                            </w:rPr>
                            <w:t>SG/2026/31</w:t>
                          </w:r>
                        </w:p>
                      </w:txbxContent>
                    </v:textbox>
                  </v:shape>
                </w:pict>
              </mc:Fallback>
            </mc:AlternateContent>
          </w:r>
          <w:r w:rsidR="00D44685">
            <w:rPr>
              <w:noProof/>
            </w:rPr>
            <w:drawing>
              <wp:anchor distT="0" distB="0" distL="114300" distR="114300" simplePos="0" relativeHeight="251658242" behindDoc="1" locked="0" layoutInCell="1" allowOverlap="1" wp14:anchorId="46EE5AF6" wp14:editId="5E35E2CB">
                <wp:simplePos x="0" y="0"/>
                <wp:positionH relativeFrom="column">
                  <wp:posOffset>-5218430</wp:posOffset>
                </wp:positionH>
                <wp:positionV relativeFrom="page">
                  <wp:posOffset>3950335</wp:posOffset>
                </wp:positionV>
                <wp:extent cx="10670540" cy="2792730"/>
                <wp:effectExtent l="1905" t="0" r="0" b="0"/>
                <wp:wrapNone/>
                <wp:docPr id="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3" cstate="email">
                          <a:extLst>
                            <a:ext uri="{28A0092B-C50C-407E-A947-70E740481C1C}">
                              <a14:useLocalDpi xmlns:a14="http://schemas.microsoft.com/office/drawing/2010/main"/>
                            </a:ext>
                          </a:extLst>
                        </a:blip>
                        <a:srcRect r="-1"/>
                        <a:stretch/>
                      </pic:blipFill>
                      <pic:spPr bwMode="auto">
                        <a:xfrm rot="5400000">
                          <a:off x="0" y="0"/>
                          <a:ext cx="10670540" cy="2792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685">
            <w:br w:type="page"/>
          </w:r>
        </w:p>
        <w:sdt>
          <w:sdtPr>
            <w:rPr>
              <w:rFonts w:ascii="Roboto" w:eastAsiaTheme="minorEastAsia" w:hAnsi="Roboto" w:cstheme="minorBidi"/>
              <w:b w:val="0"/>
              <w:bCs w:val="0"/>
              <w:color w:val="222A35" w:themeColor="text2" w:themeShade="80"/>
              <w:sz w:val="24"/>
              <w:szCs w:val="24"/>
            </w:rPr>
            <w:id w:val="1408967755"/>
            <w:docPartObj>
              <w:docPartGallery w:val="Table of Contents"/>
              <w:docPartUnique/>
            </w:docPartObj>
          </w:sdtPr>
          <w:sdtContent>
            <w:p w14:paraId="3AC40D83" w14:textId="0994BC07" w:rsidR="005744EF" w:rsidRPr="005744EF" w:rsidRDefault="005744EF" w:rsidP="00197B7F">
              <w:pPr>
                <w:pStyle w:val="TOCHeading"/>
              </w:pPr>
              <w:r w:rsidRPr="005744EF">
                <w:t>Contents</w:t>
              </w:r>
            </w:p>
            <w:p w14:paraId="35EFB290" w14:textId="4D42B421" w:rsidR="00BF5E2D" w:rsidRDefault="005744EF">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r>
                <w:fldChar w:fldCharType="begin"/>
              </w:r>
              <w:r>
                <w:instrText xml:space="preserve"> TOC \o "1-3" \h \z \u </w:instrText>
              </w:r>
              <w:r>
                <w:fldChar w:fldCharType="separate"/>
              </w:r>
              <w:hyperlink w:anchor="_Toc224642140" w:history="1">
                <w:r w:rsidR="00BF5E2D" w:rsidRPr="00817D9D">
                  <w:rPr>
                    <w:rStyle w:val="Hyperlink"/>
                    <w:noProof/>
                  </w:rPr>
                  <w:t>Foreword</w:t>
                </w:r>
                <w:r w:rsidR="00BF5E2D">
                  <w:rPr>
                    <w:noProof/>
                    <w:webHidden/>
                  </w:rPr>
                  <w:tab/>
                </w:r>
                <w:r w:rsidR="00BF5E2D">
                  <w:rPr>
                    <w:noProof/>
                    <w:webHidden/>
                  </w:rPr>
                  <w:fldChar w:fldCharType="begin"/>
                </w:r>
                <w:r w:rsidR="00BF5E2D">
                  <w:rPr>
                    <w:noProof/>
                    <w:webHidden/>
                  </w:rPr>
                  <w:instrText xml:space="preserve"> PAGEREF _Toc224642140 \h </w:instrText>
                </w:r>
                <w:r w:rsidR="00BF5E2D">
                  <w:rPr>
                    <w:noProof/>
                    <w:webHidden/>
                  </w:rPr>
                </w:r>
                <w:r w:rsidR="00BF5E2D">
                  <w:rPr>
                    <w:noProof/>
                    <w:webHidden/>
                  </w:rPr>
                  <w:fldChar w:fldCharType="separate"/>
                </w:r>
                <w:r w:rsidR="00EA36A0">
                  <w:rPr>
                    <w:noProof/>
                    <w:webHidden/>
                  </w:rPr>
                  <w:t>3</w:t>
                </w:r>
                <w:r w:rsidR="00BF5E2D">
                  <w:rPr>
                    <w:noProof/>
                    <w:webHidden/>
                  </w:rPr>
                  <w:fldChar w:fldCharType="end"/>
                </w:r>
              </w:hyperlink>
            </w:p>
            <w:p w14:paraId="47A20DF6" w14:textId="7B02B143" w:rsidR="00BF5E2D" w:rsidRDefault="00BF5E2D">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224642141" w:history="1">
                <w:r w:rsidRPr="00817D9D">
                  <w:rPr>
                    <w:rStyle w:val="Hyperlink"/>
                    <w:noProof/>
                  </w:rPr>
                  <w:t>Key Findings</w:t>
                </w:r>
                <w:r>
                  <w:rPr>
                    <w:noProof/>
                    <w:webHidden/>
                  </w:rPr>
                  <w:tab/>
                </w:r>
                <w:r>
                  <w:rPr>
                    <w:noProof/>
                    <w:webHidden/>
                  </w:rPr>
                  <w:fldChar w:fldCharType="begin"/>
                </w:r>
                <w:r>
                  <w:rPr>
                    <w:noProof/>
                    <w:webHidden/>
                  </w:rPr>
                  <w:instrText xml:space="preserve"> PAGEREF _Toc224642141 \h </w:instrText>
                </w:r>
                <w:r>
                  <w:rPr>
                    <w:noProof/>
                    <w:webHidden/>
                  </w:rPr>
                </w:r>
                <w:r>
                  <w:rPr>
                    <w:noProof/>
                    <w:webHidden/>
                  </w:rPr>
                  <w:fldChar w:fldCharType="separate"/>
                </w:r>
                <w:r w:rsidR="00EA36A0">
                  <w:rPr>
                    <w:noProof/>
                    <w:webHidden/>
                  </w:rPr>
                  <w:t>5</w:t>
                </w:r>
                <w:r>
                  <w:rPr>
                    <w:noProof/>
                    <w:webHidden/>
                  </w:rPr>
                  <w:fldChar w:fldCharType="end"/>
                </w:r>
              </w:hyperlink>
            </w:p>
            <w:p w14:paraId="2EFE736E" w14:textId="7C2B5F3E" w:rsidR="00BF5E2D" w:rsidRDefault="00BF5E2D">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224642142" w:history="1">
                <w:r w:rsidRPr="00817D9D">
                  <w:rPr>
                    <w:rStyle w:val="Hyperlink"/>
                    <w:noProof/>
                  </w:rPr>
                  <w:t>Introduction</w:t>
                </w:r>
                <w:r>
                  <w:rPr>
                    <w:noProof/>
                    <w:webHidden/>
                  </w:rPr>
                  <w:tab/>
                </w:r>
                <w:r>
                  <w:rPr>
                    <w:noProof/>
                    <w:webHidden/>
                  </w:rPr>
                  <w:fldChar w:fldCharType="begin"/>
                </w:r>
                <w:r>
                  <w:rPr>
                    <w:noProof/>
                    <w:webHidden/>
                  </w:rPr>
                  <w:instrText xml:space="preserve"> PAGEREF _Toc224642142 \h </w:instrText>
                </w:r>
                <w:r>
                  <w:rPr>
                    <w:noProof/>
                    <w:webHidden/>
                  </w:rPr>
                </w:r>
                <w:r>
                  <w:rPr>
                    <w:noProof/>
                    <w:webHidden/>
                  </w:rPr>
                  <w:fldChar w:fldCharType="separate"/>
                </w:r>
                <w:r w:rsidR="00EA36A0">
                  <w:rPr>
                    <w:noProof/>
                    <w:webHidden/>
                  </w:rPr>
                  <w:t>6</w:t>
                </w:r>
                <w:r>
                  <w:rPr>
                    <w:noProof/>
                    <w:webHidden/>
                  </w:rPr>
                  <w:fldChar w:fldCharType="end"/>
                </w:r>
              </w:hyperlink>
            </w:p>
            <w:p w14:paraId="729F0D5D" w14:textId="25F54451" w:rsidR="00BF5E2D" w:rsidRDefault="00BF5E2D">
              <w:pPr>
                <w:pStyle w:val="TOC3"/>
                <w:rPr>
                  <w:rFonts w:asciiTheme="minorHAnsi" w:eastAsiaTheme="minorEastAsia" w:hAnsiTheme="minorHAnsi"/>
                  <w:noProof/>
                  <w:color w:val="auto"/>
                  <w:kern w:val="2"/>
                  <w:szCs w:val="24"/>
                  <w:lang w:eastAsia="en-GB"/>
                  <w14:ligatures w14:val="standardContextual"/>
                </w:rPr>
              </w:pPr>
              <w:hyperlink w:anchor="_Toc224642143" w:history="1">
                <w:r w:rsidRPr="00817D9D">
                  <w:rPr>
                    <w:rStyle w:val="Hyperlink"/>
                    <w:noProof/>
                  </w:rPr>
                  <w:t>Background</w:t>
                </w:r>
                <w:r>
                  <w:rPr>
                    <w:noProof/>
                    <w:webHidden/>
                  </w:rPr>
                  <w:tab/>
                </w:r>
                <w:r>
                  <w:rPr>
                    <w:noProof/>
                    <w:webHidden/>
                  </w:rPr>
                  <w:fldChar w:fldCharType="begin"/>
                </w:r>
                <w:r>
                  <w:rPr>
                    <w:noProof/>
                    <w:webHidden/>
                  </w:rPr>
                  <w:instrText xml:space="preserve"> PAGEREF _Toc224642143 \h </w:instrText>
                </w:r>
                <w:r>
                  <w:rPr>
                    <w:noProof/>
                    <w:webHidden/>
                  </w:rPr>
                </w:r>
                <w:r>
                  <w:rPr>
                    <w:noProof/>
                    <w:webHidden/>
                  </w:rPr>
                  <w:fldChar w:fldCharType="separate"/>
                </w:r>
                <w:r w:rsidR="00EA36A0">
                  <w:rPr>
                    <w:noProof/>
                    <w:webHidden/>
                  </w:rPr>
                  <w:t>6</w:t>
                </w:r>
                <w:r>
                  <w:rPr>
                    <w:noProof/>
                    <w:webHidden/>
                  </w:rPr>
                  <w:fldChar w:fldCharType="end"/>
                </w:r>
              </w:hyperlink>
            </w:p>
            <w:p w14:paraId="5AD090C9" w14:textId="417D1D8B" w:rsidR="00BF5E2D" w:rsidRDefault="00BF5E2D">
              <w:pPr>
                <w:pStyle w:val="TOC3"/>
                <w:rPr>
                  <w:rFonts w:asciiTheme="minorHAnsi" w:eastAsiaTheme="minorEastAsia" w:hAnsiTheme="minorHAnsi"/>
                  <w:noProof/>
                  <w:color w:val="auto"/>
                  <w:kern w:val="2"/>
                  <w:szCs w:val="24"/>
                  <w:lang w:eastAsia="en-GB"/>
                  <w14:ligatures w14:val="standardContextual"/>
                </w:rPr>
              </w:pPr>
              <w:hyperlink w:anchor="_Toc224642144" w:history="1">
                <w:r w:rsidRPr="00817D9D">
                  <w:rPr>
                    <w:rStyle w:val="Hyperlink"/>
                    <w:noProof/>
                  </w:rPr>
                  <w:t>Purpose</w:t>
                </w:r>
                <w:r>
                  <w:rPr>
                    <w:noProof/>
                    <w:webHidden/>
                  </w:rPr>
                  <w:tab/>
                </w:r>
                <w:r>
                  <w:rPr>
                    <w:noProof/>
                    <w:webHidden/>
                  </w:rPr>
                  <w:fldChar w:fldCharType="begin"/>
                </w:r>
                <w:r>
                  <w:rPr>
                    <w:noProof/>
                    <w:webHidden/>
                  </w:rPr>
                  <w:instrText xml:space="preserve"> PAGEREF _Toc224642144 \h </w:instrText>
                </w:r>
                <w:r>
                  <w:rPr>
                    <w:noProof/>
                    <w:webHidden/>
                  </w:rPr>
                </w:r>
                <w:r>
                  <w:rPr>
                    <w:noProof/>
                    <w:webHidden/>
                  </w:rPr>
                  <w:fldChar w:fldCharType="separate"/>
                </w:r>
                <w:r w:rsidR="00EA36A0">
                  <w:rPr>
                    <w:noProof/>
                    <w:webHidden/>
                  </w:rPr>
                  <w:t>6</w:t>
                </w:r>
                <w:r>
                  <w:rPr>
                    <w:noProof/>
                    <w:webHidden/>
                  </w:rPr>
                  <w:fldChar w:fldCharType="end"/>
                </w:r>
              </w:hyperlink>
            </w:p>
            <w:p w14:paraId="0E4F4D5C" w14:textId="64BFF98A" w:rsidR="00BF5E2D" w:rsidRDefault="00BF5E2D">
              <w:pPr>
                <w:pStyle w:val="TOC3"/>
                <w:rPr>
                  <w:rFonts w:asciiTheme="minorHAnsi" w:eastAsiaTheme="minorEastAsia" w:hAnsiTheme="minorHAnsi"/>
                  <w:noProof/>
                  <w:color w:val="auto"/>
                  <w:kern w:val="2"/>
                  <w:szCs w:val="24"/>
                  <w:lang w:eastAsia="en-GB"/>
                  <w14:ligatures w14:val="standardContextual"/>
                </w:rPr>
              </w:pPr>
              <w:hyperlink w:anchor="_Toc224642145" w:history="1">
                <w:r w:rsidRPr="00817D9D">
                  <w:rPr>
                    <w:rStyle w:val="Hyperlink"/>
                    <w:noProof/>
                  </w:rPr>
                  <w:t>Methods</w:t>
                </w:r>
                <w:r>
                  <w:rPr>
                    <w:noProof/>
                    <w:webHidden/>
                  </w:rPr>
                  <w:tab/>
                </w:r>
                <w:r>
                  <w:rPr>
                    <w:noProof/>
                    <w:webHidden/>
                  </w:rPr>
                  <w:fldChar w:fldCharType="begin"/>
                </w:r>
                <w:r>
                  <w:rPr>
                    <w:noProof/>
                    <w:webHidden/>
                  </w:rPr>
                  <w:instrText xml:space="preserve"> PAGEREF _Toc224642145 \h </w:instrText>
                </w:r>
                <w:r>
                  <w:rPr>
                    <w:noProof/>
                    <w:webHidden/>
                  </w:rPr>
                </w:r>
                <w:r>
                  <w:rPr>
                    <w:noProof/>
                    <w:webHidden/>
                  </w:rPr>
                  <w:fldChar w:fldCharType="separate"/>
                </w:r>
                <w:r w:rsidR="00EA36A0">
                  <w:rPr>
                    <w:noProof/>
                    <w:webHidden/>
                  </w:rPr>
                  <w:t>6</w:t>
                </w:r>
                <w:r>
                  <w:rPr>
                    <w:noProof/>
                    <w:webHidden/>
                  </w:rPr>
                  <w:fldChar w:fldCharType="end"/>
                </w:r>
              </w:hyperlink>
            </w:p>
            <w:p w14:paraId="135769D6" w14:textId="0F4F933B" w:rsidR="00BF5E2D" w:rsidRDefault="00BF5E2D">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224642146" w:history="1">
                <w:r w:rsidRPr="00817D9D">
                  <w:rPr>
                    <w:rStyle w:val="Hyperlink"/>
                    <w:noProof/>
                  </w:rPr>
                  <w:t>Community Payback Order Statistics</w:t>
                </w:r>
                <w:r>
                  <w:rPr>
                    <w:noProof/>
                    <w:webHidden/>
                  </w:rPr>
                  <w:tab/>
                </w:r>
                <w:r>
                  <w:rPr>
                    <w:noProof/>
                    <w:webHidden/>
                  </w:rPr>
                  <w:fldChar w:fldCharType="begin"/>
                </w:r>
                <w:r>
                  <w:rPr>
                    <w:noProof/>
                    <w:webHidden/>
                  </w:rPr>
                  <w:instrText xml:space="preserve"> PAGEREF _Toc224642146 \h </w:instrText>
                </w:r>
                <w:r>
                  <w:rPr>
                    <w:noProof/>
                    <w:webHidden/>
                  </w:rPr>
                </w:r>
                <w:r>
                  <w:rPr>
                    <w:noProof/>
                    <w:webHidden/>
                  </w:rPr>
                  <w:fldChar w:fldCharType="separate"/>
                </w:r>
                <w:r w:rsidR="00EA36A0">
                  <w:rPr>
                    <w:noProof/>
                    <w:webHidden/>
                  </w:rPr>
                  <w:t>8</w:t>
                </w:r>
                <w:r>
                  <w:rPr>
                    <w:noProof/>
                    <w:webHidden/>
                  </w:rPr>
                  <w:fldChar w:fldCharType="end"/>
                </w:r>
              </w:hyperlink>
            </w:p>
            <w:p w14:paraId="1B83FF0D" w14:textId="1A34DEA4" w:rsidR="00BF5E2D" w:rsidRDefault="00BF5E2D">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224642147" w:history="1">
                <w:r w:rsidRPr="00817D9D">
                  <w:rPr>
                    <w:rStyle w:val="Hyperlink"/>
                    <w:noProof/>
                  </w:rPr>
                  <w:t>What Is A Community Payback Order?</w:t>
                </w:r>
                <w:r>
                  <w:rPr>
                    <w:noProof/>
                    <w:webHidden/>
                  </w:rPr>
                  <w:tab/>
                </w:r>
                <w:r>
                  <w:rPr>
                    <w:noProof/>
                    <w:webHidden/>
                  </w:rPr>
                  <w:fldChar w:fldCharType="begin"/>
                </w:r>
                <w:r>
                  <w:rPr>
                    <w:noProof/>
                    <w:webHidden/>
                  </w:rPr>
                  <w:instrText xml:space="preserve"> PAGEREF _Toc224642147 \h </w:instrText>
                </w:r>
                <w:r>
                  <w:rPr>
                    <w:noProof/>
                    <w:webHidden/>
                  </w:rPr>
                </w:r>
                <w:r>
                  <w:rPr>
                    <w:noProof/>
                    <w:webHidden/>
                  </w:rPr>
                  <w:fldChar w:fldCharType="separate"/>
                </w:r>
                <w:r w:rsidR="00EA36A0">
                  <w:rPr>
                    <w:noProof/>
                    <w:webHidden/>
                  </w:rPr>
                  <w:t>9</w:t>
                </w:r>
                <w:r>
                  <w:rPr>
                    <w:noProof/>
                    <w:webHidden/>
                  </w:rPr>
                  <w:fldChar w:fldCharType="end"/>
                </w:r>
              </w:hyperlink>
            </w:p>
            <w:p w14:paraId="31DC5410" w14:textId="40A56010" w:rsidR="00BF5E2D" w:rsidRDefault="00BF5E2D">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224642148" w:history="1">
                <w:r w:rsidRPr="00817D9D">
                  <w:rPr>
                    <w:rStyle w:val="Hyperlink"/>
                    <w:noProof/>
                  </w:rPr>
                  <w:t>Risk, Needs and Responsivity</w:t>
                </w:r>
                <w:r>
                  <w:rPr>
                    <w:noProof/>
                    <w:webHidden/>
                  </w:rPr>
                  <w:tab/>
                </w:r>
                <w:r>
                  <w:rPr>
                    <w:noProof/>
                    <w:webHidden/>
                  </w:rPr>
                  <w:fldChar w:fldCharType="begin"/>
                </w:r>
                <w:r>
                  <w:rPr>
                    <w:noProof/>
                    <w:webHidden/>
                  </w:rPr>
                  <w:instrText xml:space="preserve"> PAGEREF _Toc224642148 \h </w:instrText>
                </w:r>
                <w:r>
                  <w:rPr>
                    <w:noProof/>
                    <w:webHidden/>
                  </w:rPr>
                </w:r>
                <w:r>
                  <w:rPr>
                    <w:noProof/>
                    <w:webHidden/>
                  </w:rPr>
                  <w:fldChar w:fldCharType="separate"/>
                </w:r>
                <w:r w:rsidR="00EA36A0">
                  <w:rPr>
                    <w:noProof/>
                    <w:webHidden/>
                  </w:rPr>
                  <w:t>10</w:t>
                </w:r>
                <w:r>
                  <w:rPr>
                    <w:noProof/>
                    <w:webHidden/>
                  </w:rPr>
                  <w:fldChar w:fldCharType="end"/>
                </w:r>
              </w:hyperlink>
            </w:p>
            <w:p w14:paraId="6C91C872" w14:textId="2EBC0494" w:rsidR="00BF5E2D" w:rsidRDefault="00BF5E2D">
              <w:pPr>
                <w:pStyle w:val="TOC3"/>
                <w:rPr>
                  <w:rFonts w:asciiTheme="minorHAnsi" w:eastAsiaTheme="minorEastAsia" w:hAnsiTheme="minorHAnsi"/>
                  <w:noProof/>
                  <w:color w:val="auto"/>
                  <w:kern w:val="2"/>
                  <w:szCs w:val="24"/>
                  <w:lang w:eastAsia="en-GB"/>
                  <w14:ligatures w14:val="standardContextual"/>
                </w:rPr>
              </w:pPr>
              <w:hyperlink w:anchor="_Toc224642149" w:history="1">
                <w:r w:rsidRPr="00817D9D">
                  <w:rPr>
                    <w:rStyle w:val="Hyperlink"/>
                    <w:noProof/>
                  </w:rPr>
                  <w:t>Reducing The Risk Of Reoffending</w:t>
                </w:r>
                <w:r>
                  <w:rPr>
                    <w:noProof/>
                    <w:webHidden/>
                  </w:rPr>
                  <w:tab/>
                </w:r>
                <w:r>
                  <w:rPr>
                    <w:noProof/>
                    <w:webHidden/>
                  </w:rPr>
                  <w:fldChar w:fldCharType="begin"/>
                </w:r>
                <w:r>
                  <w:rPr>
                    <w:noProof/>
                    <w:webHidden/>
                  </w:rPr>
                  <w:instrText xml:space="preserve"> PAGEREF _Toc224642149 \h </w:instrText>
                </w:r>
                <w:r>
                  <w:rPr>
                    <w:noProof/>
                    <w:webHidden/>
                  </w:rPr>
                </w:r>
                <w:r>
                  <w:rPr>
                    <w:noProof/>
                    <w:webHidden/>
                  </w:rPr>
                  <w:fldChar w:fldCharType="separate"/>
                </w:r>
                <w:r w:rsidR="00EA36A0">
                  <w:rPr>
                    <w:noProof/>
                    <w:webHidden/>
                  </w:rPr>
                  <w:t>10</w:t>
                </w:r>
                <w:r>
                  <w:rPr>
                    <w:noProof/>
                    <w:webHidden/>
                  </w:rPr>
                  <w:fldChar w:fldCharType="end"/>
                </w:r>
              </w:hyperlink>
            </w:p>
            <w:p w14:paraId="2FC3A710" w14:textId="26F3758D" w:rsidR="00BF5E2D" w:rsidRDefault="00BF5E2D">
              <w:pPr>
                <w:pStyle w:val="TOC3"/>
                <w:rPr>
                  <w:rFonts w:asciiTheme="minorHAnsi" w:eastAsiaTheme="minorEastAsia" w:hAnsiTheme="minorHAnsi"/>
                  <w:noProof/>
                  <w:color w:val="auto"/>
                  <w:kern w:val="2"/>
                  <w:szCs w:val="24"/>
                  <w:lang w:eastAsia="en-GB"/>
                  <w14:ligatures w14:val="standardContextual"/>
                </w:rPr>
              </w:pPr>
              <w:hyperlink w:anchor="_Toc224642150" w:history="1">
                <w:r w:rsidRPr="00817D9D">
                  <w:rPr>
                    <w:rStyle w:val="Hyperlink"/>
                    <w:noProof/>
                  </w:rPr>
                  <w:t>The Identification Of Needs</w:t>
                </w:r>
                <w:r>
                  <w:rPr>
                    <w:noProof/>
                    <w:webHidden/>
                  </w:rPr>
                  <w:tab/>
                </w:r>
                <w:r>
                  <w:rPr>
                    <w:noProof/>
                    <w:webHidden/>
                  </w:rPr>
                  <w:fldChar w:fldCharType="begin"/>
                </w:r>
                <w:r>
                  <w:rPr>
                    <w:noProof/>
                    <w:webHidden/>
                  </w:rPr>
                  <w:instrText xml:space="preserve"> PAGEREF _Toc224642150 \h </w:instrText>
                </w:r>
                <w:r>
                  <w:rPr>
                    <w:noProof/>
                    <w:webHidden/>
                  </w:rPr>
                </w:r>
                <w:r>
                  <w:rPr>
                    <w:noProof/>
                    <w:webHidden/>
                  </w:rPr>
                  <w:fldChar w:fldCharType="separate"/>
                </w:r>
                <w:r w:rsidR="00EA36A0">
                  <w:rPr>
                    <w:noProof/>
                    <w:webHidden/>
                  </w:rPr>
                  <w:t>11</w:t>
                </w:r>
                <w:r>
                  <w:rPr>
                    <w:noProof/>
                    <w:webHidden/>
                  </w:rPr>
                  <w:fldChar w:fldCharType="end"/>
                </w:r>
              </w:hyperlink>
            </w:p>
            <w:p w14:paraId="7FECEF25" w14:textId="1C2EE625" w:rsidR="00BF5E2D" w:rsidRDefault="00BF5E2D">
              <w:pPr>
                <w:pStyle w:val="TOC3"/>
                <w:rPr>
                  <w:rFonts w:asciiTheme="minorHAnsi" w:eastAsiaTheme="minorEastAsia" w:hAnsiTheme="minorHAnsi"/>
                  <w:noProof/>
                  <w:color w:val="auto"/>
                  <w:kern w:val="2"/>
                  <w:szCs w:val="24"/>
                  <w:lang w:eastAsia="en-GB"/>
                  <w14:ligatures w14:val="standardContextual"/>
                </w:rPr>
              </w:pPr>
              <w:hyperlink w:anchor="_Toc224642151" w:history="1">
                <w:r w:rsidRPr="00817D9D">
                  <w:rPr>
                    <w:rStyle w:val="Hyperlink"/>
                    <w:noProof/>
                  </w:rPr>
                  <w:t>Responsivity Measures</w:t>
                </w:r>
                <w:r>
                  <w:rPr>
                    <w:noProof/>
                    <w:webHidden/>
                  </w:rPr>
                  <w:tab/>
                </w:r>
                <w:r>
                  <w:rPr>
                    <w:noProof/>
                    <w:webHidden/>
                  </w:rPr>
                  <w:fldChar w:fldCharType="begin"/>
                </w:r>
                <w:r>
                  <w:rPr>
                    <w:noProof/>
                    <w:webHidden/>
                  </w:rPr>
                  <w:instrText xml:space="preserve"> PAGEREF _Toc224642151 \h </w:instrText>
                </w:r>
                <w:r>
                  <w:rPr>
                    <w:noProof/>
                    <w:webHidden/>
                  </w:rPr>
                </w:r>
                <w:r>
                  <w:rPr>
                    <w:noProof/>
                    <w:webHidden/>
                  </w:rPr>
                  <w:fldChar w:fldCharType="separate"/>
                </w:r>
                <w:r w:rsidR="00EA36A0">
                  <w:rPr>
                    <w:noProof/>
                    <w:webHidden/>
                  </w:rPr>
                  <w:t>13</w:t>
                </w:r>
                <w:r>
                  <w:rPr>
                    <w:noProof/>
                    <w:webHidden/>
                  </w:rPr>
                  <w:fldChar w:fldCharType="end"/>
                </w:r>
              </w:hyperlink>
            </w:p>
            <w:p w14:paraId="3F9F5295" w14:textId="051D3193" w:rsidR="00BF5E2D" w:rsidRDefault="00BF5E2D">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224642152" w:history="1">
                <w:r w:rsidRPr="00817D9D">
                  <w:rPr>
                    <w:rStyle w:val="Hyperlink"/>
                    <w:noProof/>
                  </w:rPr>
                  <w:t>Community Payback Order: Requirements</w:t>
                </w:r>
                <w:r>
                  <w:rPr>
                    <w:noProof/>
                    <w:webHidden/>
                  </w:rPr>
                  <w:tab/>
                </w:r>
                <w:r>
                  <w:rPr>
                    <w:noProof/>
                    <w:webHidden/>
                  </w:rPr>
                  <w:fldChar w:fldCharType="begin"/>
                </w:r>
                <w:r>
                  <w:rPr>
                    <w:noProof/>
                    <w:webHidden/>
                  </w:rPr>
                  <w:instrText xml:space="preserve"> PAGEREF _Toc224642152 \h </w:instrText>
                </w:r>
                <w:r>
                  <w:rPr>
                    <w:noProof/>
                    <w:webHidden/>
                  </w:rPr>
                </w:r>
                <w:r>
                  <w:rPr>
                    <w:noProof/>
                    <w:webHidden/>
                  </w:rPr>
                  <w:fldChar w:fldCharType="separate"/>
                </w:r>
                <w:r w:rsidR="00EA36A0">
                  <w:rPr>
                    <w:noProof/>
                    <w:webHidden/>
                  </w:rPr>
                  <w:t>15</w:t>
                </w:r>
                <w:r>
                  <w:rPr>
                    <w:noProof/>
                    <w:webHidden/>
                  </w:rPr>
                  <w:fldChar w:fldCharType="end"/>
                </w:r>
              </w:hyperlink>
            </w:p>
            <w:p w14:paraId="5E2FE695" w14:textId="3FD984E4" w:rsidR="00BF5E2D" w:rsidRDefault="00BF5E2D">
              <w:pPr>
                <w:pStyle w:val="TOC3"/>
                <w:rPr>
                  <w:rFonts w:asciiTheme="minorHAnsi" w:eastAsiaTheme="minorEastAsia" w:hAnsiTheme="minorHAnsi"/>
                  <w:noProof/>
                  <w:color w:val="auto"/>
                  <w:kern w:val="2"/>
                  <w:szCs w:val="24"/>
                  <w:lang w:eastAsia="en-GB"/>
                  <w14:ligatures w14:val="standardContextual"/>
                </w:rPr>
              </w:pPr>
              <w:hyperlink w:anchor="_Toc224642153" w:history="1">
                <w:r w:rsidRPr="00817D9D">
                  <w:rPr>
                    <w:rStyle w:val="Hyperlink"/>
                    <w:noProof/>
                  </w:rPr>
                  <w:t>Unpaid Work</w:t>
                </w:r>
                <w:r>
                  <w:rPr>
                    <w:noProof/>
                    <w:webHidden/>
                  </w:rPr>
                  <w:tab/>
                </w:r>
                <w:r>
                  <w:rPr>
                    <w:noProof/>
                    <w:webHidden/>
                  </w:rPr>
                  <w:fldChar w:fldCharType="begin"/>
                </w:r>
                <w:r>
                  <w:rPr>
                    <w:noProof/>
                    <w:webHidden/>
                  </w:rPr>
                  <w:instrText xml:space="preserve"> PAGEREF _Toc224642153 \h </w:instrText>
                </w:r>
                <w:r>
                  <w:rPr>
                    <w:noProof/>
                    <w:webHidden/>
                  </w:rPr>
                </w:r>
                <w:r>
                  <w:rPr>
                    <w:noProof/>
                    <w:webHidden/>
                  </w:rPr>
                  <w:fldChar w:fldCharType="separate"/>
                </w:r>
                <w:r w:rsidR="00EA36A0">
                  <w:rPr>
                    <w:noProof/>
                    <w:webHidden/>
                  </w:rPr>
                  <w:t>15</w:t>
                </w:r>
                <w:r>
                  <w:rPr>
                    <w:noProof/>
                    <w:webHidden/>
                  </w:rPr>
                  <w:fldChar w:fldCharType="end"/>
                </w:r>
              </w:hyperlink>
            </w:p>
            <w:p w14:paraId="6EADD4C4" w14:textId="2A9F4354" w:rsidR="00BF5E2D" w:rsidRDefault="00BF5E2D">
              <w:pPr>
                <w:pStyle w:val="TOC3"/>
                <w:rPr>
                  <w:rFonts w:asciiTheme="minorHAnsi" w:eastAsiaTheme="minorEastAsia" w:hAnsiTheme="minorHAnsi"/>
                  <w:noProof/>
                  <w:color w:val="auto"/>
                  <w:kern w:val="2"/>
                  <w:szCs w:val="24"/>
                  <w:lang w:eastAsia="en-GB"/>
                  <w14:ligatures w14:val="standardContextual"/>
                </w:rPr>
              </w:pPr>
              <w:hyperlink w:anchor="_Toc224642154" w:history="1">
                <w:r w:rsidRPr="00817D9D">
                  <w:rPr>
                    <w:rStyle w:val="Hyperlink"/>
                    <w:noProof/>
                  </w:rPr>
                  <w:t>Other Activity</w:t>
                </w:r>
                <w:r>
                  <w:rPr>
                    <w:noProof/>
                    <w:webHidden/>
                  </w:rPr>
                  <w:tab/>
                </w:r>
                <w:r>
                  <w:rPr>
                    <w:noProof/>
                    <w:webHidden/>
                  </w:rPr>
                  <w:fldChar w:fldCharType="begin"/>
                </w:r>
                <w:r>
                  <w:rPr>
                    <w:noProof/>
                    <w:webHidden/>
                  </w:rPr>
                  <w:instrText xml:space="preserve"> PAGEREF _Toc224642154 \h </w:instrText>
                </w:r>
                <w:r>
                  <w:rPr>
                    <w:noProof/>
                    <w:webHidden/>
                  </w:rPr>
                </w:r>
                <w:r>
                  <w:rPr>
                    <w:noProof/>
                    <w:webHidden/>
                  </w:rPr>
                  <w:fldChar w:fldCharType="separate"/>
                </w:r>
                <w:r w:rsidR="00EA36A0">
                  <w:rPr>
                    <w:noProof/>
                    <w:webHidden/>
                  </w:rPr>
                  <w:t>18</w:t>
                </w:r>
                <w:r>
                  <w:rPr>
                    <w:noProof/>
                    <w:webHidden/>
                  </w:rPr>
                  <w:fldChar w:fldCharType="end"/>
                </w:r>
              </w:hyperlink>
            </w:p>
            <w:p w14:paraId="1DC85FF6" w14:textId="40475914" w:rsidR="00BF5E2D" w:rsidRDefault="00BF5E2D">
              <w:pPr>
                <w:pStyle w:val="TOC3"/>
                <w:rPr>
                  <w:rFonts w:asciiTheme="minorHAnsi" w:eastAsiaTheme="minorEastAsia" w:hAnsiTheme="minorHAnsi"/>
                  <w:noProof/>
                  <w:color w:val="auto"/>
                  <w:kern w:val="2"/>
                  <w:szCs w:val="24"/>
                  <w:lang w:eastAsia="en-GB"/>
                  <w14:ligatures w14:val="standardContextual"/>
                </w:rPr>
              </w:pPr>
              <w:hyperlink w:anchor="_Toc224642155" w:history="1">
                <w:r w:rsidRPr="00817D9D">
                  <w:rPr>
                    <w:rStyle w:val="Hyperlink"/>
                    <w:noProof/>
                  </w:rPr>
                  <w:t>Supervision Requirement</w:t>
                </w:r>
                <w:r>
                  <w:rPr>
                    <w:noProof/>
                    <w:webHidden/>
                  </w:rPr>
                  <w:tab/>
                </w:r>
                <w:r>
                  <w:rPr>
                    <w:noProof/>
                    <w:webHidden/>
                  </w:rPr>
                  <w:fldChar w:fldCharType="begin"/>
                </w:r>
                <w:r>
                  <w:rPr>
                    <w:noProof/>
                    <w:webHidden/>
                  </w:rPr>
                  <w:instrText xml:space="preserve"> PAGEREF _Toc224642155 \h </w:instrText>
                </w:r>
                <w:r>
                  <w:rPr>
                    <w:noProof/>
                    <w:webHidden/>
                  </w:rPr>
                </w:r>
                <w:r>
                  <w:rPr>
                    <w:noProof/>
                    <w:webHidden/>
                  </w:rPr>
                  <w:fldChar w:fldCharType="separate"/>
                </w:r>
                <w:r w:rsidR="00EA36A0">
                  <w:rPr>
                    <w:noProof/>
                    <w:webHidden/>
                  </w:rPr>
                  <w:t>20</w:t>
                </w:r>
                <w:r>
                  <w:rPr>
                    <w:noProof/>
                    <w:webHidden/>
                  </w:rPr>
                  <w:fldChar w:fldCharType="end"/>
                </w:r>
              </w:hyperlink>
            </w:p>
            <w:p w14:paraId="2B16247B" w14:textId="5601D0A2" w:rsidR="00BF5E2D" w:rsidRDefault="00BF5E2D">
              <w:pPr>
                <w:pStyle w:val="TOC3"/>
                <w:rPr>
                  <w:rFonts w:asciiTheme="minorHAnsi" w:eastAsiaTheme="minorEastAsia" w:hAnsiTheme="minorHAnsi"/>
                  <w:noProof/>
                  <w:color w:val="auto"/>
                  <w:kern w:val="2"/>
                  <w:szCs w:val="24"/>
                  <w:lang w:eastAsia="en-GB"/>
                  <w14:ligatures w14:val="standardContextual"/>
                </w:rPr>
              </w:pPr>
              <w:hyperlink w:anchor="_Toc224642156" w:history="1">
                <w:r w:rsidRPr="00817D9D">
                  <w:rPr>
                    <w:rStyle w:val="Hyperlink"/>
                    <w:noProof/>
                  </w:rPr>
                  <w:t>All Other Requirements</w:t>
                </w:r>
                <w:r>
                  <w:rPr>
                    <w:noProof/>
                    <w:webHidden/>
                  </w:rPr>
                  <w:tab/>
                </w:r>
                <w:r>
                  <w:rPr>
                    <w:noProof/>
                    <w:webHidden/>
                  </w:rPr>
                  <w:fldChar w:fldCharType="begin"/>
                </w:r>
                <w:r>
                  <w:rPr>
                    <w:noProof/>
                    <w:webHidden/>
                  </w:rPr>
                  <w:instrText xml:space="preserve"> PAGEREF _Toc224642156 \h </w:instrText>
                </w:r>
                <w:r>
                  <w:rPr>
                    <w:noProof/>
                    <w:webHidden/>
                  </w:rPr>
                </w:r>
                <w:r>
                  <w:rPr>
                    <w:noProof/>
                    <w:webHidden/>
                  </w:rPr>
                  <w:fldChar w:fldCharType="separate"/>
                </w:r>
                <w:r w:rsidR="00EA36A0">
                  <w:rPr>
                    <w:noProof/>
                    <w:webHidden/>
                  </w:rPr>
                  <w:t>21</w:t>
                </w:r>
                <w:r>
                  <w:rPr>
                    <w:noProof/>
                    <w:webHidden/>
                  </w:rPr>
                  <w:fldChar w:fldCharType="end"/>
                </w:r>
              </w:hyperlink>
            </w:p>
            <w:p w14:paraId="0B823A6F" w14:textId="0BF81E98" w:rsidR="00BF5E2D" w:rsidRDefault="00BF5E2D">
              <w:pPr>
                <w:pStyle w:val="TOC3"/>
                <w:rPr>
                  <w:rFonts w:asciiTheme="minorHAnsi" w:eastAsiaTheme="minorEastAsia" w:hAnsiTheme="minorHAnsi"/>
                  <w:noProof/>
                  <w:color w:val="auto"/>
                  <w:kern w:val="2"/>
                  <w:szCs w:val="24"/>
                  <w:lang w:eastAsia="en-GB"/>
                  <w14:ligatures w14:val="standardContextual"/>
                </w:rPr>
              </w:pPr>
              <w:hyperlink w:anchor="_Toc224642157" w:history="1">
                <w:r w:rsidRPr="00817D9D">
                  <w:rPr>
                    <w:rStyle w:val="Hyperlink"/>
                    <w:noProof/>
                  </w:rPr>
                  <w:t>Compensation Requirements</w:t>
                </w:r>
                <w:r>
                  <w:rPr>
                    <w:noProof/>
                    <w:webHidden/>
                  </w:rPr>
                  <w:tab/>
                </w:r>
                <w:r>
                  <w:rPr>
                    <w:noProof/>
                    <w:webHidden/>
                  </w:rPr>
                  <w:fldChar w:fldCharType="begin"/>
                </w:r>
                <w:r>
                  <w:rPr>
                    <w:noProof/>
                    <w:webHidden/>
                  </w:rPr>
                  <w:instrText xml:space="preserve"> PAGEREF _Toc224642157 \h </w:instrText>
                </w:r>
                <w:r>
                  <w:rPr>
                    <w:noProof/>
                    <w:webHidden/>
                  </w:rPr>
                </w:r>
                <w:r>
                  <w:rPr>
                    <w:noProof/>
                    <w:webHidden/>
                  </w:rPr>
                  <w:fldChar w:fldCharType="separate"/>
                </w:r>
                <w:r w:rsidR="00EA36A0">
                  <w:rPr>
                    <w:noProof/>
                    <w:webHidden/>
                  </w:rPr>
                  <w:t>21</w:t>
                </w:r>
                <w:r>
                  <w:rPr>
                    <w:noProof/>
                    <w:webHidden/>
                  </w:rPr>
                  <w:fldChar w:fldCharType="end"/>
                </w:r>
              </w:hyperlink>
            </w:p>
            <w:p w14:paraId="1E086D32" w14:textId="2EE337F2" w:rsidR="00BF5E2D" w:rsidRDefault="00BF5E2D">
              <w:pPr>
                <w:pStyle w:val="TOC3"/>
                <w:rPr>
                  <w:rFonts w:asciiTheme="minorHAnsi" w:eastAsiaTheme="minorEastAsia" w:hAnsiTheme="minorHAnsi"/>
                  <w:noProof/>
                  <w:color w:val="auto"/>
                  <w:kern w:val="2"/>
                  <w:szCs w:val="24"/>
                  <w:lang w:eastAsia="en-GB"/>
                  <w14:ligatures w14:val="standardContextual"/>
                </w:rPr>
              </w:pPr>
              <w:hyperlink w:anchor="_Toc224642158" w:history="1">
                <w:r w:rsidRPr="00817D9D">
                  <w:rPr>
                    <w:rStyle w:val="Hyperlink"/>
                    <w:noProof/>
                  </w:rPr>
                  <w:t>Programme Requirement</w:t>
                </w:r>
                <w:r>
                  <w:rPr>
                    <w:noProof/>
                    <w:webHidden/>
                  </w:rPr>
                  <w:tab/>
                </w:r>
                <w:r>
                  <w:rPr>
                    <w:noProof/>
                    <w:webHidden/>
                  </w:rPr>
                  <w:fldChar w:fldCharType="begin"/>
                </w:r>
                <w:r>
                  <w:rPr>
                    <w:noProof/>
                    <w:webHidden/>
                  </w:rPr>
                  <w:instrText xml:space="preserve"> PAGEREF _Toc224642158 \h </w:instrText>
                </w:r>
                <w:r>
                  <w:rPr>
                    <w:noProof/>
                    <w:webHidden/>
                  </w:rPr>
                </w:r>
                <w:r>
                  <w:rPr>
                    <w:noProof/>
                    <w:webHidden/>
                  </w:rPr>
                  <w:fldChar w:fldCharType="separate"/>
                </w:r>
                <w:r w:rsidR="00EA36A0">
                  <w:rPr>
                    <w:noProof/>
                    <w:webHidden/>
                  </w:rPr>
                  <w:t>21</w:t>
                </w:r>
                <w:r>
                  <w:rPr>
                    <w:noProof/>
                    <w:webHidden/>
                  </w:rPr>
                  <w:fldChar w:fldCharType="end"/>
                </w:r>
              </w:hyperlink>
            </w:p>
            <w:p w14:paraId="4451EBD5" w14:textId="5B0C26ED" w:rsidR="00BF5E2D" w:rsidRDefault="00BF5E2D">
              <w:pPr>
                <w:pStyle w:val="TOC3"/>
                <w:rPr>
                  <w:rFonts w:asciiTheme="minorHAnsi" w:eastAsiaTheme="minorEastAsia" w:hAnsiTheme="minorHAnsi"/>
                  <w:noProof/>
                  <w:color w:val="auto"/>
                  <w:kern w:val="2"/>
                  <w:szCs w:val="24"/>
                  <w:lang w:eastAsia="en-GB"/>
                  <w14:ligatures w14:val="standardContextual"/>
                </w:rPr>
              </w:pPr>
              <w:hyperlink w:anchor="_Toc224642159" w:history="1">
                <w:r w:rsidRPr="00817D9D">
                  <w:rPr>
                    <w:rStyle w:val="Hyperlink"/>
                    <w:noProof/>
                  </w:rPr>
                  <w:t>Residence Requirement</w:t>
                </w:r>
                <w:r>
                  <w:rPr>
                    <w:noProof/>
                    <w:webHidden/>
                  </w:rPr>
                  <w:tab/>
                </w:r>
                <w:r>
                  <w:rPr>
                    <w:noProof/>
                    <w:webHidden/>
                  </w:rPr>
                  <w:fldChar w:fldCharType="begin"/>
                </w:r>
                <w:r>
                  <w:rPr>
                    <w:noProof/>
                    <w:webHidden/>
                  </w:rPr>
                  <w:instrText xml:space="preserve"> PAGEREF _Toc224642159 \h </w:instrText>
                </w:r>
                <w:r>
                  <w:rPr>
                    <w:noProof/>
                    <w:webHidden/>
                  </w:rPr>
                </w:r>
                <w:r>
                  <w:rPr>
                    <w:noProof/>
                    <w:webHidden/>
                  </w:rPr>
                  <w:fldChar w:fldCharType="separate"/>
                </w:r>
                <w:r w:rsidR="00EA36A0">
                  <w:rPr>
                    <w:noProof/>
                    <w:webHidden/>
                  </w:rPr>
                  <w:t>22</w:t>
                </w:r>
                <w:r>
                  <w:rPr>
                    <w:noProof/>
                    <w:webHidden/>
                  </w:rPr>
                  <w:fldChar w:fldCharType="end"/>
                </w:r>
              </w:hyperlink>
            </w:p>
            <w:p w14:paraId="15D12DF6" w14:textId="7CCE7251" w:rsidR="00BF5E2D" w:rsidRDefault="00BF5E2D">
              <w:pPr>
                <w:pStyle w:val="TOC3"/>
                <w:rPr>
                  <w:rFonts w:asciiTheme="minorHAnsi" w:eastAsiaTheme="minorEastAsia" w:hAnsiTheme="minorHAnsi"/>
                  <w:noProof/>
                  <w:color w:val="auto"/>
                  <w:kern w:val="2"/>
                  <w:szCs w:val="24"/>
                  <w:lang w:eastAsia="en-GB"/>
                  <w14:ligatures w14:val="standardContextual"/>
                </w:rPr>
              </w:pPr>
              <w:hyperlink w:anchor="_Toc224642160" w:history="1">
                <w:r w:rsidRPr="00817D9D">
                  <w:rPr>
                    <w:rStyle w:val="Hyperlink"/>
                    <w:noProof/>
                  </w:rPr>
                  <w:t>Restricted Movement Requirement</w:t>
                </w:r>
                <w:r>
                  <w:rPr>
                    <w:noProof/>
                    <w:webHidden/>
                  </w:rPr>
                  <w:tab/>
                </w:r>
                <w:r>
                  <w:rPr>
                    <w:noProof/>
                    <w:webHidden/>
                  </w:rPr>
                  <w:fldChar w:fldCharType="begin"/>
                </w:r>
                <w:r>
                  <w:rPr>
                    <w:noProof/>
                    <w:webHidden/>
                  </w:rPr>
                  <w:instrText xml:space="preserve"> PAGEREF _Toc224642160 \h </w:instrText>
                </w:r>
                <w:r>
                  <w:rPr>
                    <w:noProof/>
                    <w:webHidden/>
                  </w:rPr>
                </w:r>
                <w:r>
                  <w:rPr>
                    <w:noProof/>
                    <w:webHidden/>
                  </w:rPr>
                  <w:fldChar w:fldCharType="separate"/>
                </w:r>
                <w:r w:rsidR="00EA36A0">
                  <w:rPr>
                    <w:noProof/>
                    <w:webHidden/>
                  </w:rPr>
                  <w:t>22</w:t>
                </w:r>
                <w:r>
                  <w:rPr>
                    <w:noProof/>
                    <w:webHidden/>
                  </w:rPr>
                  <w:fldChar w:fldCharType="end"/>
                </w:r>
              </w:hyperlink>
            </w:p>
            <w:p w14:paraId="14DCF935" w14:textId="21F14B4F" w:rsidR="00BF5E2D" w:rsidRDefault="00BF5E2D">
              <w:pPr>
                <w:pStyle w:val="TOC3"/>
                <w:rPr>
                  <w:rFonts w:asciiTheme="minorHAnsi" w:eastAsiaTheme="minorEastAsia" w:hAnsiTheme="minorHAnsi"/>
                  <w:noProof/>
                  <w:color w:val="auto"/>
                  <w:kern w:val="2"/>
                  <w:szCs w:val="24"/>
                  <w:lang w:eastAsia="en-GB"/>
                  <w14:ligatures w14:val="standardContextual"/>
                </w:rPr>
              </w:pPr>
              <w:hyperlink w:anchor="_Toc224642161" w:history="1">
                <w:r w:rsidRPr="00817D9D">
                  <w:rPr>
                    <w:rStyle w:val="Hyperlink"/>
                    <w:noProof/>
                  </w:rPr>
                  <w:t>Conduct Requirement</w:t>
                </w:r>
                <w:r>
                  <w:rPr>
                    <w:noProof/>
                    <w:webHidden/>
                  </w:rPr>
                  <w:tab/>
                </w:r>
                <w:r>
                  <w:rPr>
                    <w:noProof/>
                    <w:webHidden/>
                  </w:rPr>
                  <w:fldChar w:fldCharType="begin"/>
                </w:r>
                <w:r>
                  <w:rPr>
                    <w:noProof/>
                    <w:webHidden/>
                  </w:rPr>
                  <w:instrText xml:space="preserve"> PAGEREF _Toc224642161 \h </w:instrText>
                </w:r>
                <w:r>
                  <w:rPr>
                    <w:noProof/>
                    <w:webHidden/>
                  </w:rPr>
                </w:r>
                <w:r>
                  <w:rPr>
                    <w:noProof/>
                    <w:webHidden/>
                  </w:rPr>
                  <w:fldChar w:fldCharType="separate"/>
                </w:r>
                <w:r w:rsidR="00EA36A0">
                  <w:rPr>
                    <w:noProof/>
                    <w:webHidden/>
                  </w:rPr>
                  <w:t>23</w:t>
                </w:r>
                <w:r>
                  <w:rPr>
                    <w:noProof/>
                    <w:webHidden/>
                  </w:rPr>
                  <w:fldChar w:fldCharType="end"/>
                </w:r>
              </w:hyperlink>
            </w:p>
            <w:p w14:paraId="7C511AA0" w14:textId="5BF57F59" w:rsidR="00BF5E2D" w:rsidRDefault="00BF5E2D">
              <w:pPr>
                <w:pStyle w:val="TOC3"/>
                <w:rPr>
                  <w:rFonts w:asciiTheme="minorHAnsi" w:eastAsiaTheme="minorEastAsia" w:hAnsiTheme="minorHAnsi"/>
                  <w:noProof/>
                  <w:color w:val="auto"/>
                  <w:kern w:val="2"/>
                  <w:szCs w:val="24"/>
                  <w:lang w:eastAsia="en-GB"/>
                  <w14:ligatures w14:val="standardContextual"/>
                </w:rPr>
              </w:pPr>
              <w:hyperlink w:anchor="_Toc224642162" w:history="1">
                <w:r w:rsidRPr="00817D9D">
                  <w:rPr>
                    <w:rStyle w:val="Hyperlink"/>
                    <w:noProof/>
                  </w:rPr>
                  <w:t>Alcohol Treatment Requirement</w:t>
                </w:r>
                <w:r>
                  <w:rPr>
                    <w:noProof/>
                    <w:webHidden/>
                  </w:rPr>
                  <w:tab/>
                </w:r>
                <w:r>
                  <w:rPr>
                    <w:noProof/>
                    <w:webHidden/>
                  </w:rPr>
                  <w:fldChar w:fldCharType="begin"/>
                </w:r>
                <w:r>
                  <w:rPr>
                    <w:noProof/>
                    <w:webHidden/>
                  </w:rPr>
                  <w:instrText xml:space="preserve"> PAGEREF _Toc224642162 \h </w:instrText>
                </w:r>
                <w:r>
                  <w:rPr>
                    <w:noProof/>
                    <w:webHidden/>
                  </w:rPr>
                </w:r>
                <w:r>
                  <w:rPr>
                    <w:noProof/>
                    <w:webHidden/>
                  </w:rPr>
                  <w:fldChar w:fldCharType="separate"/>
                </w:r>
                <w:r w:rsidR="00EA36A0">
                  <w:rPr>
                    <w:noProof/>
                    <w:webHidden/>
                  </w:rPr>
                  <w:t>23</w:t>
                </w:r>
                <w:r>
                  <w:rPr>
                    <w:noProof/>
                    <w:webHidden/>
                  </w:rPr>
                  <w:fldChar w:fldCharType="end"/>
                </w:r>
              </w:hyperlink>
            </w:p>
            <w:p w14:paraId="4E776B0E" w14:textId="0C9355A1" w:rsidR="00BF5E2D" w:rsidRDefault="00BF5E2D">
              <w:pPr>
                <w:pStyle w:val="TOC3"/>
                <w:rPr>
                  <w:rFonts w:asciiTheme="minorHAnsi" w:eastAsiaTheme="minorEastAsia" w:hAnsiTheme="minorHAnsi"/>
                  <w:noProof/>
                  <w:color w:val="auto"/>
                  <w:kern w:val="2"/>
                  <w:szCs w:val="24"/>
                  <w:lang w:eastAsia="en-GB"/>
                  <w14:ligatures w14:val="standardContextual"/>
                </w:rPr>
              </w:pPr>
              <w:hyperlink w:anchor="_Toc224642163" w:history="1">
                <w:r w:rsidRPr="00817D9D">
                  <w:rPr>
                    <w:rStyle w:val="Hyperlink"/>
                    <w:noProof/>
                  </w:rPr>
                  <w:t>Drug Treatment Requirement</w:t>
                </w:r>
                <w:r>
                  <w:rPr>
                    <w:noProof/>
                    <w:webHidden/>
                  </w:rPr>
                  <w:tab/>
                </w:r>
                <w:r>
                  <w:rPr>
                    <w:noProof/>
                    <w:webHidden/>
                  </w:rPr>
                  <w:fldChar w:fldCharType="begin"/>
                </w:r>
                <w:r>
                  <w:rPr>
                    <w:noProof/>
                    <w:webHidden/>
                  </w:rPr>
                  <w:instrText xml:space="preserve"> PAGEREF _Toc224642163 \h </w:instrText>
                </w:r>
                <w:r>
                  <w:rPr>
                    <w:noProof/>
                    <w:webHidden/>
                  </w:rPr>
                </w:r>
                <w:r>
                  <w:rPr>
                    <w:noProof/>
                    <w:webHidden/>
                  </w:rPr>
                  <w:fldChar w:fldCharType="separate"/>
                </w:r>
                <w:r w:rsidR="00EA36A0">
                  <w:rPr>
                    <w:noProof/>
                    <w:webHidden/>
                  </w:rPr>
                  <w:t>24</w:t>
                </w:r>
                <w:r>
                  <w:rPr>
                    <w:noProof/>
                    <w:webHidden/>
                  </w:rPr>
                  <w:fldChar w:fldCharType="end"/>
                </w:r>
              </w:hyperlink>
            </w:p>
            <w:p w14:paraId="5652C689" w14:textId="026C95B6" w:rsidR="00BF5E2D" w:rsidRDefault="00BF5E2D">
              <w:pPr>
                <w:pStyle w:val="TOC3"/>
                <w:rPr>
                  <w:rFonts w:asciiTheme="minorHAnsi" w:eastAsiaTheme="minorEastAsia" w:hAnsiTheme="minorHAnsi"/>
                  <w:noProof/>
                  <w:color w:val="auto"/>
                  <w:kern w:val="2"/>
                  <w:szCs w:val="24"/>
                  <w:lang w:eastAsia="en-GB"/>
                  <w14:ligatures w14:val="standardContextual"/>
                </w:rPr>
              </w:pPr>
              <w:hyperlink w:anchor="_Toc224642164" w:history="1">
                <w:r w:rsidRPr="00817D9D">
                  <w:rPr>
                    <w:rStyle w:val="Hyperlink"/>
                    <w:noProof/>
                  </w:rPr>
                  <w:t>Mental Health Treatment Requirement</w:t>
                </w:r>
                <w:r>
                  <w:rPr>
                    <w:noProof/>
                    <w:webHidden/>
                  </w:rPr>
                  <w:tab/>
                </w:r>
                <w:r>
                  <w:rPr>
                    <w:noProof/>
                    <w:webHidden/>
                  </w:rPr>
                  <w:fldChar w:fldCharType="begin"/>
                </w:r>
                <w:r>
                  <w:rPr>
                    <w:noProof/>
                    <w:webHidden/>
                  </w:rPr>
                  <w:instrText xml:space="preserve"> PAGEREF _Toc224642164 \h </w:instrText>
                </w:r>
                <w:r>
                  <w:rPr>
                    <w:noProof/>
                    <w:webHidden/>
                  </w:rPr>
                </w:r>
                <w:r>
                  <w:rPr>
                    <w:noProof/>
                    <w:webHidden/>
                  </w:rPr>
                  <w:fldChar w:fldCharType="separate"/>
                </w:r>
                <w:r w:rsidR="00EA36A0">
                  <w:rPr>
                    <w:noProof/>
                    <w:webHidden/>
                  </w:rPr>
                  <w:t>24</w:t>
                </w:r>
                <w:r>
                  <w:rPr>
                    <w:noProof/>
                    <w:webHidden/>
                  </w:rPr>
                  <w:fldChar w:fldCharType="end"/>
                </w:r>
              </w:hyperlink>
            </w:p>
            <w:p w14:paraId="4097566D" w14:textId="25D53464" w:rsidR="00BF5E2D" w:rsidRDefault="00BF5E2D">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224642165" w:history="1">
                <w:r w:rsidRPr="00817D9D">
                  <w:rPr>
                    <w:rStyle w:val="Hyperlink"/>
                    <w:noProof/>
                  </w:rPr>
                  <w:t>Local Area Improvement</w:t>
                </w:r>
                <w:r>
                  <w:rPr>
                    <w:noProof/>
                    <w:webHidden/>
                  </w:rPr>
                  <w:tab/>
                </w:r>
                <w:r>
                  <w:rPr>
                    <w:noProof/>
                    <w:webHidden/>
                  </w:rPr>
                  <w:fldChar w:fldCharType="begin"/>
                </w:r>
                <w:r>
                  <w:rPr>
                    <w:noProof/>
                    <w:webHidden/>
                  </w:rPr>
                  <w:instrText xml:space="preserve"> PAGEREF _Toc224642165 \h </w:instrText>
                </w:r>
                <w:r>
                  <w:rPr>
                    <w:noProof/>
                    <w:webHidden/>
                  </w:rPr>
                </w:r>
                <w:r>
                  <w:rPr>
                    <w:noProof/>
                    <w:webHidden/>
                  </w:rPr>
                  <w:fldChar w:fldCharType="separate"/>
                </w:r>
                <w:r w:rsidR="00EA36A0">
                  <w:rPr>
                    <w:noProof/>
                    <w:webHidden/>
                  </w:rPr>
                  <w:t>26</w:t>
                </w:r>
                <w:r>
                  <w:rPr>
                    <w:noProof/>
                    <w:webHidden/>
                  </w:rPr>
                  <w:fldChar w:fldCharType="end"/>
                </w:r>
              </w:hyperlink>
            </w:p>
            <w:p w14:paraId="08DB7994" w14:textId="7D257C25" w:rsidR="00BF5E2D" w:rsidRDefault="00BF5E2D">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224642166" w:history="1">
                <w:r w:rsidRPr="00817D9D">
                  <w:rPr>
                    <w:rStyle w:val="Hyperlink"/>
                    <w:noProof/>
                  </w:rPr>
                  <w:t>Opportunities and Challenges</w:t>
                </w:r>
                <w:r>
                  <w:rPr>
                    <w:noProof/>
                    <w:webHidden/>
                  </w:rPr>
                  <w:tab/>
                </w:r>
                <w:r>
                  <w:rPr>
                    <w:noProof/>
                    <w:webHidden/>
                  </w:rPr>
                  <w:fldChar w:fldCharType="begin"/>
                </w:r>
                <w:r>
                  <w:rPr>
                    <w:noProof/>
                    <w:webHidden/>
                  </w:rPr>
                  <w:instrText xml:space="preserve"> PAGEREF _Toc224642166 \h </w:instrText>
                </w:r>
                <w:r>
                  <w:rPr>
                    <w:noProof/>
                    <w:webHidden/>
                  </w:rPr>
                </w:r>
                <w:r>
                  <w:rPr>
                    <w:noProof/>
                    <w:webHidden/>
                  </w:rPr>
                  <w:fldChar w:fldCharType="separate"/>
                </w:r>
                <w:r w:rsidR="00EA36A0">
                  <w:rPr>
                    <w:noProof/>
                    <w:webHidden/>
                  </w:rPr>
                  <w:t>29</w:t>
                </w:r>
                <w:r>
                  <w:rPr>
                    <w:noProof/>
                    <w:webHidden/>
                  </w:rPr>
                  <w:fldChar w:fldCharType="end"/>
                </w:r>
              </w:hyperlink>
            </w:p>
            <w:p w14:paraId="66D3DE68" w14:textId="22ACBBA4" w:rsidR="00BF5E2D" w:rsidRDefault="00BF5E2D">
              <w:pPr>
                <w:pStyle w:val="TOC3"/>
                <w:rPr>
                  <w:rFonts w:asciiTheme="minorHAnsi" w:eastAsiaTheme="minorEastAsia" w:hAnsiTheme="minorHAnsi"/>
                  <w:noProof/>
                  <w:color w:val="auto"/>
                  <w:kern w:val="2"/>
                  <w:szCs w:val="24"/>
                  <w:lang w:eastAsia="en-GB"/>
                  <w14:ligatures w14:val="standardContextual"/>
                </w:rPr>
              </w:pPr>
              <w:hyperlink w:anchor="_Toc224642167" w:history="1">
                <w:r w:rsidRPr="00817D9D">
                  <w:rPr>
                    <w:rStyle w:val="Hyperlink"/>
                    <w:noProof/>
                  </w:rPr>
                  <w:t>Opportunities</w:t>
                </w:r>
                <w:r>
                  <w:rPr>
                    <w:noProof/>
                    <w:webHidden/>
                  </w:rPr>
                  <w:tab/>
                </w:r>
                <w:r>
                  <w:rPr>
                    <w:noProof/>
                    <w:webHidden/>
                  </w:rPr>
                  <w:fldChar w:fldCharType="begin"/>
                </w:r>
                <w:r>
                  <w:rPr>
                    <w:noProof/>
                    <w:webHidden/>
                  </w:rPr>
                  <w:instrText xml:space="preserve"> PAGEREF _Toc224642167 \h </w:instrText>
                </w:r>
                <w:r>
                  <w:rPr>
                    <w:noProof/>
                    <w:webHidden/>
                  </w:rPr>
                </w:r>
                <w:r>
                  <w:rPr>
                    <w:noProof/>
                    <w:webHidden/>
                  </w:rPr>
                  <w:fldChar w:fldCharType="separate"/>
                </w:r>
                <w:r w:rsidR="00EA36A0">
                  <w:rPr>
                    <w:noProof/>
                    <w:webHidden/>
                  </w:rPr>
                  <w:t>29</w:t>
                </w:r>
                <w:r>
                  <w:rPr>
                    <w:noProof/>
                    <w:webHidden/>
                  </w:rPr>
                  <w:fldChar w:fldCharType="end"/>
                </w:r>
              </w:hyperlink>
            </w:p>
            <w:p w14:paraId="69082C19" w14:textId="481BC2DD" w:rsidR="00BF5E2D" w:rsidRDefault="00BF5E2D">
              <w:pPr>
                <w:pStyle w:val="TOC3"/>
                <w:rPr>
                  <w:rFonts w:asciiTheme="minorHAnsi" w:eastAsiaTheme="minorEastAsia" w:hAnsiTheme="minorHAnsi"/>
                  <w:noProof/>
                  <w:color w:val="auto"/>
                  <w:kern w:val="2"/>
                  <w:szCs w:val="24"/>
                  <w:lang w:eastAsia="en-GB"/>
                  <w14:ligatures w14:val="standardContextual"/>
                </w:rPr>
              </w:pPr>
              <w:hyperlink w:anchor="_Toc224642168" w:history="1">
                <w:r w:rsidRPr="00817D9D">
                  <w:rPr>
                    <w:rStyle w:val="Hyperlink"/>
                    <w:noProof/>
                  </w:rPr>
                  <w:t>Challenges</w:t>
                </w:r>
                <w:r>
                  <w:rPr>
                    <w:noProof/>
                    <w:webHidden/>
                  </w:rPr>
                  <w:tab/>
                </w:r>
                <w:r>
                  <w:rPr>
                    <w:noProof/>
                    <w:webHidden/>
                  </w:rPr>
                  <w:fldChar w:fldCharType="begin"/>
                </w:r>
                <w:r>
                  <w:rPr>
                    <w:noProof/>
                    <w:webHidden/>
                  </w:rPr>
                  <w:instrText xml:space="preserve"> PAGEREF _Toc224642168 \h </w:instrText>
                </w:r>
                <w:r>
                  <w:rPr>
                    <w:noProof/>
                    <w:webHidden/>
                  </w:rPr>
                </w:r>
                <w:r>
                  <w:rPr>
                    <w:noProof/>
                    <w:webHidden/>
                  </w:rPr>
                  <w:fldChar w:fldCharType="separate"/>
                </w:r>
                <w:r w:rsidR="00EA36A0">
                  <w:rPr>
                    <w:noProof/>
                    <w:webHidden/>
                  </w:rPr>
                  <w:t>29</w:t>
                </w:r>
                <w:r>
                  <w:rPr>
                    <w:noProof/>
                    <w:webHidden/>
                  </w:rPr>
                  <w:fldChar w:fldCharType="end"/>
                </w:r>
              </w:hyperlink>
            </w:p>
            <w:p w14:paraId="79909FA2" w14:textId="2A8E0549" w:rsidR="00BF5E2D" w:rsidRDefault="00BF5E2D">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224642169" w:history="1">
                <w:r w:rsidRPr="00817D9D">
                  <w:rPr>
                    <w:rStyle w:val="Hyperlink"/>
                    <w:noProof/>
                  </w:rPr>
                  <w:t>Appendix: Annual Returns Template</w:t>
                </w:r>
                <w:r>
                  <w:rPr>
                    <w:noProof/>
                    <w:webHidden/>
                  </w:rPr>
                  <w:tab/>
                </w:r>
                <w:r>
                  <w:rPr>
                    <w:noProof/>
                    <w:webHidden/>
                  </w:rPr>
                  <w:fldChar w:fldCharType="begin"/>
                </w:r>
                <w:r>
                  <w:rPr>
                    <w:noProof/>
                    <w:webHidden/>
                  </w:rPr>
                  <w:instrText xml:space="preserve"> PAGEREF _Toc224642169 \h </w:instrText>
                </w:r>
                <w:r>
                  <w:rPr>
                    <w:noProof/>
                    <w:webHidden/>
                  </w:rPr>
                </w:r>
                <w:r>
                  <w:rPr>
                    <w:noProof/>
                    <w:webHidden/>
                  </w:rPr>
                  <w:fldChar w:fldCharType="separate"/>
                </w:r>
                <w:r w:rsidR="00EA36A0">
                  <w:rPr>
                    <w:noProof/>
                    <w:webHidden/>
                  </w:rPr>
                  <w:t>32</w:t>
                </w:r>
                <w:r>
                  <w:rPr>
                    <w:noProof/>
                    <w:webHidden/>
                  </w:rPr>
                  <w:fldChar w:fldCharType="end"/>
                </w:r>
              </w:hyperlink>
            </w:p>
            <w:p w14:paraId="40B5E163" w14:textId="3C4900EA" w:rsidR="00F55307" w:rsidRDefault="005744EF" w:rsidP="005744EF">
              <w:pPr>
                <w:rPr>
                  <w:b/>
                  <w:bCs/>
                </w:rPr>
              </w:pPr>
              <w:r>
                <w:rPr>
                  <w:b/>
                  <w:bCs/>
                </w:rPr>
                <w:fldChar w:fldCharType="end"/>
              </w:r>
            </w:p>
            <w:p w14:paraId="6090702A" w14:textId="5AD3CC0B" w:rsidR="00BF1021" w:rsidRPr="00F55307" w:rsidRDefault="00F55307" w:rsidP="00F55307">
              <w:pPr>
                <w:spacing w:line="240" w:lineRule="auto"/>
                <w:rPr>
                  <w:b/>
                  <w:bCs/>
                </w:rPr>
              </w:pPr>
              <w:r>
                <w:rPr>
                  <w:b/>
                  <w:bCs/>
                </w:rPr>
                <w:br w:type="page"/>
              </w:r>
            </w:p>
          </w:sdtContent>
        </w:sdt>
      </w:sdtContent>
    </w:sdt>
    <w:p w14:paraId="6AE04C31" w14:textId="5619DCE7" w:rsidR="00907580" w:rsidRDefault="0066788F" w:rsidP="00197B7F">
      <w:pPr>
        <w:pStyle w:val="Heading1"/>
      </w:pPr>
      <w:bookmarkStart w:id="0" w:name="_Toc209536077"/>
      <w:bookmarkStart w:id="1" w:name="_Toc224642140"/>
      <w:r>
        <w:lastRenderedPageBreak/>
        <w:t>Foreword</w:t>
      </w:r>
      <w:bookmarkEnd w:id="0"/>
      <w:bookmarkEnd w:id="1"/>
    </w:p>
    <w:p w14:paraId="0B6AF5DB" w14:textId="19B4F0AA" w:rsidR="00D61192" w:rsidRPr="007006B2" w:rsidRDefault="007006B2" w:rsidP="007006B2">
      <w:pPr>
        <w:pStyle w:val="NormalWeb"/>
      </w:pPr>
      <w:r>
        <w:rPr>
          <w:noProof/>
        </w:rPr>
        <w:drawing>
          <wp:anchor distT="0" distB="0" distL="114300" distR="114300" simplePos="0" relativeHeight="251663364" behindDoc="0" locked="0" layoutInCell="1" allowOverlap="1" wp14:anchorId="7B261A31" wp14:editId="1B1A25DF">
            <wp:simplePos x="0" y="0"/>
            <wp:positionH relativeFrom="column">
              <wp:posOffset>0</wp:posOffset>
            </wp:positionH>
            <wp:positionV relativeFrom="paragraph">
              <wp:posOffset>26035</wp:posOffset>
            </wp:positionV>
            <wp:extent cx="1543050" cy="1828800"/>
            <wp:effectExtent l="0" t="0" r="0" b="0"/>
            <wp:wrapSquare wrapText="bothSides"/>
            <wp:docPr id="150423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3327" name="Picture 1504233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3050" cy="1828800"/>
                    </a:xfrm>
                    <a:prstGeom prst="rect">
                      <a:avLst/>
                    </a:prstGeom>
                  </pic:spPr>
                </pic:pic>
              </a:graphicData>
            </a:graphic>
            <wp14:sizeRelH relativeFrom="page">
              <wp14:pctWidth>0</wp14:pctWidth>
            </wp14:sizeRelH>
            <wp14:sizeRelV relativeFrom="page">
              <wp14:pctHeight>0</wp14:pctHeight>
            </wp14:sizeRelV>
          </wp:anchor>
        </w:drawing>
      </w:r>
      <w:r w:rsidR="00D61192" w:rsidRPr="00197B7F">
        <w:rPr>
          <w:rFonts w:ascii="Roboto" w:hAnsi="Roboto" w:cs="Segoe UI"/>
        </w:rPr>
        <w:t>Delivering Community Payback Orders (CPOs) well, matters – not just for the individuals who receive them, but for the victims of crime, for communities across Scotland, and for our wider system of justice.  This report sets out how Justice Social Work (</w:t>
      </w:r>
      <w:proofErr w:type="spellStart"/>
      <w:r w:rsidR="00D61192" w:rsidRPr="00197B7F">
        <w:rPr>
          <w:rFonts w:ascii="Roboto" w:hAnsi="Roboto" w:cs="Segoe UI"/>
        </w:rPr>
        <w:t>JSW</w:t>
      </w:r>
      <w:proofErr w:type="spellEnd"/>
      <w:r w:rsidR="00D61192" w:rsidRPr="00197B7F">
        <w:rPr>
          <w:rFonts w:ascii="Roboto" w:hAnsi="Roboto" w:cs="Segoe UI"/>
        </w:rPr>
        <w:t>) and their partners across other public sector organisations and the third sector have continued to translate that responsibility into meaningful, visible and often transformative work across local areas during the 2024/25 period.</w:t>
      </w:r>
    </w:p>
    <w:p w14:paraId="7B57C520" w14:textId="77777777" w:rsidR="007006B2" w:rsidRDefault="007006B2" w:rsidP="00197B7F">
      <w:pPr>
        <w:pStyle w:val="NormalWeb"/>
        <w:spacing w:before="120" w:beforeAutospacing="0" w:after="120" w:afterAutospacing="0" w:line="288" w:lineRule="auto"/>
        <w:rPr>
          <w:rFonts w:ascii="Roboto" w:hAnsi="Roboto" w:cs="Segoe UI"/>
        </w:rPr>
      </w:pPr>
    </w:p>
    <w:p w14:paraId="21668DD4" w14:textId="4D817AFB" w:rsidR="00D61192" w:rsidRDefault="00D61192" w:rsidP="00197B7F">
      <w:pPr>
        <w:pStyle w:val="NormalWeb"/>
        <w:spacing w:before="120" w:beforeAutospacing="0" w:after="120" w:afterAutospacing="0" w:line="288" w:lineRule="auto"/>
        <w:rPr>
          <w:rFonts w:ascii="Roboto" w:hAnsi="Roboto" w:cs="Segoe UI"/>
        </w:rPr>
      </w:pPr>
      <w:r w:rsidRPr="00197B7F">
        <w:rPr>
          <w:rFonts w:ascii="Roboto" w:hAnsi="Roboto" w:cs="Segoe UI"/>
        </w:rPr>
        <w:t xml:space="preserve">Across Scotland, CPOs are being delivered with growing confidence, creativity and care. This year’s findings show strong evidence of trauma-informed and person-centred practice, improved responsiveness to risk and need, and unpaid work projects that are delivering tangible social, environmental and economic benefits.  These achievements are not incidental. They reflect the professionalism and commitment of </w:t>
      </w:r>
      <w:proofErr w:type="spellStart"/>
      <w:r w:rsidRPr="00197B7F">
        <w:rPr>
          <w:rFonts w:ascii="Roboto" w:hAnsi="Roboto" w:cs="Segoe UI"/>
        </w:rPr>
        <w:t>JSW</w:t>
      </w:r>
      <w:proofErr w:type="spellEnd"/>
      <w:r w:rsidRPr="00197B7F">
        <w:rPr>
          <w:rFonts w:ascii="Roboto" w:hAnsi="Roboto" w:cs="Segoe UI"/>
        </w:rPr>
        <w:t xml:space="preserve"> staff, the strength of multi-agency collaboration and a shared determination to ensure community sentences remain credible and constructive. </w:t>
      </w:r>
    </w:p>
    <w:p w14:paraId="30574E6C" w14:textId="77777777" w:rsidR="007006B2" w:rsidRPr="00197B7F" w:rsidRDefault="007006B2" w:rsidP="00197B7F">
      <w:pPr>
        <w:pStyle w:val="NormalWeb"/>
        <w:spacing w:before="120" w:beforeAutospacing="0" w:after="120" w:afterAutospacing="0" w:line="288" w:lineRule="auto"/>
        <w:rPr>
          <w:rFonts w:ascii="Roboto" w:hAnsi="Roboto" w:cs="Segoe UI"/>
        </w:rPr>
      </w:pPr>
    </w:p>
    <w:p w14:paraId="765BCB7D" w14:textId="77777777" w:rsidR="00D61192" w:rsidRDefault="00D61192" w:rsidP="00197B7F">
      <w:pPr>
        <w:pStyle w:val="NormalWeb"/>
        <w:spacing w:before="120" w:beforeAutospacing="0" w:after="120" w:afterAutospacing="0" w:line="288" w:lineRule="auto"/>
        <w:rPr>
          <w:rFonts w:ascii="Roboto" w:hAnsi="Roboto" w:cs="Segoe UI"/>
        </w:rPr>
      </w:pPr>
      <w:r w:rsidRPr="00197B7F">
        <w:rPr>
          <w:rFonts w:ascii="Roboto" w:hAnsi="Roboto" w:cs="Segoe UI"/>
        </w:rPr>
        <w:t xml:space="preserve">At the same time, this report does not shy away from the reality that delivery is increasingly more complex. Many of those subject to CPOs present with multiple and overlapping needs including poverty, trauma, substance misuse, communication challenges and housing instability.  </w:t>
      </w:r>
      <w:proofErr w:type="spellStart"/>
      <w:r w:rsidRPr="00197B7F">
        <w:rPr>
          <w:rFonts w:ascii="Roboto" w:hAnsi="Roboto" w:cs="Segoe UI"/>
        </w:rPr>
        <w:t>JSW</w:t>
      </w:r>
      <w:proofErr w:type="spellEnd"/>
      <w:r w:rsidRPr="00197B7F">
        <w:rPr>
          <w:rFonts w:ascii="Roboto" w:hAnsi="Roboto" w:cs="Segoe UI"/>
        </w:rPr>
        <w:t xml:space="preserve"> cannot and should not be expected to address these challenges alone.  Persistent pressures on mental health services, addiction provisions, housing and accredited programmes limit the pace at which progress can be made, and places a real strain on local systems.  Workforce capacity and funding uncertainty continue to test local services’ ability to plan for the long term. </w:t>
      </w:r>
    </w:p>
    <w:p w14:paraId="5C84CB0F" w14:textId="77777777" w:rsidR="007006B2" w:rsidRPr="00197B7F" w:rsidRDefault="007006B2" w:rsidP="00197B7F">
      <w:pPr>
        <w:pStyle w:val="NormalWeb"/>
        <w:spacing w:before="120" w:beforeAutospacing="0" w:after="120" w:afterAutospacing="0" w:line="288" w:lineRule="auto"/>
        <w:rPr>
          <w:rFonts w:ascii="Roboto" w:hAnsi="Roboto" w:cs="Segoe UI"/>
        </w:rPr>
      </w:pPr>
    </w:p>
    <w:p w14:paraId="3A9A7392" w14:textId="77777777" w:rsidR="00D61192" w:rsidRPr="00197B7F" w:rsidRDefault="00D61192" w:rsidP="00197B7F">
      <w:pPr>
        <w:pStyle w:val="NormalWeb"/>
        <w:spacing w:before="120" w:beforeAutospacing="0" w:after="120" w:afterAutospacing="0" w:line="288" w:lineRule="auto"/>
        <w:rPr>
          <w:rFonts w:ascii="Roboto" w:hAnsi="Roboto" w:cs="Segoe UI"/>
        </w:rPr>
      </w:pPr>
      <w:r w:rsidRPr="00197B7F">
        <w:rPr>
          <w:rFonts w:ascii="Roboto" w:hAnsi="Roboto" w:cs="Segoe UI"/>
        </w:rPr>
        <w:t xml:space="preserve">And yet, what stands out most strongly in this report is the local area response to these challenges.  From co-designing services with people who experience them, to expanding women-specific and trauma-informed unpaid work, to piloting digital tools that improve efficiency and oversight.  </w:t>
      </w:r>
      <w:proofErr w:type="spellStart"/>
      <w:r w:rsidRPr="00197B7F">
        <w:rPr>
          <w:rFonts w:ascii="Roboto" w:hAnsi="Roboto" w:cs="Segoe UI"/>
        </w:rPr>
        <w:t>JSW</w:t>
      </w:r>
      <w:proofErr w:type="spellEnd"/>
      <w:r w:rsidRPr="00197B7F">
        <w:rPr>
          <w:rFonts w:ascii="Roboto" w:hAnsi="Roboto" w:cs="Segoe UI"/>
        </w:rPr>
        <w:t xml:space="preserve"> and partners are adapting to meet current realities while keeping sight of future opportunities. </w:t>
      </w:r>
    </w:p>
    <w:p w14:paraId="525076F0" w14:textId="77777777" w:rsidR="00D61192" w:rsidRDefault="00D61192" w:rsidP="00197B7F">
      <w:pPr>
        <w:pStyle w:val="NormalWeb"/>
        <w:spacing w:before="120" w:beforeAutospacing="0" w:after="120" w:afterAutospacing="0" w:line="288" w:lineRule="auto"/>
        <w:rPr>
          <w:rFonts w:ascii="Roboto" w:hAnsi="Roboto" w:cs="Segoe UI"/>
        </w:rPr>
      </w:pPr>
      <w:r w:rsidRPr="00197B7F">
        <w:rPr>
          <w:rFonts w:ascii="Roboto" w:hAnsi="Roboto" w:cs="Segoe UI"/>
        </w:rPr>
        <w:lastRenderedPageBreak/>
        <w:t>This matters because the future of community justice must be more than simply ‘less imprisonment’. It must be about doing more — more prevention, more desistance</w:t>
      </w:r>
      <w:r w:rsidRPr="00197B7F">
        <w:rPr>
          <w:rFonts w:ascii="Roboto" w:hAnsi="Roboto" w:cs="Segoe UI"/>
        </w:rPr>
        <w:noBreakHyphen/>
        <w:t>focused practice, more early and sustained support and more visible reparation in communities. CPOs remain one of the clearest ways to achieve this, but only if they are properly understood, resourced and valued as a core component of a modern justice system.</w:t>
      </w:r>
    </w:p>
    <w:p w14:paraId="532F80BD" w14:textId="77777777" w:rsidR="007006B2" w:rsidRPr="00197B7F" w:rsidRDefault="007006B2" w:rsidP="00197B7F">
      <w:pPr>
        <w:pStyle w:val="NormalWeb"/>
        <w:spacing w:before="120" w:beforeAutospacing="0" w:after="120" w:afterAutospacing="0" w:line="288" w:lineRule="auto"/>
        <w:rPr>
          <w:rFonts w:ascii="Roboto" w:hAnsi="Roboto" w:cs="Segoe UI"/>
        </w:rPr>
      </w:pPr>
    </w:p>
    <w:p w14:paraId="73EFB94A" w14:textId="77777777" w:rsidR="00D61192" w:rsidRDefault="00D61192" w:rsidP="00197B7F">
      <w:pPr>
        <w:pStyle w:val="NormalWeb"/>
        <w:spacing w:before="120" w:beforeAutospacing="0" w:after="120" w:afterAutospacing="0" w:line="288" w:lineRule="auto"/>
        <w:rPr>
          <w:rFonts w:ascii="Roboto" w:hAnsi="Roboto" w:cs="Segoe UI"/>
        </w:rPr>
      </w:pPr>
      <w:r w:rsidRPr="00197B7F">
        <w:rPr>
          <w:rFonts w:ascii="Roboto" w:hAnsi="Roboto" w:cs="Segoe UI"/>
        </w:rPr>
        <w:t>As we look ahead, there is an opportunity to build on what this report shows is already working: embedding trauma</w:t>
      </w:r>
      <w:r w:rsidRPr="00197B7F">
        <w:rPr>
          <w:rFonts w:ascii="Roboto" w:hAnsi="Roboto" w:cs="Segoe UI"/>
        </w:rPr>
        <w:noBreakHyphen/>
        <w:t>informed practice as standard, strengthening the national infrastructure around workforce development and programme availability, scaling digital and data improvements, and — critically — amplifying the voices of those with lived experience in shaping what comes next.</w:t>
      </w:r>
    </w:p>
    <w:p w14:paraId="7AA456EC" w14:textId="77777777" w:rsidR="007006B2" w:rsidRPr="00197B7F" w:rsidRDefault="007006B2" w:rsidP="00197B7F">
      <w:pPr>
        <w:pStyle w:val="NormalWeb"/>
        <w:spacing w:before="120" w:beforeAutospacing="0" w:after="120" w:afterAutospacing="0" w:line="288" w:lineRule="auto"/>
        <w:rPr>
          <w:rFonts w:ascii="Roboto" w:hAnsi="Roboto" w:cs="Segoe UI"/>
        </w:rPr>
      </w:pPr>
    </w:p>
    <w:p w14:paraId="4EA43F7F" w14:textId="77777777" w:rsidR="00D61192" w:rsidRPr="00197B7F" w:rsidRDefault="00D61192" w:rsidP="00197B7F">
      <w:pPr>
        <w:pStyle w:val="NormalWeb"/>
        <w:spacing w:before="120" w:beforeAutospacing="0" w:after="120" w:afterAutospacing="0" w:line="288" w:lineRule="auto"/>
        <w:rPr>
          <w:rFonts w:ascii="Roboto" w:hAnsi="Roboto" w:cs="Segoe UI"/>
        </w:rPr>
      </w:pPr>
      <w:r w:rsidRPr="00197B7F">
        <w:rPr>
          <w:rFonts w:ascii="Roboto" w:hAnsi="Roboto" w:cs="Segoe UI"/>
        </w:rPr>
        <w:t>We commend this report to practitioners, partners, policymakers and communities alike. It provides not only a detailed account of delivery during 2024/25, but a compelling case for why community payback — when done well — can change lives, repair harm and contribute to a safer, fairer Scotland.</w:t>
      </w:r>
    </w:p>
    <w:p w14:paraId="673B72B0" w14:textId="77777777" w:rsidR="00197B7F" w:rsidRDefault="00197B7F" w:rsidP="00197B7F">
      <w:pPr>
        <w:spacing w:before="0" w:after="0" w:line="240" w:lineRule="auto"/>
        <w:rPr>
          <w:b/>
          <w:bCs/>
        </w:rPr>
      </w:pPr>
    </w:p>
    <w:p w14:paraId="4B3AE981" w14:textId="77777777" w:rsidR="00197B7F" w:rsidRDefault="00197B7F" w:rsidP="00197B7F">
      <w:pPr>
        <w:spacing w:before="0" w:after="0" w:line="240" w:lineRule="auto"/>
        <w:rPr>
          <w:b/>
          <w:bCs/>
        </w:rPr>
      </w:pPr>
    </w:p>
    <w:p w14:paraId="680450CE" w14:textId="77777777" w:rsidR="00197B7F" w:rsidRDefault="00197B7F" w:rsidP="00197B7F">
      <w:pPr>
        <w:spacing w:before="0" w:after="0" w:line="240" w:lineRule="auto"/>
        <w:rPr>
          <w:b/>
          <w:bCs/>
        </w:rPr>
      </w:pPr>
    </w:p>
    <w:p w14:paraId="0E24CF78" w14:textId="7AD211DD" w:rsidR="00D61192" w:rsidRPr="0018107A" w:rsidRDefault="007A4E65" w:rsidP="00197B7F">
      <w:pPr>
        <w:spacing w:before="0" w:after="0" w:line="240" w:lineRule="auto"/>
        <w:rPr>
          <w:b/>
          <w:bCs/>
        </w:rPr>
      </w:pPr>
      <w:r w:rsidRPr="0018107A">
        <w:rPr>
          <w:b/>
          <w:bCs/>
        </w:rPr>
        <w:t>Catherine Dyer</w:t>
      </w:r>
    </w:p>
    <w:p w14:paraId="7C37030C" w14:textId="018568A5" w:rsidR="007A4E65" w:rsidRPr="0018107A" w:rsidRDefault="007A4E65" w:rsidP="00197B7F">
      <w:pPr>
        <w:spacing w:before="0" w:after="0" w:line="240" w:lineRule="auto"/>
        <w:rPr>
          <w:b/>
          <w:bCs/>
        </w:rPr>
      </w:pPr>
      <w:r w:rsidRPr="0018107A">
        <w:rPr>
          <w:b/>
          <w:bCs/>
        </w:rPr>
        <w:t>Chair</w:t>
      </w:r>
    </w:p>
    <w:p w14:paraId="4F138867" w14:textId="37118EE8" w:rsidR="007A4E65" w:rsidRPr="00197B7F" w:rsidRDefault="007A4E65" w:rsidP="00197B7F">
      <w:pPr>
        <w:spacing w:before="0" w:after="0" w:line="240" w:lineRule="auto"/>
        <w:rPr>
          <w:b/>
          <w:bCs/>
        </w:rPr>
      </w:pPr>
      <w:r w:rsidRPr="00197B7F">
        <w:rPr>
          <w:b/>
          <w:bCs/>
        </w:rPr>
        <w:t>Community Justice Scotland Board</w:t>
      </w:r>
    </w:p>
    <w:p w14:paraId="75AF020F" w14:textId="7E9DEBC6" w:rsidR="00C109E6" w:rsidRDefault="00C109E6">
      <w:pPr>
        <w:rPr>
          <w:lang w:val="en-US"/>
        </w:rPr>
      </w:pPr>
    </w:p>
    <w:p w14:paraId="4DCEBB85" w14:textId="77777777" w:rsidR="00C96FE7" w:rsidRDefault="00C96FE7">
      <w:pPr>
        <w:rPr>
          <w:lang w:val="en-US"/>
        </w:rPr>
      </w:pPr>
    </w:p>
    <w:p w14:paraId="70CBDC6C" w14:textId="19B9CC30" w:rsidR="00C96FE7" w:rsidRPr="00C96FE7" w:rsidRDefault="00C96FE7" w:rsidP="00C96FE7">
      <w:pPr>
        <w:spacing w:line="240" w:lineRule="auto"/>
        <w:rPr>
          <w:highlight w:val="yellow"/>
          <w:lang w:val="en-US"/>
        </w:rPr>
      </w:pPr>
      <w:r>
        <w:rPr>
          <w:highlight w:val="yellow"/>
          <w:lang w:val="en-US"/>
        </w:rPr>
        <w:br w:type="page"/>
      </w:r>
    </w:p>
    <w:p w14:paraId="2BA5BE8C" w14:textId="1BB66487" w:rsidR="00197B7F" w:rsidRPr="00050AD3" w:rsidRDefault="005744EF" w:rsidP="00050AD3">
      <w:pPr>
        <w:pStyle w:val="Heading1"/>
      </w:pPr>
      <w:bookmarkStart w:id="2" w:name="_Toc224642141"/>
      <w:r>
        <w:lastRenderedPageBreak/>
        <w:t>Key Findings</w:t>
      </w:r>
      <w:bookmarkEnd w:id="2"/>
    </w:p>
    <w:p w14:paraId="23C01609" w14:textId="77777777" w:rsidR="007006B2" w:rsidRPr="007006B2" w:rsidRDefault="007006B2" w:rsidP="007006B2">
      <w:pPr>
        <w:pStyle w:val="ListParagraph"/>
        <w:spacing w:before="240"/>
        <w:ind w:left="425"/>
        <w:contextualSpacing w:val="0"/>
        <w:rPr>
          <w:lang w:val="en-US"/>
        </w:rPr>
      </w:pPr>
    </w:p>
    <w:p w14:paraId="7A00722C" w14:textId="0ABA2F95" w:rsidR="008B6EB4" w:rsidRPr="00197B7F" w:rsidRDefault="03F90928" w:rsidP="00197B7F">
      <w:pPr>
        <w:pStyle w:val="ListParagraph"/>
        <w:numPr>
          <w:ilvl w:val="0"/>
          <w:numId w:val="25"/>
        </w:numPr>
        <w:spacing w:before="240"/>
        <w:ind w:left="425" w:hanging="425"/>
        <w:contextualSpacing w:val="0"/>
        <w:rPr>
          <w:lang w:val="en-US"/>
        </w:rPr>
      </w:pPr>
      <w:r w:rsidRPr="00197B7F">
        <w:rPr>
          <w:rFonts w:eastAsia="Times New Roman" w:cs="Segoe UI"/>
          <w:color w:val="auto"/>
          <w:lang w:eastAsia="en-GB"/>
        </w:rPr>
        <w:t xml:space="preserve">CPO delivery in 2024/25 remains robust and </w:t>
      </w:r>
      <w:r w:rsidR="41B53B30" w:rsidRPr="00197B7F">
        <w:rPr>
          <w:rFonts w:eastAsia="Times New Roman" w:cs="Segoe UI"/>
          <w:color w:val="auto"/>
          <w:lang w:eastAsia="en-GB"/>
        </w:rPr>
        <w:t>of benefit to communities,</w:t>
      </w:r>
      <w:r w:rsidRPr="00197B7F">
        <w:rPr>
          <w:rFonts w:eastAsia="Times New Roman" w:cs="Segoe UI"/>
          <w:color w:val="auto"/>
          <w:lang w:eastAsia="en-GB"/>
        </w:rPr>
        <w:t xml:space="preserve"> with clear evidence of responsive, trauma</w:t>
      </w:r>
      <w:r w:rsidR="287A6DB4" w:rsidRPr="00197B7F">
        <w:rPr>
          <w:rFonts w:eastAsia="Times New Roman" w:cs="Segoe UI"/>
          <w:color w:val="auto"/>
          <w:lang w:eastAsia="en-GB"/>
        </w:rPr>
        <w:t xml:space="preserve"> </w:t>
      </w:r>
      <w:r w:rsidRPr="00197B7F">
        <w:rPr>
          <w:rFonts w:eastAsia="Times New Roman" w:cs="Segoe UI"/>
          <w:color w:val="auto"/>
          <w:lang w:eastAsia="en-GB"/>
        </w:rPr>
        <w:t xml:space="preserve">informed practice and innovation. </w:t>
      </w:r>
      <w:proofErr w:type="spellStart"/>
      <w:r w:rsidR="7A6C044A" w:rsidRPr="00197B7F">
        <w:rPr>
          <w:rFonts w:eastAsia="Times New Roman" w:cs="Segoe UI"/>
          <w:color w:val="auto"/>
          <w:lang w:eastAsia="en-GB"/>
        </w:rPr>
        <w:t>JSW</w:t>
      </w:r>
      <w:proofErr w:type="spellEnd"/>
      <w:r w:rsidR="7A6C044A" w:rsidRPr="00197B7F">
        <w:rPr>
          <w:rFonts w:eastAsia="Times New Roman" w:cs="Segoe UI"/>
          <w:color w:val="auto"/>
          <w:lang w:eastAsia="en-GB"/>
        </w:rPr>
        <w:t xml:space="preserve"> and third sector </w:t>
      </w:r>
      <w:r w:rsidRPr="00197B7F">
        <w:rPr>
          <w:rFonts w:eastAsia="Times New Roman" w:cs="Segoe UI"/>
          <w:color w:val="auto"/>
          <w:lang w:eastAsia="en-GB"/>
        </w:rPr>
        <w:t>capacity, access and coordination challenges</w:t>
      </w:r>
      <w:r w:rsidR="41B53B30" w:rsidRPr="00197B7F">
        <w:rPr>
          <w:rFonts w:eastAsia="Times New Roman" w:cs="Segoe UI"/>
          <w:color w:val="auto"/>
          <w:lang w:eastAsia="en-GB"/>
        </w:rPr>
        <w:t xml:space="preserve">, </w:t>
      </w:r>
      <w:r w:rsidRPr="00197B7F">
        <w:rPr>
          <w:rFonts w:eastAsia="Times New Roman" w:cs="Segoe UI"/>
          <w:color w:val="auto"/>
          <w:lang w:eastAsia="en-GB"/>
        </w:rPr>
        <w:t>especially in mental health, addiction, housing and programme deliver</w:t>
      </w:r>
      <w:r w:rsidR="41B53B30" w:rsidRPr="00197B7F">
        <w:rPr>
          <w:rFonts w:eastAsia="Times New Roman" w:cs="Segoe UI"/>
          <w:color w:val="auto"/>
          <w:lang w:eastAsia="en-GB"/>
        </w:rPr>
        <w:t xml:space="preserve">y, </w:t>
      </w:r>
      <w:r w:rsidRPr="00197B7F">
        <w:rPr>
          <w:rFonts w:eastAsia="Times New Roman" w:cs="Segoe UI"/>
          <w:color w:val="auto"/>
          <w:lang w:eastAsia="en-GB"/>
        </w:rPr>
        <w:t xml:space="preserve">continue to limit </w:t>
      </w:r>
      <w:r w:rsidR="7A6C044A" w:rsidRPr="00197B7F">
        <w:rPr>
          <w:rFonts w:eastAsia="Times New Roman" w:cs="Segoe UI"/>
          <w:color w:val="auto"/>
          <w:lang w:eastAsia="en-GB"/>
        </w:rPr>
        <w:t>the ability to fully address outcomes</w:t>
      </w:r>
      <w:r w:rsidRPr="00197B7F">
        <w:rPr>
          <w:rFonts w:eastAsia="Times New Roman" w:cs="Segoe UI"/>
          <w:color w:val="auto"/>
          <w:lang w:eastAsia="en-GB"/>
        </w:rPr>
        <w:t xml:space="preserve"> and require </w:t>
      </w:r>
      <w:r w:rsidR="46CA4EE9" w:rsidRPr="00197B7F">
        <w:rPr>
          <w:rFonts w:eastAsia="Times New Roman" w:cs="Segoe UI"/>
          <w:color w:val="auto"/>
          <w:lang w:eastAsia="en-GB"/>
        </w:rPr>
        <w:t>local and national action</w:t>
      </w:r>
      <w:r w:rsidR="00ED6808" w:rsidRPr="00197B7F">
        <w:rPr>
          <w:rFonts w:eastAsia="Times New Roman" w:cs="Segoe UI"/>
          <w:color w:val="auto"/>
          <w:lang w:eastAsia="en-GB"/>
        </w:rPr>
        <w:t>.  This may be via the transformation</w:t>
      </w:r>
      <w:r w:rsidR="00610DA3" w:rsidRPr="00197B7F">
        <w:rPr>
          <w:rFonts w:eastAsia="Times New Roman" w:cs="Segoe UI"/>
          <w:color w:val="auto"/>
          <w:lang w:eastAsia="en-GB"/>
        </w:rPr>
        <w:t>al</w:t>
      </w:r>
      <w:r w:rsidR="00ED6808" w:rsidRPr="00197B7F">
        <w:rPr>
          <w:rFonts w:eastAsia="Times New Roman" w:cs="Segoe UI"/>
          <w:color w:val="auto"/>
          <w:lang w:eastAsia="en-GB"/>
        </w:rPr>
        <w:t xml:space="preserve"> change programme under the Scottish Government Vision for Justice and/or via Social Work Scotland and Social Work Standing Committee</w:t>
      </w:r>
    </w:p>
    <w:p w14:paraId="58CCC891" w14:textId="29C56275" w:rsidR="00953399" w:rsidRPr="00197B7F" w:rsidRDefault="5C8ED248" w:rsidP="00197B7F">
      <w:pPr>
        <w:pStyle w:val="ListParagraph"/>
        <w:numPr>
          <w:ilvl w:val="0"/>
          <w:numId w:val="25"/>
        </w:numPr>
        <w:spacing w:before="240"/>
        <w:ind w:left="425" w:hanging="425"/>
        <w:contextualSpacing w:val="0"/>
        <w:rPr>
          <w:lang w:val="en-US"/>
        </w:rPr>
      </w:pPr>
      <w:r w:rsidRPr="00197B7F">
        <w:rPr>
          <w:lang w:val="en-US"/>
        </w:rPr>
        <w:t>I</w:t>
      </w:r>
      <w:r w:rsidR="097E83EF" w:rsidRPr="00197B7F">
        <w:rPr>
          <w:lang w:val="en-US"/>
        </w:rPr>
        <w:t xml:space="preserve">nterventions </w:t>
      </w:r>
      <w:r w:rsidRPr="00197B7F">
        <w:rPr>
          <w:lang w:val="en-US"/>
        </w:rPr>
        <w:t xml:space="preserve">as part of a CPO </w:t>
      </w:r>
      <w:r w:rsidR="097E83EF" w:rsidRPr="00197B7F">
        <w:rPr>
          <w:lang w:val="en-US"/>
        </w:rPr>
        <w:t xml:space="preserve">align to the risk and needs of individuals as a result of </w:t>
      </w:r>
      <w:r w:rsidR="5BC44FC6" w:rsidRPr="00197B7F">
        <w:rPr>
          <w:lang w:val="en-US"/>
        </w:rPr>
        <w:t>the effective application of risk assessment practices and a flexible approach to risk mitigation for the safety of both those on CPOs, the victims of crime and the wider community</w:t>
      </w:r>
    </w:p>
    <w:p w14:paraId="3F0BE4DB" w14:textId="5EC65D4A" w:rsidR="009E1DEA" w:rsidRPr="00197B7F" w:rsidRDefault="6E8FCE56" w:rsidP="00197B7F">
      <w:pPr>
        <w:pStyle w:val="ListParagraph"/>
        <w:numPr>
          <w:ilvl w:val="0"/>
          <w:numId w:val="25"/>
        </w:numPr>
        <w:spacing w:before="240"/>
        <w:ind w:left="425" w:hanging="425"/>
        <w:contextualSpacing w:val="0"/>
        <w:rPr>
          <w:lang w:val="en-US"/>
        </w:rPr>
      </w:pPr>
      <w:r w:rsidRPr="00197B7F">
        <w:rPr>
          <w:lang w:val="en-US"/>
        </w:rPr>
        <w:t>The complexity of needs across individuals on CPOs</w:t>
      </w:r>
      <w:r w:rsidR="00ED6808" w:rsidRPr="00197B7F">
        <w:rPr>
          <w:lang w:val="en-US"/>
        </w:rPr>
        <w:t xml:space="preserve"> and</w:t>
      </w:r>
      <w:r w:rsidRPr="00197B7F">
        <w:rPr>
          <w:lang w:val="en-US"/>
        </w:rPr>
        <w:t xml:space="preserve"> their experience of trauma and </w:t>
      </w:r>
      <w:r w:rsidR="531DBD83" w:rsidRPr="00197B7F">
        <w:rPr>
          <w:lang w:val="en-US"/>
        </w:rPr>
        <w:t xml:space="preserve">neurodiversity pose challenges to effective engagement.  </w:t>
      </w:r>
      <w:proofErr w:type="spellStart"/>
      <w:r w:rsidR="531DBD83" w:rsidRPr="00197B7F">
        <w:rPr>
          <w:lang w:val="en-US"/>
        </w:rPr>
        <w:t>JSW</w:t>
      </w:r>
      <w:proofErr w:type="spellEnd"/>
      <w:r w:rsidR="531DBD83" w:rsidRPr="00197B7F">
        <w:rPr>
          <w:lang w:val="en-US"/>
        </w:rPr>
        <w:t xml:space="preserve"> </w:t>
      </w:r>
      <w:r w:rsidR="00E8513B" w:rsidRPr="00197B7F">
        <w:rPr>
          <w:lang w:val="en-US"/>
        </w:rPr>
        <w:t xml:space="preserve">have </w:t>
      </w:r>
      <w:r w:rsidR="531DBD83" w:rsidRPr="00197B7F">
        <w:rPr>
          <w:lang w:val="en-US"/>
        </w:rPr>
        <w:t>increas</w:t>
      </w:r>
      <w:r w:rsidR="00E8513B" w:rsidRPr="00197B7F">
        <w:rPr>
          <w:lang w:val="en-US"/>
        </w:rPr>
        <w:t>ed</w:t>
      </w:r>
      <w:r w:rsidR="531DBD83" w:rsidRPr="00197B7F">
        <w:rPr>
          <w:lang w:val="en-US"/>
        </w:rPr>
        <w:t xml:space="preserve"> applied trauma informed and person </w:t>
      </w:r>
      <w:r w:rsidR="7708987B" w:rsidRPr="00197B7F">
        <w:rPr>
          <w:lang w:val="en-US"/>
        </w:rPr>
        <w:t>centered</w:t>
      </w:r>
      <w:r w:rsidR="531DBD83" w:rsidRPr="00197B7F">
        <w:rPr>
          <w:lang w:val="en-US"/>
        </w:rPr>
        <w:t xml:space="preserve"> approaches, however i</w:t>
      </w:r>
      <w:r w:rsidR="2CBCC0B9" w:rsidRPr="00197B7F">
        <w:rPr>
          <w:lang w:val="en-US"/>
        </w:rPr>
        <w:t>mproved access to training and skills development in</w:t>
      </w:r>
      <w:r w:rsidR="531DBD83" w:rsidRPr="00197B7F">
        <w:rPr>
          <w:lang w:val="en-US"/>
        </w:rPr>
        <w:t xml:space="preserve"> neurodiversity would further reduce engagement barriers</w:t>
      </w:r>
      <w:r w:rsidR="00C8211B" w:rsidRPr="00197B7F">
        <w:rPr>
          <w:lang w:val="en-US"/>
        </w:rPr>
        <w:t>, as would capturing more information</w:t>
      </w:r>
      <w:r w:rsidR="00114B01" w:rsidRPr="00197B7F">
        <w:rPr>
          <w:lang w:val="en-US"/>
        </w:rPr>
        <w:t xml:space="preserve"> demonstrating the </w:t>
      </w:r>
      <w:r w:rsidR="00C8211B" w:rsidRPr="00197B7F">
        <w:rPr>
          <w:lang w:val="en-US"/>
        </w:rPr>
        <w:t>transition from trauma informed, to trauma responsive</w:t>
      </w:r>
    </w:p>
    <w:p w14:paraId="477CB6B3" w14:textId="29ACC7EF" w:rsidR="00713862" w:rsidRPr="00197B7F" w:rsidRDefault="00916B97" w:rsidP="00197B7F">
      <w:pPr>
        <w:pStyle w:val="ListParagraph"/>
        <w:numPr>
          <w:ilvl w:val="0"/>
          <w:numId w:val="25"/>
        </w:numPr>
        <w:spacing w:before="240"/>
        <w:ind w:left="425" w:hanging="425"/>
        <w:contextualSpacing w:val="0"/>
        <w:rPr>
          <w:lang w:val="en-US"/>
        </w:rPr>
      </w:pPr>
      <w:r w:rsidRPr="00197B7F">
        <w:rPr>
          <w:lang w:val="en-US"/>
        </w:rPr>
        <w:t xml:space="preserve">Unpaid work </w:t>
      </w:r>
      <w:r w:rsidR="00361603" w:rsidRPr="00197B7F">
        <w:rPr>
          <w:lang w:val="en-US"/>
        </w:rPr>
        <w:t xml:space="preserve">delivers tangible benefits </w:t>
      </w:r>
      <w:r w:rsidR="0057509C" w:rsidRPr="00197B7F">
        <w:rPr>
          <w:lang w:val="en-US"/>
        </w:rPr>
        <w:t>to individuals and communities</w:t>
      </w:r>
      <w:r w:rsidR="00907C9E" w:rsidRPr="00197B7F">
        <w:rPr>
          <w:lang w:val="en-US"/>
        </w:rPr>
        <w:t>.</w:t>
      </w:r>
      <w:r w:rsidR="0057509C" w:rsidRPr="00197B7F">
        <w:rPr>
          <w:lang w:val="en-US"/>
        </w:rPr>
        <w:t xml:space="preserve"> </w:t>
      </w:r>
      <w:proofErr w:type="spellStart"/>
      <w:r w:rsidR="00150568" w:rsidRPr="00197B7F">
        <w:rPr>
          <w:lang w:val="en-US"/>
        </w:rPr>
        <w:t>JSW</w:t>
      </w:r>
      <w:proofErr w:type="spellEnd"/>
      <w:r w:rsidR="00150568" w:rsidRPr="00197B7F">
        <w:rPr>
          <w:lang w:val="en-US"/>
        </w:rPr>
        <w:t xml:space="preserve"> continue to engage with the community and those on unpaid work to identify new and relevant opportunities</w:t>
      </w:r>
      <w:r w:rsidR="00222038" w:rsidRPr="00197B7F">
        <w:rPr>
          <w:lang w:val="en-US"/>
        </w:rPr>
        <w:t>.  M</w:t>
      </w:r>
      <w:r w:rsidR="00F819A6" w:rsidRPr="00197B7F">
        <w:rPr>
          <w:lang w:val="en-US"/>
        </w:rPr>
        <w:t xml:space="preserve">ore can be done to broaden the range of work opportunities available </w:t>
      </w:r>
      <w:r w:rsidR="00222038" w:rsidRPr="00197B7F">
        <w:rPr>
          <w:lang w:val="en-US"/>
        </w:rPr>
        <w:t xml:space="preserve">locally </w:t>
      </w:r>
      <w:r w:rsidR="00F819A6" w:rsidRPr="00197B7F">
        <w:rPr>
          <w:lang w:val="en-US"/>
        </w:rPr>
        <w:t>through i</w:t>
      </w:r>
      <w:r w:rsidR="00222038" w:rsidRPr="00197B7F">
        <w:rPr>
          <w:lang w:val="en-US"/>
        </w:rPr>
        <w:t>ncreased</w:t>
      </w:r>
      <w:r w:rsidR="00F819A6" w:rsidRPr="00197B7F">
        <w:rPr>
          <w:lang w:val="en-US"/>
        </w:rPr>
        <w:t xml:space="preserve"> public understanding </w:t>
      </w:r>
      <w:r w:rsidR="004922FF" w:rsidRPr="00197B7F">
        <w:rPr>
          <w:lang w:val="en-US"/>
        </w:rPr>
        <w:t>and communication of its benefits</w:t>
      </w:r>
    </w:p>
    <w:p w14:paraId="7FE4B204" w14:textId="5622DAD4" w:rsidR="00EB1A0A" w:rsidRPr="007A2ABE" w:rsidRDefault="001D1933" w:rsidP="00197B7F">
      <w:pPr>
        <w:pStyle w:val="ListParagraph"/>
        <w:numPr>
          <w:ilvl w:val="0"/>
          <w:numId w:val="25"/>
        </w:numPr>
        <w:spacing w:before="240"/>
        <w:ind w:left="425" w:hanging="425"/>
        <w:contextualSpacing w:val="0"/>
        <w:jc w:val="both"/>
      </w:pPr>
      <w:r w:rsidRPr="2AE77284">
        <w:t>There is clear e</w:t>
      </w:r>
      <w:r w:rsidR="00590670" w:rsidRPr="2AE77284">
        <w:t>vidence</w:t>
      </w:r>
      <w:r w:rsidRPr="2AE77284">
        <w:t xml:space="preserve"> of</w:t>
      </w:r>
      <w:r w:rsidR="00590670" w:rsidRPr="2AE77284">
        <w:t xml:space="preserve"> improvement </w:t>
      </w:r>
      <w:r w:rsidRPr="2AE77284">
        <w:t xml:space="preserve">in the delivery of CPOs across Scotland.  This is achieved </w:t>
      </w:r>
      <w:r w:rsidR="00BF181E" w:rsidRPr="2AE77284">
        <w:t xml:space="preserve">through </w:t>
      </w:r>
      <w:r w:rsidR="00E8513B">
        <w:t xml:space="preserve">trialling </w:t>
      </w:r>
      <w:r w:rsidR="00BF181E" w:rsidRPr="2AE77284">
        <w:t>and embedding local solutions</w:t>
      </w:r>
      <w:r w:rsidRPr="2AE77284">
        <w:t xml:space="preserve">.  </w:t>
      </w:r>
      <w:r w:rsidR="00AE6862" w:rsidRPr="2AE77284">
        <w:t xml:space="preserve">Opportunities for </w:t>
      </w:r>
      <w:proofErr w:type="spellStart"/>
      <w:r w:rsidR="00AE6862" w:rsidRPr="2AE77284">
        <w:t>JSW</w:t>
      </w:r>
      <w:proofErr w:type="spellEnd"/>
      <w:r w:rsidR="00AE6862" w:rsidRPr="2AE77284">
        <w:t xml:space="preserve"> include </w:t>
      </w:r>
      <w:r w:rsidR="007A2ABE">
        <w:t>‘</w:t>
      </w:r>
      <w:r w:rsidR="00AE6862" w:rsidRPr="2AE77284">
        <w:t>scaling</w:t>
      </w:r>
      <w:r w:rsidR="008E680D">
        <w:t xml:space="preserve"> up</w:t>
      </w:r>
      <w:r w:rsidR="007A2ABE">
        <w:t>’</w:t>
      </w:r>
      <w:r w:rsidR="00AE6862" w:rsidRPr="2AE77284">
        <w:t xml:space="preserve"> the co-design of services with people</w:t>
      </w:r>
      <w:r w:rsidR="00616DAD" w:rsidRPr="2AE77284">
        <w:t xml:space="preserve"> with justice experience, investment in training needs</w:t>
      </w:r>
      <w:r w:rsidR="00BB50E5" w:rsidRPr="2AE77284">
        <w:t xml:space="preserve"> and</w:t>
      </w:r>
      <w:r w:rsidR="00616DAD" w:rsidRPr="2AE77284">
        <w:t xml:space="preserve"> the adoption of digital solutions to improve monitoring and efficie</w:t>
      </w:r>
      <w:r w:rsidR="00BB50E5" w:rsidRPr="2AE77284">
        <w:t>ncy</w:t>
      </w:r>
    </w:p>
    <w:p w14:paraId="7C8D0AD7" w14:textId="41805578" w:rsidR="00C96FE7" w:rsidRPr="00EB1A0A" w:rsidRDefault="00C96FE7" w:rsidP="00197B7F">
      <w:pPr>
        <w:rPr>
          <w:lang w:val="en-US"/>
        </w:rPr>
      </w:pPr>
      <w:r w:rsidRPr="00EB1A0A">
        <w:rPr>
          <w:lang w:val="en-US"/>
        </w:rPr>
        <w:br w:type="page"/>
      </w:r>
    </w:p>
    <w:p w14:paraId="74F91BBE" w14:textId="06D0FCE1" w:rsidR="00197B7F" w:rsidRDefault="009335F5" w:rsidP="00050AD3">
      <w:pPr>
        <w:pStyle w:val="Heading1"/>
      </w:pPr>
      <w:bookmarkStart w:id="3" w:name="_Toc224642142"/>
      <w:r>
        <w:lastRenderedPageBreak/>
        <w:t>Introduction</w:t>
      </w:r>
      <w:bookmarkEnd w:id="3"/>
    </w:p>
    <w:p w14:paraId="359CACEE" w14:textId="2D3F6B03" w:rsidR="00C71F35" w:rsidRDefault="00627A8A" w:rsidP="00197B7F">
      <w:pPr>
        <w:pStyle w:val="Heading3"/>
      </w:pPr>
      <w:bookmarkStart w:id="4" w:name="_Toc224642143"/>
      <w:r>
        <w:t>B</w:t>
      </w:r>
      <w:r w:rsidR="009335F5">
        <w:t>ackground</w:t>
      </w:r>
      <w:bookmarkEnd w:id="4"/>
    </w:p>
    <w:p w14:paraId="00792683" w14:textId="6C85916B" w:rsidR="00A268FD" w:rsidRDefault="00036114" w:rsidP="00197B7F">
      <w:pPr>
        <w:spacing w:before="240"/>
      </w:pPr>
      <w:r w:rsidRPr="5DFA52A8">
        <w:t xml:space="preserve">In April 2017 section </w:t>
      </w:r>
      <w:proofErr w:type="spellStart"/>
      <w:r w:rsidRPr="5DFA52A8">
        <w:t>227ZM</w:t>
      </w:r>
      <w:proofErr w:type="spellEnd"/>
      <w:r w:rsidRPr="5DFA52A8">
        <w:t xml:space="preserve"> </w:t>
      </w:r>
      <w:r w:rsidR="00616EC9" w:rsidRPr="5DFA52A8">
        <w:t xml:space="preserve">of the Criminal Procedure (Scotland) Act </w:t>
      </w:r>
      <w:r w:rsidR="005557BA" w:rsidRPr="5DFA52A8">
        <w:t xml:space="preserve">1995 was amended to introduce new reporting requirements which were aligned to the Community Justice (Scotland) Act 2016.  </w:t>
      </w:r>
      <w:r w:rsidR="00B3728C" w:rsidRPr="5DFA52A8">
        <w:t xml:space="preserve">Under the amended legislation, CJS must compile a </w:t>
      </w:r>
      <w:r w:rsidR="0090286A" w:rsidRPr="5DFA52A8">
        <w:t xml:space="preserve">summary </w:t>
      </w:r>
      <w:r w:rsidR="00B3728C" w:rsidRPr="5DFA52A8">
        <w:t xml:space="preserve">report </w:t>
      </w:r>
      <w:r w:rsidR="0090286A" w:rsidRPr="5DFA52A8">
        <w:t>on national CPO delivery</w:t>
      </w:r>
      <w:r w:rsidR="00770E8A" w:rsidRPr="5DFA52A8">
        <w:t xml:space="preserve">.  </w:t>
      </w:r>
      <w:r w:rsidR="00FA5A53" w:rsidRPr="5DFA52A8">
        <w:t xml:space="preserve">To do this, CJS use </w:t>
      </w:r>
      <w:r w:rsidR="00496F36" w:rsidRPr="5DFA52A8">
        <w:t xml:space="preserve">information provided by local partners </w:t>
      </w:r>
      <w:r w:rsidR="00C40777" w:rsidRPr="5DFA52A8">
        <w:t>with</w:t>
      </w:r>
      <w:r w:rsidR="00E8513B">
        <w:t>in each local authority area.</w:t>
      </w:r>
      <w:r w:rsidR="00C40777" w:rsidRPr="5DFA52A8">
        <w:t xml:space="preserve">  The report is laid in parliament </w:t>
      </w:r>
      <w:r w:rsidR="00602B28" w:rsidRPr="5DFA52A8">
        <w:t>and covers the period 1 April 2024 to 31 March 2025.</w:t>
      </w:r>
    </w:p>
    <w:p w14:paraId="261319F8" w14:textId="4D1DC4D5" w:rsidR="00197B7F" w:rsidRPr="00A268FD" w:rsidRDefault="00575BC6" w:rsidP="00197B7F">
      <w:pPr>
        <w:spacing w:before="240"/>
        <w:rPr>
          <w:lang w:val="en-US"/>
        </w:rPr>
      </w:pPr>
      <w:r>
        <w:rPr>
          <w:lang w:val="en-US"/>
        </w:rPr>
        <w:t xml:space="preserve">Previous CPO reports can be accessed on the </w:t>
      </w:r>
      <w:hyperlink r:id="rId15" w:history="1">
        <w:r w:rsidRPr="00EA6466">
          <w:rPr>
            <w:rStyle w:val="Hyperlink"/>
            <w:lang w:val="en-US"/>
          </w:rPr>
          <w:t>CJS Website</w:t>
        </w:r>
      </w:hyperlink>
      <w:r>
        <w:rPr>
          <w:lang w:val="en-US"/>
        </w:rPr>
        <w:t xml:space="preserve"> </w:t>
      </w:r>
    </w:p>
    <w:p w14:paraId="4BEE9406" w14:textId="7F876AD0" w:rsidR="009335F5" w:rsidRDefault="007302E6" w:rsidP="00197B7F">
      <w:pPr>
        <w:pStyle w:val="Heading3"/>
        <w:spacing w:before="240"/>
      </w:pPr>
      <w:bookmarkStart w:id="5" w:name="_Toc224642144"/>
      <w:r>
        <w:t>Purpose</w:t>
      </w:r>
      <w:bookmarkEnd w:id="5"/>
    </w:p>
    <w:p w14:paraId="1D93C8C8" w14:textId="5DCF9D9A" w:rsidR="00760E72" w:rsidRPr="00602B28" w:rsidRDefault="36B69C93" w:rsidP="00197B7F">
      <w:pPr>
        <w:spacing w:before="240"/>
        <w:rPr>
          <w:lang w:val="en-US"/>
        </w:rPr>
      </w:pPr>
      <w:r w:rsidRPr="15FC0563">
        <w:rPr>
          <w:lang w:val="en-US"/>
        </w:rPr>
        <w:t>This report provides an opportunity for Justice Social Work Services (</w:t>
      </w:r>
      <w:proofErr w:type="spellStart"/>
      <w:r w:rsidRPr="15FC0563">
        <w:rPr>
          <w:lang w:val="en-US"/>
        </w:rPr>
        <w:t>JSW</w:t>
      </w:r>
      <w:proofErr w:type="spellEnd"/>
      <w:r w:rsidRPr="15FC0563">
        <w:rPr>
          <w:lang w:val="en-US"/>
        </w:rPr>
        <w:t xml:space="preserve">), CJS and </w:t>
      </w:r>
      <w:r w:rsidR="399DA3FC" w:rsidRPr="15FC0563">
        <w:rPr>
          <w:lang w:val="en-US"/>
        </w:rPr>
        <w:t xml:space="preserve">Scottish Government to </w:t>
      </w:r>
      <w:r w:rsidR="00E8513B">
        <w:rPr>
          <w:lang w:val="en-US"/>
        </w:rPr>
        <w:t xml:space="preserve">identify </w:t>
      </w:r>
      <w:r w:rsidR="399DA3FC" w:rsidRPr="15FC0563">
        <w:rPr>
          <w:lang w:val="en-US"/>
        </w:rPr>
        <w:t xml:space="preserve">positive practice and interventions completed as part of a CPO in Scotland.  </w:t>
      </w:r>
      <w:r w:rsidR="1AA23B9C" w:rsidRPr="15FC0563">
        <w:rPr>
          <w:lang w:val="en-US"/>
        </w:rPr>
        <w:t xml:space="preserve">It demonstrates how a CPO can effectively hold individuals accountable for their offending, addressing the </w:t>
      </w:r>
      <w:r w:rsidR="73B21247" w:rsidRPr="15FC0563">
        <w:rPr>
          <w:lang w:val="en-US"/>
        </w:rPr>
        <w:t xml:space="preserve">root causes of offending </w:t>
      </w:r>
      <w:r w:rsidR="22C6CC7D" w:rsidRPr="15FC0563">
        <w:rPr>
          <w:lang w:val="en-US"/>
        </w:rPr>
        <w:t>behaviour and</w:t>
      </w:r>
      <w:r w:rsidR="00E8513B">
        <w:rPr>
          <w:lang w:val="en-US"/>
        </w:rPr>
        <w:t xml:space="preserve"> the likelihood of</w:t>
      </w:r>
      <w:r w:rsidR="22C6CC7D" w:rsidRPr="15FC0563">
        <w:rPr>
          <w:lang w:val="en-US"/>
        </w:rPr>
        <w:t xml:space="preserve"> further offending.  </w:t>
      </w:r>
      <w:r w:rsidR="72731D4A" w:rsidRPr="15FC0563">
        <w:rPr>
          <w:lang w:val="en-US"/>
        </w:rPr>
        <w:t xml:space="preserve">The report also highlights opportunities and challenges identified in the delivery of CPO which </w:t>
      </w:r>
      <w:r w:rsidR="4609C56C" w:rsidRPr="15FC0563">
        <w:rPr>
          <w:lang w:val="en-US"/>
        </w:rPr>
        <w:t>allows relevant stakeholders to act</w:t>
      </w:r>
      <w:r w:rsidR="7751969A" w:rsidRPr="15FC0563">
        <w:rPr>
          <w:lang w:val="en-US"/>
        </w:rPr>
        <w:t xml:space="preserve">, enhance and </w:t>
      </w:r>
      <w:r w:rsidR="554D9961" w:rsidRPr="15FC0563">
        <w:rPr>
          <w:lang w:val="en-US"/>
        </w:rPr>
        <w:t xml:space="preserve">improve delivery for those who experience CPO’s, </w:t>
      </w:r>
      <w:r w:rsidR="17F8B2C7" w:rsidRPr="15FC0563">
        <w:rPr>
          <w:lang w:val="en-US"/>
        </w:rPr>
        <w:t xml:space="preserve">their communities and </w:t>
      </w:r>
      <w:r w:rsidR="7751969A" w:rsidRPr="15FC0563">
        <w:rPr>
          <w:lang w:val="en-US"/>
        </w:rPr>
        <w:t xml:space="preserve">the staff so critical to their success. </w:t>
      </w:r>
    </w:p>
    <w:p w14:paraId="3B653058" w14:textId="222DB22D" w:rsidR="007302E6" w:rsidRDefault="007302E6" w:rsidP="00197B7F">
      <w:pPr>
        <w:pStyle w:val="Heading3"/>
        <w:spacing w:before="240"/>
      </w:pPr>
      <w:bookmarkStart w:id="6" w:name="_Toc224642145"/>
      <w:r>
        <w:t>Methods</w:t>
      </w:r>
      <w:bookmarkEnd w:id="6"/>
    </w:p>
    <w:p w14:paraId="3A5AEB0D" w14:textId="653282C5" w:rsidR="004320CD" w:rsidRDefault="000146BD" w:rsidP="00197B7F">
      <w:pPr>
        <w:spacing w:before="240"/>
        <w:rPr>
          <w:lang w:val="en-US"/>
        </w:rPr>
      </w:pPr>
      <w:r>
        <w:rPr>
          <w:lang w:val="en-US"/>
        </w:rPr>
        <w:t>Working together</w:t>
      </w:r>
      <w:r w:rsidR="002655E5">
        <w:rPr>
          <w:lang w:val="en-US"/>
        </w:rPr>
        <w:t xml:space="preserve"> Soc</w:t>
      </w:r>
      <w:r>
        <w:rPr>
          <w:lang w:val="en-US"/>
        </w:rPr>
        <w:t xml:space="preserve">ial Work Scotland (SWS), </w:t>
      </w:r>
      <w:proofErr w:type="spellStart"/>
      <w:r>
        <w:rPr>
          <w:lang w:val="en-US"/>
        </w:rPr>
        <w:t>JSW</w:t>
      </w:r>
      <w:proofErr w:type="spellEnd"/>
      <w:r w:rsidR="00F26D06">
        <w:rPr>
          <w:lang w:val="en-US"/>
        </w:rPr>
        <w:t xml:space="preserve">, CJS and Scottish Government developed a template </w:t>
      </w:r>
      <w:r w:rsidR="00791EA8">
        <w:rPr>
          <w:lang w:val="en-US"/>
        </w:rPr>
        <w:t xml:space="preserve">of key CPO related questions </w:t>
      </w:r>
      <w:r w:rsidR="00886A14">
        <w:rPr>
          <w:lang w:val="en-US"/>
        </w:rPr>
        <w:t xml:space="preserve">for each Local Authority area in Scotland.  </w:t>
      </w:r>
      <w:r w:rsidR="00B85D75">
        <w:rPr>
          <w:lang w:val="en-US"/>
        </w:rPr>
        <w:t xml:space="preserve">This summary report reflects the second </w:t>
      </w:r>
      <w:r w:rsidR="002F31AB">
        <w:rPr>
          <w:lang w:val="en-US"/>
        </w:rPr>
        <w:t>analysis of data received using this format</w:t>
      </w:r>
      <w:r w:rsidR="0068332A">
        <w:rPr>
          <w:lang w:val="en-US"/>
        </w:rPr>
        <w:t xml:space="preserve"> and the template is provided as</w:t>
      </w:r>
      <w:r w:rsidR="004A6227">
        <w:rPr>
          <w:lang w:val="en-US"/>
        </w:rPr>
        <w:t xml:space="preserve"> the</w:t>
      </w:r>
      <w:r w:rsidR="0068332A">
        <w:rPr>
          <w:lang w:val="en-US"/>
        </w:rPr>
        <w:t xml:space="preserve"> </w:t>
      </w:r>
      <w:r w:rsidR="0068332A" w:rsidRPr="0068332A">
        <w:rPr>
          <w:b/>
          <w:bCs/>
          <w:lang w:val="en-US"/>
        </w:rPr>
        <w:t xml:space="preserve">Appendix </w:t>
      </w:r>
      <w:r w:rsidR="0068332A">
        <w:rPr>
          <w:lang w:val="en-US"/>
        </w:rPr>
        <w:t>to this report.</w:t>
      </w:r>
    </w:p>
    <w:p w14:paraId="2CAEDFC3" w14:textId="7F930E84" w:rsidR="00DA1CC4" w:rsidRPr="00945F99" w:rsidRDefault="00CB5E19" w:rsidP="00197B7F">
      <w:pPr>
        <w:spacing w:before="240"/>
        <w:rPr>
          <w:lang w:val="en-US"/>
        </w:rPr>
      </w:pPr>
      <w:r>
        <w:rPr>
          <w:lang w:val="en-US"/>
        </w:rPr>
        <w:t xml:space="preserve">Throughout the year CJS engage with </w:t>
      </w:r>
      <w:r w:rsidR="009321DA">
        <w:rPr>
          <w:lang w:val="en-US"/>
        </w:rPr>
        <w:t xml:space="preserve">local and national </w:t>
      </w:r>
      <w:r w:rsidR="00E8513B">
        <w:rPr>
          <w:lang w:val="en-US"/>
        </w:rPr>
        <w:t>p</w:t>
      </w:r>
      <w:r w:rsidR="009321DA">
        <w:rPr>
          <w:lang w:val="en-US"/>
        </w:rPr>
        <w:t xml:space="preserve">artners </w:t>
      </w:r>
      <w:r>
        <w:rPr>
          <w:lang w:val="en-US"/>
        </w:rPr>
        <w:t>a</w:t>
      </w:r>
      <w:r w:rsidR="009321DA">
        <w:rPr>
          <w:lang w:val="en-US"/>
        </w:rPr>
        <w:t>cross a range of topics and using several platforms</w:t>
      </w:r>
      <w:r>
        <w:rPr>
          <w:lang w:val="en-US"/>
        </w:rPr>
        <w:t>.  These include training and development, communications</w:t>
      </w:r>
      <w:r w:rsidR="00E41283">
        <w:rPr>
          <w:lang w:val="en-US"/>
        </w:rPr>
        <w:t xml:space="preserve"> and community justice improvemen</w:t>
      </w:r>
      <w:r w:rsidR="00FF76CE">
        <w:rPr>
          <w:lang w:val="en-US"/>
        </w:rPr>
        <w:t xml:space="preserve">t to </w:t>
      </w:r>
      <w:r w:rsidR="009F00D9">
        <w:rPr>
          <w:lang w:val="en-US"/>
        </w:rPr>
        <w:t>progress</w:t>
      </w:r>
      <w:r w:rsidR="00FF76CE">
        <w:rPr>
          <w:lang w:val="en-US"/>
        </w:rPr>
        <w:t xml:space="preserve"> </w:t>
      </w:r>
      <w:r w:rsidR="009F00D9">
        <w:rPr>
          <w:lang w:val="en-US"/>
        </w:rPr>
        <w:t xml:space="preserve">shared </w:t>
      </w:r>
      <w:r w:rsidR="00FF76CE">
        <w:rPr>
          <w:lang w:val="en-US"/>
        </w:rPr>
        <w:t xml:space="preserve">outcomes within the </w:t>
      </w:r>
      <w:hyperlink r:id="rId16" w:history="1">
        <w:r w:rsidR="00FF76CE" w:rsidRPr="007C0B58">
          <w:rPr>
            <w:rStyle w:val="Hyperlink"/>
            <w:lang w:val="en-US"/>
          </w:rPr>
          <w:t>Nationa</w:t>
        </w:r>
        <w:r w:rsidR="007C0B58" w:rsidRPr="007C0B58">
          <w:rPr>
            <w:rStyle w:val="Hyperlink"/>
            <w:lang w:val="en-US"/>
          </w:rPr>
          <w:t>l Strategy for Community Justice</w:t>
        </w:r>
      </w:hyperlink>
      <w:r w:rsidR="007C0B58">
        <w:rPr>
          <w:lang w:val="en-US"/>
        </w:rPr>
        <w:t xml:space="preserve">.  </w:t>
      </w:r>
      <w:r w:rsidR="009F00D9" w:rsidRPr="0AFDA4B8">
        <w:t xml:space="preserve">Information and intelligence collated throughout these engagements further supports </w:t>
      </w:r>
      <w:r w:rsidR="00E632C8" w:rsidRPr="0AFDA4B8">
        <w:t xml:space="preserve">trends, opportunities and challenges identified within this report.  </w:t>
      </w:r>
      <w:r w:rsidR="00743C03" w:rsidRPr="0AFDA4B8">
        <w:t xml:space="preserve">Also included </w:t>
      </w:r>
      <w:r w:rsidR="00F40101" w:rsidRPr="0AFDA4B8">
        <w:t xml:space="preserve">throughout are quotes from those who have delivered and benefited from CPO requirements and </w:t>
      </w:r>
      <w:r w:rsidR="00FC120A" w:rsidRPr="0AFDA4B8">
        <w:t>‘spotlighted’ practice examples</w:t>
      </w:r>
      <w:r w:rsidR="00E8513B">
        <w:t xml:space="preserve"> from local partner reports</w:t>
      </w:r>
      <w:r w:rsidR="00FC120A" w:rsidRPr="0AFDA4B8">
        <w:t xml:space="preserve">. </w:t>
      </w:r>
      <w:r w:rsidR="00F40101" w:rsidRPr="0AFDA4B8">
        <w:t xml:space="preserve"> </w:t>
      </w:r>
    </w:p>
    <w:p w14:paraId="6075B22F" w14:textId="71B49088" w:rsidR="004320CD" w:rsidRDefault="00217EBC" w:rsidP="00197B7F">
      <w:pPr>
        <w:spacing w:before="240"/>
        <w:rPr>
          <w:lang w:val="en-US"/>
        </w:rPr>
      </w:pPr>
      <w:r>
        <w:rPr>
          <w:lang w:val="en-US"/>
        </w:rPr>
        <w:lastRenderedPageBreak/>
        <w:t>In addition to these methods, CJS have included key statistic</w:t>
      </w:r>
      <w:r w:rsidR="00DA1CC4">
        <w:rPr>
          <w:lang w:val="en-US"/>
        </w:rPr>
        <w:t>al data on CPO’s provided to the Scottish Government for the 202</w:t>
      </w:r>
      <w:r w:rsidR="00D84C61">
        <w:rPr>
          <w:lang w:val="en-US"/>
        </w:rPr>
        <w:t>4-25 reporting year</w:t>
      </w:r>
      <w:r w:rsidR="00521524">
        <w:rPr>
          <w:lang w:val="en-US"/>
        </w:rPr>
        <w:t xml:space="preserve"> within section 4 of this report (‘community payback order statistics’</w:t>
      </w:r>
      <w:r w:rsidR="00D84C61">
        <w:rPr>
          <w:lang w:val="en-US"/>
        </w:rPr>
        <w:t xml:space="preserve">.  The full report on the statistics can be accessed on the Scottish Government website </w:t>
      </w:r>
      <w:hyperlink r:id="rId17" w:history="1">
        <w:r w:rsidR="00184616" w:rsidRPr="00184616">
          <w:rPr>
            <w:rStyle w:val="Hyperlink"/>
            <w:lang w:val="en-US"/>
          </w:rPr>
          <w:t>justice social work statistics page</w:t>
        </w:r>
      </w:hyperlink>
      <w:r w:rsidR="00184616">
        <w:rPr>
          <w:lang w:val="en-US"/>
        </w:rPr>
        <w:t xml:space="preserve">. </w:t>
      </w:r>
    </w:p>
    <w:p w14:paraId="7FE50855" w14:textId="77777777" w:rsidR="00184616" w:rsidRDefault="00184616" w:rsidP="00197B7F">
      <w:pPr>
        <w:spacing w:before="240"/>
        <w:rPr>
          <w:lang w:val="en-US"/>
        </w:rPr>
      </w:pPr>
    </w:p>
    <w:p w14:paraId="410D32F6" w14:textId="77777777" w:rsidR="00184616" w:rsidRDefault="00184616" w:rsidP="00C96FE7">
      <w:pPr>
        <w:spacing w:line="240" w:lineRule="auto"/>
        <w:rPr>
          <w:lang w:val="en-US"/>
        </w:rPr>
      </w:pPr>
    </w:p>
    <w:p w14:paraId="48A7EBF7" w14:textId="77777777" w:rsidR="001C550C" w:rsidRDefault="001C550C" w:rsidP="00C96FE7">
      <w:pPr>
        <w:spacing w:line="240" w:lineRule="auto"/>
        <w:rPr>
          <w:lang w:val="en-US"/>
        </w:rPr>
      </w:pPr>
    </w:p>
    <w:p w14:paraId="06C20ED6" w14:textId="48A797C1" w:rsidR="00C96FE7" w:rsidRDefault="00C96FE7" w:rsidP="00C96FE7">
      <w:pPr>
        <w:spacing w:line="240" w:lineRule="auto"/>
        <w:rPr>
          <w:lang w:val="en-US"/>
        </w:rPr>
      </w:pPr>
      <w:r>
        <w:rPr>
          <w:lang w:val="en-US"/>
        </w:rPr>
        <w:br w:type="page"/>
      </w:r>
    </w:p>
    <w:p w14:paraId="43A62470" w14:textId="249FE225" w:rsidR="00197B7F" w:rsidRPr="00050AD3" w:rsidRDefault="001535CD" w:rsidP="00050AD3">
      <w:pPr>
        <w:pStyle w:val="Heading1"/>
      </w:pPr>
      <w:bookmarkStart w:id="7" w:name="_Toc224642146"/>
      <w:r>
        <w:lastRenderedPageBreak/>
        <w:t>Community Payback Order S</w:t>
      </w:r>
      <w:r w:rsidR="00C96FE7">
        <w:t>tatistics</w:t>
      </w:r>
      <w:bookmarkEnd w:id="7"/>
    </w:p>
    <w:p w14:paraId="3DE163B0" w14:textId="77777777" w:rsidR="007006B2" w:rsidRDefault="007006B2" w:rsidP="007006B2">
      <w:pPr>
        <w:pStyle w:val="ListParagraph"/>
        <w:spacing w:before="240"/>
        <w:ind w:left="425"/>
        <w:contextualSpacing w:val="0"/>
        <w:rPr>
          <w:lang w:val="en-US"/>
        </w:rPr>
      </w:pPr>
    </w:p>
    <w:p w14:paraId="56CF7535" w14:textId="7633D78E" w:rsidR="00174D2C" w:rsidRPr="00197B7F" w:rsidRDefault="00174D2C" w:rsidP="00197B7F">
      <w:pPr>
        <w:pStyle w:val="ListParagraph"/>
        <w:numPr>
          <w:ilvl w:val="0"/>
          <w:numId w:val="28"/>
        </w:numPr>
        <w:spacing w:before="240"/>
        <w:ind w:left="425" w:hanging="425"/>
        <w:contextualSpacing w:val="0"/>
        <w:rPr>
          <w:lang w:val="en-US"/>
        </w:rPr>
      </w:pPr>
      <w:r w:rsidRPr="00197B7F">
        <w:rPr>
          <w:lang w:val="en-US"/>
        </w:rPr>
        <w:t>Around 12.5 million hours of unpaid work or other activity have been carried out as part of successful unpaid work requirements since CPO’s were introduced</w:t>
      </w:r>
    </w:p>
    <w:p w14:paraId="24ADCA46" w14:textId="6B26AA8C" w:rsidR="00174D2C" w:rsidRPr="00197B7F" w:rsidRDefault="00174D2C" w:rsidP="00197B7F">
      <w:pPr>
        <w:pStyle w:val="ListParagraph"/>
        <w:numPr>
          <w:ilvl w:val="0"/>
          <w:numId w:val="28"/>
        </w:numPr>
        <w:spacing w:before="240"/>
        <w:ind w:left="425" w:hanging="425"/>
        <w:contextualSpacing w:val="0"/>
        <w:rPr>
          <w:lang w:val="en-US"/>
        </w:rPr>
      </w:pPr>
      <w:r w:rsidRPr="00197B7F">
        <w:rPr>
          <w:lang w:val="en-US"/>
        </w:rPr>
        <w:t>16,477 CPO’s were issued in 2024-25.  This was nationally 9% higher than in 2023-24.  26 out of 32 local authorities experienced an increase in CPOs from the previous year</w:t>
      </w:r>
    </w:p>
    <w:p w14:paraId="358811FD" w14:textId="279463A4" w:rsidR="00174D2C" w:rsidRPr="00197B7F" w:rsidRDefault="00174D2C" w:rsidP="00197B7F">
      <w:pPr>
        <w:pStyle w:val="ListParagraph"/>
        <w:numPr>
          <w:ilvl w:val="0"/>
          <w:numId w:val="28"/>
        </w:numPr>
        <w:spacing w:before="240"/>
        <w:ind w:left="425" w:hanging="425"/>
        <w:contextualSpacing w:val="0"/>
        <w:rPr>
          <w:lang w:val="en-US"/>
        </w:rPr>
      </w:pPr>
      <w:r w:rsidRPr="00197B7F">
        <w:rPr>
          <w:lang w:val="en-US"/>
        </w:rPr>
        <w:t xml:space="preserve">69% of CPO’s were issued with an unpaid work requirement in 2024-25.  Slightly less (67%) were issued with a supervision requirement </w:t>
      </w:r>
    </w:p>
    <w:p w14:paraId="2D683008" w14:textId="725DE2F0" w:rsidR="00174D2C" w:rsidRPr="00197B7F" w:rsidRDefault="00174D2C" w:rsidP="00197B7F">
      <w:pPr>
        <w:pStyle w:val="ListParagraph"/>
        <w:numPr>
          <w:ilvl w:val="0"/>
          <w:numId w:val="28"/>
        </w:numPr>
        <w:spacing w:before="240"/>
        <w:ind w:left="425" w:hanging="425"/>
        <w:contextualSpacing w:val="0"/>
        <w:rPr>
          <w:lang w:val="en-US"/>
        </w:rPr>
      </w:pPr>
      <w:r w:rsidRPr="00197B7F">
        <w:rPr>
          <w:lang w:val="en-US"/>
        </w:rPr>
        <w:t>The prevalence of supervision, conduct and programme requirements has increased over the last ten years.</w:t>
      </w:r>
      <w:r w:rsidRPr="00197B7F">
        <w:rPr>
          <w:rFonts w:ascii="Segoe UI" w:hAnsi="Segoe UI" w:cs="Segoe UI"/>
          <w:color w:val="222A35"/>
          <w:sz w:val="18"/>
          <w:szCs w:val="18"/>
        </w:rPr>
        <w:t xml:space="preserve"> </w:t>
      </w:r>
      <w:r w:rsidRPr="0038100E">
        <w:t>Unpaid work has reduced from 78% to 69%, over the same time period</w:t>
      </w:r>
    </w:p>
    <w:p w14:paraId="65AB8FAE" w14:textId="0B0BD383" w:rsidR="00174D2C" w:rsidRPr="00197B7F" w:rsidRDefault="00174D2C" w:rsidP="00197B7F">
      <w:pPr>
        <w:pStyle w:val="ListParagraph"/>
        <w:numPr>
          <w:ilvl w:val="0"/>
          <w:numId w:val="28"/>
        </w:numPr>
        <w:spacing w:before="240"/>
        <w:ind w:left="425" w:hanging="425"/>
        <w:contextualSpacing w:val="0"/>
        <w:rPr>
          <w:lang w:val="en-US"/>
        </w:rPr>
      </w:pPr>
      <w:r w:rsidRPr="00197B7F">
        <w:rPr>
          <w:lang w:val="en-US"/>
        </w:rPr>
        <w:t>The average number of requirements has also risen to 1.66 in 2024-25, the highest of the last 10 years</w:t>
      </w:r>
    </w:p>
    <w:p w14:paraId="581D4524" w14:textId="7E96D803" w:rsidR="00174D2C" w:rsidRPr="00197B7F" w:rsidRDefault="00174D2C" w:rsidP="00197B7F">
      <w:pPr>
        <w:pStyle w:val="ListParagraph"/>
        <w:numPr>
          <w:ilvl w:val="0"/>
          <w:numId w:val="28"/>
        </w:numPr>
        <w:spacing w:before="240"/>
        <w:ind w:left="425" w:hanging="425"/>
        <w:contextualSpacing w:val="0"/>
        <w:rPr>
          <w:lang w:val="en-US"/>
        </w:rPr>
      </w:pPr>
      <w:r w:rsidRPr="00197B7F">
        <w:rPr>
          <w:lang w:val="en-US"/>
        </w:rPr>
        <w:t>The average number of hours given as part of a CPO rose from 121 in 2015-16 to 137 hours in 2024-25</w:t>
      </w:r>
    </w:p>
    <w:p w14:paraId="30332A4E" w14:textId="5DDBA22B" w:rsidR="00174D2C" w:rsidRPr="00197B7F" w:rsidRDefault="00174D2C" w:rsidP="00197B7F">
      <w:pPr>
        <w:pStyle w:val="ListParagraph"/>
        <w:numPr>
          <w:ilvl w:val="0"/>
          <w:numId w:val="28"/>
        </w:numPr>
        <w:spacing w:before="240"/>
        <w:ind w:left="425" w:hanging="425"/>
        <w:contextualSpacing w:val="0"/>
        <w:rPr>
          <w:lang w:val="en-US"/>
        </w:rPr>
      </w:pPr>
      <w:r w:rsidRPr="00197B7F">
        <w:rPr>
          <w:lang w:val="en-US"/>
        </w:rPr>
        <w:t>It took, on average, just under nine months to successfully complete an unpaid work requirement in 2024-25</w:t>
      </w:r>
    </w:p>
    <w:p w14:paraId="2A8BE7C3" w14:textId="6E38A695" w:rsidR="00174D2C" w:rsidRPr="00197B7F" w:rsidRDefault="00174D2C" w:rsidP="00197B7F">
      <w:pPr>
        <w:pStyle w:val="ListParagraph"/>
        <w:numPr>
          <w:ilvl w:val="0"/>
          <w:numId w:val="28"/>
        </w:numPr>
        <w:spacing w:before="240"/>
        <w:ind w:left="425" w:hanging="425"/>
        <w:contextualSpacing w:val="0"/>
        <w:rPr>
          <w:lang w:val="en-US"/>
        </w:rPr>
      </w:pPr>
      <w:r w:rsidRPr="0038100E">
        <w:t>Of the CPOs imposed in 2024-25,</w:t>
      </w:r>
      <w:r>
        <w:t xml:space="preserve"> </w:t>
      </w:r>
      <w:r w:rsidRPr="00197B7F">
        <w:rPr>
          <w:lang w:val="en-US"/>
        </w:rPr>
        <w:t>20% of all orders completed within the year</w:t>
      </w:r>
    </w:p>
    <w:p w14:paraId="5446ED92" w14:textId="77777777" w:rsidR="00174D2C" w:rsidRPr="006425D3" w:rsidRDefault="00174D2C" w:rsidP="00197B7F">
      <w:pPr>
        <w:pStyle w:val="ListParagraph"/>
        <w:numPr>
          <w:ilvl w:val="0"/>
          <w:numId w:val="28"/>
        </w:numPr>
        <w:spacing w:before="240"/>
        <w:ind w:left="425" w:hanging="425"/>
        <w:contextualSpacing w:val="0"/>
        <w:rPr>
          <w:lang w:val="en-US"/>
        </w:rPr>
      </w:pPr>
      <w:r>
        <w:rPr>
          <w:lang w:val="en-US"/>
        </w:rPr>
        <w:t xml:space="preserve"> </w:t>
      </w:r>
      <w:r w:rsidRPr="00176665">
        <w:rPr>
          <w:lang w:val="en-US"/>
        </w:rPr>
        <w:t>69% of unpaid work placements commenced within seven working days of the order being granted</w:t>
      </w:r>
    </w:p>
    <w:p w14:paraId="4014C9B0" w14:textId="77777777" w:rsidR="00174D2C" w:rsidRDefault="00174D2C" w:rsidP="00174D2C">
      <w:pPr>
        <w:rPr>
          <w:lang w:val="en-US"/>
        </w:rPr>
      </w:pPr>
    </w:p>
    <w:p w14:paraId="291D273F" w14:textId="77777777" w:rsidR="00541B90" w:rsidRDefault="00541B90" w:rsidP="0003232B">
      <w:pPr>
        <w:rPr>
          <w:lang w:val="en-US"/>
        </w:rPr>
      </w:pPr>
    </w:p>
    <w:p w14:paraId="23828512" w14:textId="77777777" w:rsidR="00541B90" w:rsidRDefault="00541B90" w:rsidP="0003232B">
      <w:pPr>
        <w:rPr>
          <w:lang w:val="en-US"/>
        </w:rPr>
      </w:pPr>
    </w:p>
    <w:p w14:paraId="4377074F" w14:textId="4E69CEFE" w:rsidR="00C96FE7" w:rsidRPr="00C96FE7" w:rsidRDefault="00C96FE7" w:rsidP="00C96FE7">
      <w:pPr>
        <w:spacing w:line="240" w:lineRule="auto"/>
        <w:rPr>
          <w:highlight w:val="yellow"/>
          <w:lang w:val="en-US"/>
        </w:rPr>
      </w:pPr>
      <w:r>
        <w:rPr>
          <w:highlight w:val="yellow"/>
          <w:lang w:val="en-US"/>
        </w:rPr>
        <w:br w:type="page"/>
      </w:r>
    </w:p>
    <w:p w14:paraId="7F3BB2D3" w14:textId="1F0D0770" w:rsidR="00760E72" w:rsidRDefault="00B00951" w:rsidP="00050AD3">
      <w:pPr>
        <w:pStyle w:val="Heading1"/>
      </w:pPr>
      <w:bookmarkStart w:id="8" w:name="_Toc224642147"/>
      <w:r>
        <w:lastRenderedPageBreak/>
        <w:t>What Is A Community Payback Order?</w:t>
      </w:r>
      <w:bookmarkEnd w:id="8"/>
    </w:p>
    <w:p w14:paraId="767482B7" w14:textId="61BED535" w:rsidR="00F40101" w:rsidRDefault="004F1A83" w:rsidP="00197B7F">
      <w:pPr>
        <w:tabs>
          <w:tab w:val="left" w:pos="3950"/>
        </w:tabs>
        <w:rPr>
          <w:lang w:val="en-US"/>
        </w:rPr>
      </w:pPr>
      <w:r>
        <w:rPr>
          <w:lang w:val="en-US"/>
        </w:rPr>
        <w:t xml:space="preserve">A CPO is a court-issued </w:t>
      </w:r>
      <w:r w:rsidR="00E20829">
        <w:rPr>
          <w:lang w:val="en-US"/>
        </w:rPr>
        <w:t xml:space="preserve">sentence made up of various requirements placed on an individual, with which they are expected to comply.  </w:t>
      </w:r>
      <w:hyperlink r:id="rId18" w:history="1">
        <w:r w:rsidR="009445CB" w:rsidRPr="00C2163C">
          <w:rPr>
            <w:rStyle w:val="Hyperlink"/>
            <w:lang w:val="en-US"/>
          </w:rPr>
          <w:t>Evidence</w:t>
        </w:r>
      </w:hyperlink>
      <w:r w:rsidR="009445CB">
        <w:rPr>
          <w:lang w:val="en-US"/>
        </w:rPr>
        <w:t xml:space="preserve"> indicates that community interventions, including a CPO, can be more effective at </w:t>
      </w:r>
      <w:r w:rsidR="00E8513B">
        <w:rPr>
          <w:lang w:val="en-US"/>
        </w:rPr>
        <w:t>reducing</w:t>
      </w:r>
      <w:r w:rsidR="003C099B">
        <w:rPr>
          <w:lang w:val="en-US"/>
        </w:rPr>
        <w:t xml:space="preserve"> </w:t>
      </w:r>
      <w:r w:rsidR="000C4916">
        <w:rPr>
          <w:lang w:val="en-US"/>
        </w:rPr>
        <w:t xml:space="preserve">further offending </w:t>
      </w:r>
      <w:r w:rsidR="00E8513B">
        <w:rPr>
          <w:lang w:val="en-US"/>
        </w:rPr>
        <w:t xml:space="preserve">than short-term prison sentences and may provide a greater opportunity for rehabilitation.  </w:t>
      </w:r>
      <w:r w:rsidR="00EB2765">
        <w:rPr>
          <w:lang w:val="en-US"/>
        </w:rPr>
        <w:t xml:space="preserve">.  </w:t>
      </w:r>
      <w:r w:rsidR="004D34C9">
        <w:rPr>
          <w:lang w:val="en-US"/>
        </w:rPr>
        <w:t xml:space="preserve">Offering </w:t>
      </w:r>
      <w:r w:rsidR="009E34E0">
        <w:rPr>
          <w:lang w:val="en-US"/>
        </w:rPr>
        <w:t>effective interventions</w:t>
      </w:r>
      <w:r w:rsidR="004D34C9">
        <w:rPr>
          <w:lang w:val="en-US"/>
        </w:rPr>
        <w:t xml:space="preserve"> to </w:t>
      </w:r>
      <w:r w:rsidR="00332B59">
        <w:rPr>
          <w:lang w:val="en-US"/>
        </w:rPr>
        <w:t xml:space="preserve">address issues like homelessness, substance misuse, mental ill health </w:t>
      </w:r>
      <w:r w:rsidR="003C099B">
        <w:rPr>
          <w:lang w:val="en-US"/>
        </w:rPr>
        <w:t xml:space="preserve">and employability in the community </w:t>
      </w:r>
      <w:r w:rsidR="006F54EC">
        <w:rPr>
          <w:lang w:val="en-US"/>
        </w:rPr>
        <w:t>has a greater, more sustainable impact</w:t>
      </w:r>
      <w:r w:rsidR="00367430">
        <w:rPr>
          <w:lang w:val="en-US"/>
        </w:rPr>
        <w:t>, leading</w:t>
      </w:r>
      <w:r w:rsidR="006F54EC">
        <w:rPr>
          <w:lang w:val="en-US"/>
        </w:rPr>
        <w:t xml:space="preserve"> to safer, more resilient communities. </w:t>
      </w:r>
    </w:p>
    <w:p w14:paraId="283CAE89" w14:textId="065395CF" w:rsidR="009A6D2F" w:rsidRDefault="00CF2B1A" w:rsidP="00197B7F">
      <w:pPr>
        <w:tabs>
          <w:tab w:val="left" w:pos="3950"/>
        </w:tabs>
        <w:rPr>
          <w:lang w:val="en-US"/>
        </w:rPr>
      </w:pPr>
      <w:r>
        <w:rPr>
          <w:lang w:val="en-US"/>
        </w:rPr>
        <w:t xml:space="preserve">The judiciary have access to ten requirements </w:t>
      </w:r>
      <w:r w:rsidR="009D4FCD">
        <w:rPr>
          <w:lang w:val="en-US"/>
        </w:rPr>
        <w:t xml:space="preserve">as part of a CPO and may form the sentence given by imposing one or more of these requirements concurrently.  </w:t>
      </w:r>
      <w:r w:rsidR="00236AD3">
        <w:rPr>
          <w:lang w:val="en-US"/>
        </w:rPr>
        <w:t xml:space="preserve">The most common requirement to be used in conjunction with another is the supervision requirement.  For example, a CPO consisting of </w:t>
      </w:r>
      <w:r w:rsidR="00D50E85">
        <w:rPr>
          <w:lang w:val="en-US"/>
        </w:rPr>
        <w:t xml:space="preserve">unpaid work and supervision. </w:t>
      </w:r>
    </w:p>
    <w:p w14:paraId="7C9FF5E7" w14:textId="77777777" w:rsidR="00F40101" w:rsidRDefault="00F40101" w:rsidP="00197B7F">
      <w:pPr>
        <w:tabs>
          <w:tab w:val="left" w:pos="3950"/>
        </w:tabs>
        <w:rPr>
          <w:lang w:val="en-US"/>
        </w:rPr>
      </w:pPr>
    </w:p>
    <w:p w14:paraId="325F1A23" w14:textId="2257ACA7" w:rsidR="00D50E85" w:rsidRDefault="00E54AE7" w:rsidP="00197B7F">
      <w:pPr>
        <w:pStyle w:val="ListParagraph"/>
        <w:numPr>
          <w:ilvl w:val="0"/>
          <w:numId w:val="6"/>
        </w:numPr>
        <w:tabs>
          <w:tab w:val="left" w:pos="3950"/>
        </w:tabs>
        <w:contextualSpacing w:val="0"/>
        <w:rPr>
          <w:lang w:val="en-US"/>
        </w:rPr>
      </w:pPr>
      <w:r>
        <w:rPr>
          <w:lang w:val="en-US"/>
        </w:rPr>
        <w:t>Compensation requirement</w:t>
      </w:r>
    </w:p>
    <w:p w14:paraId="1876C11F" w14:textId="57E064A4" w:rsidR="00E54AE7" w:rsidRDefault="00E54AE7" w:rsidP="00197B7F">
      <w:pPr>
        <w:pStyle w:val="ListParagraph"/>
        <w:numPr>
          <w:ilvl w:val="0"/>
          <w:numId w:val="6"/>
        </w:numPr>
        <w:tabs>
          <w:tab w:val="left" w:pos="3950"/>
        </w:tabs>
        <w:contextualSpacing w:val="0"/>
        <w:rPr>
          <w:lang w:val="en-US"/>
        </w:rPr>
      </w:pPr>
      <w:r>
        <w:rPr>
          <w:lang w:val="en-US"/>
        </w:rPr>
        <w:t>Supervision requirement</w:t>
      </w:r>
    </w:p>
    <w:p w14:paraId="4A6A5D1B" w14:textId="67CA26CA" w:rsidR="00E54AE7" w:rsidRDefault="00E54AE7" w:rsidP="00197B7F">
      <w:pPr>
        <w:pStyle w:val="ListParagraph"/>
        <w:numPr>
          <w:ilvl w:val="0"/>
          <w:numId w:val="6"/>
        </w:numPr>
        <w:tabs>
          <w:tab w:val="left" w:pos="3950"/>
        </w:tabs>
        <w:contextualSpacing w:val="0"/>
        <w:rPr>
          <w:lang w:val="en-US"/>
        </w:rPr>
      </w:pPr>
      <w:r>
        <w:rPr>
          <w:lang w:val="en-US"/>
        </w:rPr>
        <w:t>Unpaid work or other activity requirement</w:t>
      </w:r>
    </w:p>
    <w:p w14:paraId="79A04D07" w14:textId="6B6E6191" w:rsidR="00E54AE7" w:rsidRDefault="00E54AE7" w:rsidP="00197B7F">
      <w:pPr>
        <w:pStyle w:val="ListParagraph"/>
        <w:numPr>
          <w:ilvl w:val="0"/>
          <w:numId w:val="6"/>
        </w:numPr>
        <w:tabs>
          <w:tab w:val="left" w:pos="3950"/>
        </w:tabs>
        <w:contextualSpacing w:val="0"/>
        <w:rPr>
          <w:lang w:val="en-US"/>
        </w:rPr>
      </w:pPr>
      <w:r>
        <w:rPr>
          <w:lang w:val="en-US"/>
        </w:rPr>
        <w:t>Programme requirement</w:t>
      </w:r>
    </w:p>
    <w:p w14:paraId="54420966" w14:textId="53B95315" w:rsidR="00E54AE7" w:rsidRDefault="00E54AE7" w:rsidP="00197B7F">
      <w:pPr>
        <w:pStyle w:val="ListParagraph"/>
        <w:numPr>
          <w:ilvl w:val="0"/>
          <w:numId w:val="6"/>
        </w:numPr>
        <w:tabs>
          <w:tab w:val="left" w:pos="3950"/>
        </w:tabs>
        <w:contextualSpacing w:val="0"/>
        <w:rPr>
          <w:lang w:val="en-US"/>
        </w:rPr>
      </w:pPr>
      <w:r>
        <w:rPr>
          <w:lang w:val="en-US"/>
        </w:rPr>
        <w:t>Residence requirement</w:t>
      </w:r>
    </w:p>
    <w:p w14:paraId="41891C15" w14:textId="1FA71048" w:rsidR="000A38B0" w:rsidRDefault="000A38B0" w:rsidP="00197B7F">
      <w:pPr>
        <w:pStyle w:val="ListParagraph"/>
        <w:numPr>
          <w:ilvl w:val="0"/>
          <w:numId w:val="6"/>
        </w:numPr>
        <w:tabs>
          <w:tab w:val="left" w:pos="3950"/>
        </w:tabs>
        <w:contextualSpacing w:val="0"/>
        <w:rPr>
          <w:lang w:val="en-US"/>
        </w:rPr>
      </w:pPr>
      <w:r>
        <w:rPr>
          <w:lang w:val="en-US"/>
        </w:rPr>
        <w:t>Mental health treatment requirement</w:t>
      </w:r>
    </w:p>
    <w:p w14:paraId="107EEE4B" w14:textId="7DF1C1F7" w:rsidR="000A38B0" w:rsidRDefault="006C3A89" w:rsidP="00197B7F">
      <w:pPr>
        <w:pStyle w:val="ListParagraph"/>
        <w:numPr>
          <w:ilvl w:val="0"/>
          <w:numId w:val="6"/>
        </w:numPr>
        <w:tabs>
          <w:tab w:val="left" w:pos="3950"/>
        </w:tabs>
        <w:contextualSpacing w:val="0"/>
        <w:rPr>
          <w:lang w:val="en-US"/>
        </w:rPr>
      </w:pPr>
      <w:r>
        <w:rPr>
          <w:lang w:val="en-US"/>
        </w:rPr>
        <w:t>Drug treatment re</w:t>
      </w:r>
      <w:r w:rsidR="00CD6CFD">
        <w:rPr>
          <w:lang w:val="en-US"/>
        </w:rPr>
        <w:t>quirement</w:t>
      </w:r>
    </w:p>
    <w:p w14:paraId="47829255" w14:textId="58E736AC" w:rsidR="00CD6CFD" w:rsidRDefault="00CD6CFD" w:rsidP="00197B7F">
      <w:pPr>
        <w:pStyle w:val="ListParagraph"/>
        <w:numPr>
          <w:ilvl w:val="0"/>
          <w:numId w:val="6"/>
        </w:numPr>
        <w:tabs>
          <w:tab w:val="left" w:pos="3950"/>
        </w:tabs>
        <w:contextualSpacing w:val="0"/>
        <w:rPr>
          <w:lang w:val="en-US"/>
        </w:rPr>
      </w:pPr>
      <w:r>
        <w:rPr>
          <w:lang w:val="en-US"/>
        </w:rPr>
        <w:t>Alcohol treatment requirement</w:t>
      </w:r>
    </w:p>
    <w:p w14:paraId="7E06AACC" w14:textId="1FB0F4D9" w:rsidR="00CD6CFD" w:rsidRDefault="00CD6CFD" w:rsidP="00197B7F">
      <w:pPr>
        <w:pStyle w:val="ListParagraph"/>
        <w:numPr>
          <w:ilvl w:val="0"/>
          <w:numId w:val="6"/>
        </w:numPr>
        <w:tabs>
          <w:tab w:val="left" w:pos="3950"/>
        </w:tabs>
        <w:contextualSpacing w:val="0"/>
        <w:rPr>
          <w:lang w:val="en-US"/>
        </w:rPr>
      </w:pPr>
      <w:r>
        <w:rPr>
          <w:lang w:val="en-US"/>
        </w:rPr>
        <w:t>Conduct requirement</w:t>
      </w:r>
    </w:p>
    <w:p w14:paraId="0C477930" w14:textId="5D71E2D7" w:rsidR="00CD6CFD" w:rsidRPr="00D50E85" w:rsidRDefault="00CD6CFD" w:rsidP="00197B7F">
      <w:pPr>
        <w:pStyle w:val="ListParagraph"/>
        <w:numPr>
          <w:ilvl w:val="0"/>
          <w:numId w:val="6"/>
        </w:numPr>
        <w:tabs>
          <w:tab w:val="left" w:pos="3950"/>
        </w:tabs>
        <w:contextualSpacing w:val="0"/>
        <w:rPr>
          <w:lang w:val="en-US"/>
        </w:rPr>
      </w:pPr>
      <w:r>
        <w:rPr>
          <w:lang w:val="en-US"/>
        </w:rPr>
        <w:t>Restricted movement requirement</w:t>
      </w:r>
    </w:p>
    <w:p w14:paraId="536F7A05" w14:textId="77777777" w:rsidR="00C2163C" w:rsidRDefault="00C2163C" w:rsidP="00197B7F">
      <w:pPr>
        <w:tabs>
          <w:tab w:val="left" w:pos="3950"/>
        </w:tabs>
        <w:rPr>
          <w:lang w:val="en-US"/>
        </w:rPr>
      </w:pPr>
    </w:p>
    <w:p w14:paraId="42C5E462" w14:textId="2BE76E9B" w:rsidR="00C71F35" w:rsidRDefault="00C53C2F" w:rsidP="00197B7F">
      <w:pPr>
        <w:tabs>
          <w:tab w:val="left" w:pos="3950"/>
        </w:tabs>
        <w:rPr>
          <w:lang w:val="en-US"/>
        </w:rPr>
      </w:pPr>
      <w:r>
        <w:rPr>
          <w:lang w:val="en-US"/>
        </w:rPr>
        <w:t xml:space="preserve">CPO’s can cover a period of between six months </w:t>
      </w:r>
      <w:r w:rsidR="003A431C">
        <w:rPr>
          <w:lang w:val="en-US"/>
        </w:rPr>
        <w:t>to</w:t>
      </w:r>
      <w:r>
        <w:rPr>
          <w:lang w:val="en-US"/>
        </w:rPr>
        <w:t xml:space="preserve"> three years</w:t>
      </w:r>
      <w:r w:rsidR="00F9794F">
        <w:rPr>
          <w:lang w:val="en-US"/>
        </w:rPr>
        <w:t>, with the exception of a CPO consisting of a standalone Level 1 unpaid work requirement</w:t>
      </w:r>
      <w:r w:rsidR="008E7B65">
        <w:rPr>
          <w:lang w:val="en-US"/>
        </w:rPr>
        <w:t xml:space="preserve">, which must be completed within </w:t>
      </w:r>
      <w:r w:rsidR="00B817B4">
        <w:rPr>
          <w:lang w:val="en-US"/>
        </w:rPr>
        <w:t>three month</w:t>
      </w:r>
      <w:r w:rsidR="00AF793C">
        <w:rPr>
          <w:lang w:val="en-US"/>
        </w:rPr>
        <w:t>s</w:t>
      </w:r>
      <w:r w:rsidR="00E55374">
        <w:rPr>
          <w:lang w:val="en-US"/>
        </w:rPr>
        <w:t xml:space="preserve">, </w:t>
      </w:r>
      <w:r w:rsidR="00E55374" w:rsidRPr="0038100E">
        <w:t>unless a longer period is specified by the court when imposing sentence</w:t>
      </w:r>
      <w:r w:rsidR="00E55374">
        <w:rPr>
          <w:lang w:val="en-US"/>
        </w:rPr>
        <w:t xml:space="preserve">.   </w:t>
      </w:r>
      <w:r w:rsidR="00E55374">
        <w:rPr>
          <w:lang w:val="en-US"/>
        </w:rPr>
        <w:tab/>
      </w:r>
    </w:p>
    <w:p w14:paraId="04E3590D" w14:textId="0BB47BE1" w:rsidR="00B03AB6" w:rsidRPr="00C5329C" w:rsidRDefault="00B00951" w:rsidP="00C5329C">
      <w:pPr>
        <w:pStyle w:val="Heading1"/>
      </w:pPr>
      <w:bookmarkStart w:id="9" w:name="_Toc224642148"/>
      <w:r>
        <w:lastRenderedPageBreak/>
        <w:t>Ris</w:t>
      </w:r>
      <w:r w:rsidR="002A2642">
        <w:t>k, Needs and Responsivity</w:t>
      </w:r>
      <w:bookmarkEnd w:id="9"/>
    </w:p>
    <w:p w14:paraId="22D5107F" w14:textId="2B295D2E" w:rsidR="00B00273" w:rsidRDefault="002A2642" w:rsidP="00197B7F">
      <w:pPr>
        <w:pStyle w:val="Heading3"/>
        <w:spacing w:before="240"/>
      </w:pPr>
      <w:bookmarkStart w:id="10" w:name="_Toc224642149"/>
      <w:r w:rsidRPr="00B03AB6">
        <w:t>Reducing The Risk Of Reoffending</w:t>
      </w:r>
      <w:bookmarkEnd w:id="10"/>
    </w:p>
    <w:p w14:paraId="2C28B53C" w14:textId="461722E0" w:rsidR="00C71F35" w:rsidRDefault="524FEF3C" w:rsidP="00197B7F">
      <w:pPr>
        <w:spacing w:before="240"/>
        <w:rPr>
          <w:lang w:val="en-US"/>
        </w:rPr>
      </w:pPr>
      <w:r w:rsidRPr="333253E2">
        <w:rPr>
          <w:lang w:val="en-US"/>
        </w:rPr>
        <w:t>To ensure an accurate ass</w:t>
      </w:r>
      <w:r w:rsidR="449708E1" w:rsidRPr="333253E2">
        <w:rPr>
          <w:lang w:val="en-US"/>
        </w:rPr>
        <w:t xml:space="preserve">essment of </w:t>
      </w:r>
      <w:r w:rsidR="4D9C4042" w:rsidRPr="333253E2">
        <w:rPr>
          <w:lang w:val="en-US"/>
        </w:rPr>
        <w:t xml:space="preserve">an </w:t>
      </w:r>
      <w:r w:rsidR="73B7E769" w:rsidRPr="333253E2">
        <w:rPr>
          <w:lang w:val="en-US"/>
        </w:rPr>
        <w:t>individual's</w:t>
      </w:r>
      <w:r w:rsidR="4D9C4042" w:rsidRPr="333253E2">
        <w:rPr>
          <w:lang w:val="en-US"/>
        </w:rPr>
        <w:t xml:space="preserve"> risk of further offending, </w:t>
      </w:r>
      <w:proofErr w:type="spellStart"/>
      <w:r w:rsidR="4D9C4042" w:rsidRPr="333253E2">
        <w:rPr>
          <w:lang w:val="en-US"/>
        </w:rPr>
        <w:t>JSW</w:t>
      </w:r>
      <w:proofErr w:type="spellEnd"/>
      <w:r w:rsidR="4D9C4042" w:rsidRPr="333253E2">
        <w:rPr>
          <w:lang w:val="en-US"/>
        </w:rPr>
        <w:t xml:space="preserve"> apply appropriate risk assessment tools </w:t>
      </w:r>
      <w:r w:rsidR="7950635C" w:rsidRPr="333253E2">
        <w:rPr>
          <w:lang w:val="en-US"/>
        </w:rPr>
        <w:t xml:space="preserve">at the earliest opportunities.  </w:t>
      </w:r>
      <w:r w:rsidR="49307D2C" w:rsidRPr="333253E2">
        <w:rPr>
          <w:lang w:val="en-US"/>
        </w:rPr>
        <w:t xml:space="preserve">The findings of these risk assessments inform an individual case management plan </w:t>
      </w:r>
      <w:r w:rsidR="3235C168" w:rsidRPr="333253E2">
        <w:rPr>
          <w:lang w:val="en-US"/>
        </w:rPr>
        <w:t xml:space="preserve">that reduces any identified risk through addressing needs and behaviours. </w:t>
      </w:r>
    </w:p>
    <w:p w14:paraId="37051A48" w14:textId="543184F3" w:rsidR="00CD7465" w:rsidRDefault="3999CCCD" w:rsidP="00197B7F">
      <w:pPr>
        <w:spacing w:before="240"/>
        <w:rPr>
          <w:lang w:val="en-US"/>
        </w:rPr>
      </w:pPr>
      <w:r w:rsidRPr="15FC0563">
        <w:rPr>
          <w:lang w:val="en-US"/>
        </w:rPr>
        <w:t>In Scotland</w:t>
      </w:r>
      <w:r w:rsidR="4AC79674" w:rsidRPr="15FC0563">
        <w:rPr>
          <w:lang w:val="en-US"/>
        </w:rPr>
        <w:t>,</w:t>
      </w:r>
      <w:r w:rsidRPr="15FC0563">
        <w:rPr>
          <w:lang w:val="en-US"/>
        </w:rPr>
        <w:t xml:space="preserve"> the primary tool for assessing </w:t>
      </w:r>
      <w:r w:rsidR="3FE3105B" w:rsidRPr="15FC0563">
        <w:rPr>
          <w:lang w:val="en-US"/>
        </w:rPr>
        <w:t xml:space="preserve">the risk of general offending and to guide </w:t>
      </w:r>
      <w:r w:rsidR="3A401D6B" w:rsidRPr="15FC0563">
        <w:rPr>
          <w:lang w:val="en-US"/>
        </w:rPr>
        <w:t>case management planning</w:t>
      </w:r>
      <w:r w:rsidR="215B5F8A" w:rsidRPr="15FC0563">
        <w:rPr>
          <w:lang w:val="en-US"/>
        </w:rPr>
        <w:t xml:space="preserve"> for all individuals aged over 16 years</w:t>
      </w:r>
      <w:r w:rsidR="3A401D6B" w:rsidRPr="15FC0563">
        <w:rPr>
          <w:lang w:val="en-US"/>
        </w:rPr>
        <w:t xml:space="preserve"> is </w:t>
      </w:r>
      <w:r w:rsidR="4E15D12B" w:rsidRPr="15FC0563">
        <w:rPr>
          <w:lang w:val="en-US"/>
        </w:rPr>
        <w:t xml:space="preserve">the Level of Service/Case Management Inventory (LS/CMI).  </w:t>
      </w:r>
      <w:r w:rsidR="0928CD4F" w:rsidRPr="15FC0563">
        <w:rPr>
          <w:lang w:val="en-US"/>
        </w:rPr>
        <w:t xml:space="preserve">LS/CMI offers a shared and meaningful understanding </w:t>
      </w:r>
      <w:r w:rsidR="2454EE54" w:rsidRPr="15FC0563">
        <w:rPr>
          <w:lang w:val="en-US"/>
        </w:rPr>
        <w:t xml:space="preserve">of the risk of further offending and consistency in applying interventions to maintain or reduce this.  </w:t>
      </w:r>
      <w:r w:rsidR="3657C5D5" w:rsidRPr="15FC0563">
        <w:rPr>
          <w:lang w:val="en-US"/>
        </w:rPr>
        <w:t xml:space="preserve">This is presented across pattern, nature, seriousness and likelihood.  </w:t>
      </w:r>
    </w:p>
    <w:p w14:paraId="2BE88999" w14:textId="2E7FCB16" w:rsidR="00C40536" w:rsidRDefault="624B4BAF" w:rsidP="00197B7F">
      <w:pPr>
        <w:spacing w:before="240"/>
        <w:rPr>
          <w:lang w:val="en-US"/>
        </w:rPr>
      </w:pPr>
      <w:r w:rsidRPr="15FC0563">
        <w:rPr>
          <w:lang w:val="en-US"/>
        </w:rPr>
        <w:t xml:space="preserve">In the event of specific offence types, further risk assessment tools may also be used.  For </w:t>
      </w:r>
      <w:r w:rsidR="0A4D548F" w:rsidRPr="15FC0563">
        <w:rPr>
          <w:lang w:val="en-US"/>
        </w:rPr>
        <w:t>example,</w:t>
      </w:r>
      <w:r w:rsidRPr="15FC0563">
        <w:rPr>
          <w:lang w:val="en-US"/>
        </w:rPr>
        <w:t xml:space="preserve"> the Spousal </w:t>
      </w:r>
      <w:r w:rsidR="6453E167" w:rsidRPr="15FC0563">
        <w:rPr>
          <w:lang w:val="en-US"/>
        </w:rPr>
        <w:t>Assault Risk Assessment (SARA</w:t>
      </w:r>
      <w:r w:rsidR="049717BB" w:rsidRPr="15FC0563">
        <w:rPr>
          <w:lang w:val="en-US"/>
        </w:rPr>
        <w:t xml:space="preserve"> </w:t>
      </w:r>
      <w:proofErr w:type="spellStart"/>
      <w:r w:rsidR="049717BB" w:rsidRPr="15FC0563">
        <w:rPr>
          <w:lang w:val="en-US"/>
        </w:rPr>
        <w:t>V3</w:t>
      </w:r>
      <w:proofErr w:type="spellEnd"/>
      <w:r w:rsidR="6453E167" w:rsidRPr="15FC0563">
        <w:rPr>
          <w:lang w:val="en-US"/>
        </w:rPr>
        <w:t xml:space="preserve">) when evaluating the risk of intimate partner violence posed. </w:t>
      </w:r>
    </w:p>
    <w:p w14:paraId="565712B3" w14:textId="23F8F7CB" w:rsidR="002763DA" w:rsidRDefault="00BD601F" w:rsidP="00197B7F">
      <w:pPr>
        <w:spacing w:before="240"/>
        <w:rPr>
          <w:lang w:val="en-US"/>
        </w:rPr>
      </w:pPr>
      <w:r>
        <w:rPr>
          <w:lang w:val="en-US"/>
        </w:rPr>
        <w:t xml:space="preserve">The tiered assessment approach taken </w:t>
      </w:r>
      <w:r w:rsidR="00357ADE">
        <w:rPr>
          <w:lang w:val="en-US"/>
        </w:rPr>
        <w:t>by LS/CMI has a range of benefits.</w:t>
      </w:r>
    </w:p>
    <w:p w14:paraId="6EDC37CB" w14:textId="3915CD8B" w:rsidR="00357ADE" w:rsidRDefault="0006331E" w:rsidP="00197B7F">
      <w:pPr>
        <w:pStyle w:val="ListParagraph"/>
        <w:numPr>
          <w:ilvl w:val="0"/>
          <w:numId w:val="27"/>
        </w:numPr>
        <w:spacing w:before="240"/>
        <w:contextualSpacing w:val="0"/>
        <w:rPr>
          <w:lang w:val="en-US"/>
        </w:rPr>
      </w:pPr>
      <w:r>
        <w:rPr>
          <w:lang w:val="en-US"/>
        </w:rPr>
        <w:t>A s</w:t>
      </w:r>
      <w:r w:rsidR="00357ADE">
        <w:rPr>
          <w:lang w:val="en-US"/>
        </w:rPr>
        <w:t xml:space="preserve">tructured </w:t>
      </w:r>
      <w:r w:rsidR="00C539A9">
        <w:rPr>
          <w:lang w:val="en-US"/>
        </w:rPr>
        <w:t>foundation on which to assess and recommend a CPO to the judiciary as an appropriate and safe sentencing option</w:t>
      </w:r>
    </w:p>
    <w:p w14:paraId="2A870AC3" w14:textId="0F2A2F1A" w:rsidR="00C539A9" w:rsidRDefault="0006331E" w:rsidP="00197B7F">
      <w:pPr>
        <w:pStyle w:val="ListParagraph"/>
        <w:numPr>
          <w:ilvl w:val="0"/>
          <w:numId w:val="27"/>
        </w:numPr>
        <w:spacing w:before="240"/>
        <w:contextualSpacing w:val="0"/>
        <w:rPr>
          <w:lang w:val="en-US"/>
        </w:rPr>
      </w:pPr>
      <w:r>
        <w:rPr>
          <w:lang w:val="en-US"/>
        </w:rPr>
        <w:t xml:space="preserve">The appropriate alignment of interventions </w:t>
      </w:r>
      <w:r w:rsidR="002B689A">
        <w:rPr>
          <w:lang w:val="en-US"/>
        </w:rPr>
        <w:t xml:space="preserve">with an </w:t>
      </w:r>
      <w:r w:rsidR="00E30B9B">
        <w:rPr>
          <w:lang w:val="en-US"/>
        </w:rPr>
        <w:t>individual’s</w:t>
      </w:r>
      <w:r w:rsidR="002B689A">
        <w:rPr>
          <w:lang w:val="en-US"/>
        </w:rPr>
        <w:t xml:space="preserve"> level of risk and rehabilitative needs</w:t>
      </w:r>
    </w:p>
    <w:p w14:paraId="08A6637B" w14:textId="47F499C0" w:rsidR="00B00273" w:rsidRPr="00197B7F" w:rsidRDefault="00AF2544" w:rsidP="00E9152C">
      <w:pPr>
        <w:pStyle w:val="ListParagraph"/>
        <w:numPr>
          <w:ilvl w:val="0"/>
          <w:numId w:val="27"/>
        </w:numPr>
        <w:spacing w:before="240"/>
        <w:contextualSpacing w:val="0"/>
        <w:rPr>
          <w:lang w:val="en-US"/>
        </w:rPr>
      </w:pPr>
      <w:r w:rsidRPr="00197B7F">
        <w:rPr>
          <w:lang w:val="en-US"/>
        </w:rPr>
        <w:t xml:space="preserve">Giving confidence to the judiciary that the approach taken will have the best chance of reducing further offending and address </w:t>
      </w:r>
      <w:r w:rsidR="005C0400" w:rsidRPr="00197B7F">
        <w:rPr>
          <w:lang w:val="en-US"/>
        </w:rPr>
        <w:t>ongoing crisis</w:t>
      </w:r>
    </w:p>
    <w:p w14:paraId="6DD36AC5" w14:textId="0DBB363E" w:rsidR="00C40536" w:rsidRDefault="19B66924" w:rsidP="00197B7F">
      <w:pPr>
        <w:spacing w:before="240"/>
        <w:rPr>
          <w:lang w:val="en-US"/>
        </w:rPr>
      </w:pPr>
      <w:r>
        <w:t>To reduce</w:t>
      </w:r>
      <w:r w:rsidR="00E8513B">
        <w:t xml:space="preserve"> the</w:t>
      </w:r>
      <w:r w:rsidR="6E8BBD09">
        <w:t xml:space="preserve"> risk of</w:t>
      </w:r>
      <w:r>
        <w:t xml:space="preserve"> reoffending </w:t>
      </w:r>
      <w:proofErr w:type="spellStart"/>
      <w:r w:rsidR="7F53BDCB">
        <w:t>JSW</w:t>
      </w:r>
      <w:proofErr w:type="spellEnd"/>
      <w:r w:rsidR="7F53BDCB">
        <w:t xml:space="preserve"> </w:t>
      </w:r>
      <w:r>
        <w:t xml:space="preserve">commonly </w:t>
      </w:r>
      <w:r w:rsidR="75B9D16C">
        <w:t xml:space="preserve">focus on structured supervision and offence focused work.  This includes one-to-one </w:t>
      </w:r>
      <w:r w:rsidR="6B455FFE">
        <w:t xml:space="preserve">or group sessions on emotional regulation, consequential thinking, </w:t>
      </w:r>
      <w:r w:rsidR="469048E5">
        <w:t xml:space="preserve">problem solving, victim awareness and pro-social decision-making.  Examples of programmes </w:t>
      </w:r>
      <w:r w:rsidR="52C72FA1">
        <w:t>used for this purpose</w:t>
      </w:r>
      <w:r w:rsidR="469048E5">
        <w:t xml:space="preserve"> </w:t>
      </w:r>
      <w:r w:rsidR="52C72FA1">
        <w:t xml:space="preserve">are </w:t>
      </w:r>
      <w:r w:rsidR="2187C9B7">
        <w:t>the Caledonian Programme (domestic abuse)</w:t>
      </w:r>
      <w:r w:rsidR="00E8513B">
        <w:t xml:space="preserve"> and Moving</w:t>
      </w:r>
      <w:r w:rsidR="2187C9B7">
        <w:t xml:space="preserve"> Forward </w:t>
      </w:r>
      <w:r w:rsidR="67FCDA57">
        <w:t xml:space="preserve">2 </w:t>
      </w:r>
      <w:r w:rsidR="2187C9B7">
        <w:t>Change (</w:t>
      </w:r>
      <w:proofErr w:type="spellStart"/>
      <w:r w:rsidR="2187C9B7">
        <w:t>MFC</w:t>
      </w:r>
      <w:r w:rsidR="00764204">
        <w:t>2</w:t>
      </w:r>
      <w:proofErr w:type="spellEnd"/>
      <w:r w:rsidR="2187C9B7">
        <w:t>) (sexual offending)</w:t>
      </w:r>
      <w:r w:rsidR="00E8513B">
        <w:t>.</w:t>
      </w:r>
    </w:p>
    <w:p w14:paraId="77A78F65" w14:textId="5CBC087B" w:rsidR="00F40101" w:rsidRDefault="008E0551" w:rsidP="00197B7F">
      <w:pPr>
        <w:spacing w:before="240"/>
        <w:rPr>
          <w:lang w:val="en-US"/>
        </w:rPr>
      </w:pPr>
      <w:r w:rsidRPr="5DFA52A8">
        <w:t xml:space="preserve">In addition to addressing the underlying needs which cause further offending, local areas state the importance of </w:t>
      </w:r>
      <w:r w:rsidR="006A1F6C" w:rsidRPr="5DFA52A8">
        <w:t>adopting trauma-informed practices</w:t>
      </w:r>
      <w:r w:rsidR="00761B6A" w:rsidRPr="5DFA52A8">
        <w:t xml:space="preserve">, </w:t>
      </w:r>
      <w:r w:rsidR="006A1F6C" w:rsidRPr="5DFA52A8">
        <w:t xml:space="preserve">building </w:t>
      </w:r>
      <w:r w:rsidR="006A1F6C" w:rsidRPr="5DFA52A8">
        <w:lastRenderedPageBreak/>
        <w:t xml:space="preserve">relationships with those on </w:t>
      </w:r>
      <w:r w:rsidR="00E15282" w:rsidRPr="5DFA52A8">
        <w:t xml:space="preserve">CPO’s </w:t>
      </w:r>
      <w:r w:rsidR="00CC22AD" w:rsidRPr="5DFA52A8">
        <w:t>and</w:t>
      </w:r>
      <w:r w:rsidR="00E15282" w:rsidRPr="5DFA52A8">
        <w:t xml:space="preserve"> </w:t>
      </w:r>
      <w:r w:rsidR="00843915" w:rsidRPr="5DFA52A8">
        <w:t>the provision of</w:t>
      </w:r>
      <w:r w:rsidR="00761B6A" w:rsidRPr="5DFA52A8">
        <w:t xml:space="preserve"> purposeful activity</w:t>
      </w:r>
      <w:r w:rsidR="00843915" w:rsidRPr="5DFA52A8">
        <w:t>.  This</w:t>
      </w:r>
      <w:r w:rsidR="00761B6A" w:rsidRPr="5DFA52A8">
        <w:t xml:space="preserve"> </w:t>
      </w:r>
      <w:r w:rsidR="008E02FC" w:rsidRPr="5DFA52A8">
        <w:t>build</w:t>
      </w:r>
      <w:r w:rsidR="00843915" w:rsidRPr="5DFA52A8">
        <w:t>s</w:t>
      </w:r>
      <w:r w:rsidR="008E02FC" w:rsidRPr="5DFA52A8">
        <w:t xml:space="preserve"> flexible, person-centred approaches tailored to responsivity and readiness to change</w:t>
      </w:r>
      <w:r w:rsidR="00EE0C87" w:rsidRPr="5DFA52A8">
        <w:t xml:space="preserve"> while giving structure and routine</w:t>
      </w:r>
      <w:r w:rsidR="00CC22AD" w:rsidRPr="5DFA52A8">
        <w:t xml:space="preserve"> that gives the best chance of community reintegration</w:t>
      </w:r>
      <w:r w:rsidR="00EE0C87" w:rsidRPr="5DFA52A8">
        <w:t xml:space="preserve">.  </w:t>
      </w:r>
      <w:r w:rsidR="002046D4" w:rsidRPr="5DFA52A8">
        <w:t xml:space="preserve">This is </w:t>
      </w:r>
      <w:r w:rsidR="00EE0C87" w:rsidRPr="5DFA52A8">
        <w:t xml:space="preserve">best achieved in a multiagency context, </w:t>
      </w:r>
      <w:r w:rsidR="00FD7FCD" w:rsidRPr="5DFA52A8">
        <w:t>working with addi</w:t>
      </w:r>
      <w:r w:rsidR="002046D4" w:rsidRPr="5DFA52A8">
        <w:t>c</w:t>
      </w:r>
      <w:r w:rsidR="00FD7FCD" w:rsidRPr="5DFA52A8">
        <w:t xml:space="preserve">tion services, mental health support services, housing, employability and the third sector. </w:t>
      </w:r>
    </w:p>
    <w:p w14:paraId="60A93CF2" w14:textId="349E322C" w:rsidR="00232265" w:rsidRDefault="106AF20E" w:rsidP="00197B7F">
      <w:pPr>
        <w:spacing w:before="240"/>
        <w:rPr>
          <w:lang w:val="en-US"/>
        </w:rPr>
      </w:pPr>
      <w:r w:rsidRPr="15FC0563">
        <w:rPr>
          <w:lang w:val="en-US"/>
        </w:rPr>
        <w:t>In Glasgow</w:t>
      </w:r>
      <w:r w:rsidR="7869E117" w:rsidRPr="15FC0563">
        <w:rPr>
          <w:lang w:val="en-US"/>
        </w:rPr>
        <w:t>,</w:t>
      </w:r>
      <w:r w:rsidR="515F4526" w:rsidRPr="15FC0563">
        <w:rPr>
          <w:lang w:val="en-US"/>
        </w:rPr>
        <w:t xml:space="preserve"> the Alcohol Court combined judicial monitoring with addiction treatment and C</w:t>
      </w:r>
      <w:r w:rsidR="00333D67">
        <w:rPr>
          <w:lang w:val="en-US"/>
        </w:rPr>
        <w:t xml:space="preserve">ognitive </w:t>
      </w:r>
      <w:r w:rsidR="515F4526" w:rsidRPr="15FC0563">
        <w:rPr>
          <w:lang w:val="en-US"/>
        </w:rPr>
        <w:t>B</w:t>
      </w:r>
      <w:r w:rsidR="00333D67">
        <w:rPr>
          <w:lang w:val="en-US"/>
        </w:rPr>
        <w:t xml:space="preserve">ehavioural </w:t>
      </w:r>
      <w:r w:rsidR="515F4526" w:rsidRPr="15FC0563">
        <w:rPr>
          <w:lang w:val="en-US"/>
        </w:rPr>
        <w:t>T</w:t>
      </w:r>
      <w:r w:rsidR="00333D67">
        <w:rPr>
          <w:lang w:val="en-US"/>
        </w:rPr>
        <w:t>herapy (CBT)</w:t>
      </w:r>
      <w:r w:rsidR="515F4526" w:rsidRPr="15FC0563">
        <w:rPr>
          <w:lang w:val="en-US"/>
        </w:rPr>
        <w:t xml:space="preserve"> work.  This supported a service user to reduce their alcohol consumption</w:t>
      </w:r>
      <w:r w:rsidR="0FBC5C19" w:rsidRPr="15FC0563">
        <w:rPr>
          <w:lang w:val="en-US"/>
        </w:rPr>
        <w:t xml:space="preserve">, improve their mental health and access housing and employability support.  </w:t>
      </w:r>
      <w:r w:rsidR="5E1DEC0D" w:rsidRPr="15FC0563">
        <w:rPr>
          <w:lang w:val="en-US"/>
        </w:rPr>
        <w:t xml:space="preserve">In North </w:t>
      </w:r>
      <w:r w:rsidR="0E4FDA62" w:rsidRPr="15FC0563">
        <w:rPr>
          <w:lang w:val="en-US"/>
        </w:rPr>
        <w:t>Ayrshire,</w:t>
      </w:r>
      <w:r w:rsidR="5E1DEC0D" w:rsidRPr="15FC0563">
        <w:rPr>
          <w:lang w:val="en-US"/>
        </w:rPr>
        <w:t xml:space="preserve"> the Drug Treatment and Testing Order (</w:t>
      </w:r>
      <w:proofErr w:type="spellStart"/>
      <w:r w:rsidR="5E1DEC0D" w:rsidRPr="15FC0563">
        <w:rPr>
          <w:lang w:val="en-US"/>
        </w:rPr>
        <w:t>DTTO</w:t>
      </w:r>
      <w:proofErr w:type="spellEnd"/>
      <w:r w:rsidR="5E1DEC0D" w:rsidRPr="15FC0563">
        <w:rPr>
          <w:lang w:val="en-US"/>
        </w:rPr>
        <w:t xml:space="preserve">) </w:t>
      </w:r>
      <w:r w:rsidR="45403986" w:rsidRPr="15FC0563">
        <w:rPr>
          <w:lang w:val="en-US"/>
        </w:rPr>
        <w:t xml:space="preserve">provides intense recovery support from lived experience mentors.  </w:t>
      </w:r>
      <w:r w:rsidR="739A79BC" w:rsidRPr="15FC0563">
        <w:rPr>
          <w:lang w:val="en-US"/>
        </w:rPr>
        <w:t xml:space="preserve">An individual here was able to engage in detox while also accessing college courses and sustaining their recovery. </w:t>
      </w:r>
    </w:p>
    <w:p w14:paraId="21AD1D00" w14:textId="77777777" w:rsidR="00B47572" w:rsidRPr="00AB4D98" w:rsidRDefault="00B47572" w:rsidP="00AB4D98">
      <w:pPr>
        <w:rPr>
          <w:lang w:val="en-US"/>
        </w:rPr>
      </w:pPr>
    </w:p>
    <w:p w14:paraId="24A74F4B" w14:textId="561706E8" w:rsidR="00760E72" w:rsidRPr="00C40536" w:rsidRDefault="009E098B" w:rsidP="00244035">
      <w:pPr>
        <w:pStyle w:val="Heading3"/>
      </w:pPr>
      <w:bookmarkStart w:id="11" w:name="_Toc224642150"/>
      <w:r w:rsidRPr="00C40536">
        <w:t>The Identification Of Needs</w:t>
      </w:r>
      <w:bookmarkEnd w:id="11"/>
    </w:p>
    <w:p w14:paraId="460EBCDE" w14:textId="77777777" w:rsidR="008F2E8B" w:rsidRPr="008F2E8B" w:rsidRDefault="008F2E8B" w:rsidP="008F2E8B">
      <w:pPr>
        <w:rPr>
          <w:lang w:val="en-US"/>
        </w:rPr>
      </w:pPr>
    </w:p>
    <w:p w14:paraId="3FF7F7C1" w14:textId="1FBA8DBA" w:rsidR="008F2E8B" w:rsidRDefault="008F2E8B" w:rsidP="008F2E8B">
      <w:pPr>
        <w:spacing w:before="0" w:after="0" w:line="300" w:lineRule="atLeast"/>
        <w:jc w:val="center"/>
        <w:rPr>
          <w:rFonts w:eastAsia="Times New Roman" w:cs="Segoe UI"/>
          <w:b/>
          <w:bCs/>
          <w:i/>
          <w:iCs/>
          <w:color w:val="auto"/>
          <w:szCs w:val="24"/>
          <w:lang w:eastAsia="en-GB"/>
        </w:rPr>
      </w:pPr>
      <w:r w:rsidRPr="008F2E8B">
        <w:rPr>
          <w:rFonts w:eastAsia="Times New Roman" w:cs="Segoe UI"/>
          <w:b/>
          <w:bCs/>
          <w:i/>
          <w:iCs/>
          <w:color w:val="auto"/>
          <w:szCs w:val="24"/>
          <w:lang w:eastAsia="en-GB"/>
        </w:rPr>
        <w:t>‘When I was convicted, I lost everything — my job, my relationship and even my home. I thought I’d lost it all for good; but with my Employability Mentor’s help, I regained my confidence, regained my qualifications, and got the job I wanted.’</w:t>
      </w:r>
    </w:p>
    <w:p w14:paraId="6351074E" w14:textId="0BA0753C" w:rsidR="00E67DC0" w:rsidRDefault="008F2E8B" w:rsidP="008F2E8B">
      <w:pPr>
        <w:spacing w:before="0" w:after="0" w:line="300" w:lineRule="atLeast"/>
        <w:jc w:val="center"/>
        <w:rPr>
          <w:rFonts w:eastAsia="Times New Roman" w:cs="Segoe UI"/>
          <w:b/>
          <w:bCs/>
          <w:i/>
          <w:iCs/>
          <w:color w:val="auto"/>
          <w:szCs w:val="24"/>
          <w:lang w:eastAsia="en-GB"/>
        </w:rPr>
      </w:pPr>
      <w:r>
        <w:rPr>
          <w:rFonts w:eastAsia="Times New Roman" w:cs="Segoe UI"/>
          <w:b/>
          <w:bCs/>
          <w:i/>
          <w:iCs/>
          <w:color w:val="auto"/>
          <w:szCs w:val="24"/>
          <w:lang w:eastAsia="en-GB"/>
        </w:rPr>
        <w:t>(North Ayrshire)</w:t>
      </w:r>
    </w:p>
    <w:p w14:paraId="0B232E97" w14:textId="77777777" w:rsidR="00197B7F" w:rsidRDefault="00197B7F" w:rsidP="008F2E8B">
      <w:pPr>
        <w:spacing w:before="0" w:after="0" w:line="300" w:lineRule="atLeast"/>
        <w:jc w:val="center"/>
        <w:rPr>
          <w:rFonts w:eastAsia="Times New Roman" w:cs="Segoe UI"/>
          <w:b/>
          <w:bCs/>
          <w:i/>
          <w:iCs/>
          <w:color w:val="auto"/>
          <w:szCs w:val="24"/>
          <w:lang w:eastAsia="en-GB"/>
        </w:rPr>
      </w:pPr>
    </w:p>
    <w:p w14:paraId="0DD1EB23" w14:textId="77777777" w:rsidR="008F2E8B" w:rsidRPr="008F2E8B" w:rsidRDefault="008F2E8B" w:rsidP="008F2E8B">
      <w:pPr>
        <w:spacing w:before="0" w:after="0" w:line="300" w:lineRule="atLeast"/>
        <w:jc w:val="center"/>
        <w:rPr>
          <w:rFonts w:eastAsia="Times New Roman" w:cs="Segoe UI"/>
          <w:b/>
          <w:bCs/>
          <w:i/>
          <w:iCs/>
          <w:color w:val="auto"/>
          <w:szCs w:val="24"/>
          <w:lang w:eastAsia="en-GB"/>
        </w:rPr>
      </w:pPr>
    </w:p>
    <w:p w14:paraId="796A1DB2" w14:textId="0529D633" w:rsidR="00B00273" w:rsidRDefault="6C26943F" w:rsidP="00197B7F">
      <w:pPr>
        <w:rPr>
          <w:b/>
          <w:bCs/>
          <w:lang w:val="en-US"/>
        </w:rPr>
      </w:pPr>
      <w:r w:rsidRPr="40DE9ABA">
        <w:rPr>
          <w:lang w:val="en-US"/>
        </w:rPr>
        <w:t xml:space="preserve">As part of the risk assessment process, </w:t>
      </w:r>
      <w:proofErr w:type="spellStart"/>
      <w:r w:rsidRPr="40DE9ABA">
        <w:rPr>
          <w:lang w:val="en-US"/>
        </w:rPr>
        <w:t>JSW</w:t>
      </w:r>
      <w:proofErr w:type="spellEnd"/>
      <w:r w:rsidRPr="40DE9ABA">
        <w:rPr>
          <w:lang w:val="en-US"/>
        </w:rPr>
        <w:t xml:space="preserve"> will identify </w:t>
      </w:r>
      <w:r w:rsidR="53464EB2" w:rsidRPr="40DE9ABA">
        <w:rPr>
          <w:lang w:val="en-US"/>
        </w:rPr>
        <w:t xml:space="preserve">unmet needs across individuals, which often contribute to their offending behaviour.  </w:t>
      </w:r>
      <w:r w:rsidR="0087DAAE" w:rsidRPr="40DE9ABA">
        <w:rPr>
          <w:lang w:val="en-US"/>
        </w:rPr>
        <w:t xml:space="preserve">These needs can often be </w:t>
      </w:r>
      <w:r w:rsidR="00E8513B" w:rsidRPr="40DE9ABA">
        <w:rPr>
          <w:lang w:val="en-US"/>
        </w:rPr>
        <w:t>multiple</w:t>
      </w:r>
      <w:r w:rsidR="00E8513B">
        <w:rPr>
          <w:lang w:val="en-US"/>
        </w:rPr>
        <w:t>,</w:t>
      </w:r>
      <w:r w:rsidR="00E8513B" w:rsidRPr="40DE9ABA">
        <w:rPr>
          <w:lang w:val="en-US"/>
        </w:rPr>
        <w:t xml:space="preserve"> complex</w:t>
      </w:r>
      <w:r w:rsidR="00E8513B">
        <w:rPr>
          <w:lang w:val="en-US"/>
        </w:rPr>
        <w:t xml:space="preserve"> and overlapping</w:t>
      </w:r>
      <w:r w:rsidR="0087DAAE" w:rsidRPr="40DE9ABA">
        <w:rPr>
          <w:lang w:val="en-US"/>
        </w:rPr>
        <w:t xml:space="preserve">, requiring multiagency support to address and onward referrals to support organisations beyond the completion of the CPO.  </w:t>
      </w:r>
      <w:proofErr w:type="spellStart"/>
      <w:r w:rsidR="7CE6A17F" w:rsidRPr="40DE9ABA">
        <w:rPr>
          <w:lang w:val="en-US"/>
        </w:rPr>
        <w:t>JSW</w:t>
      </w:r>
      <w:proofErr w:type="spellEnd"/>
      <w:r w:rsidR="7CE6A17F" w:rsidRPr="40DE9ABA">
        <w:rPr>
          <w:lang w:val="en-US"/>
        </w:rPr>
        <w:t xml:space="preserve"> co-develop the case management plan with the individual to </w:t>
      </w:r>
      <w:r w:rsidR="1B7594F6" w:rsidRPr="40DE9ABA">
        <w:rPr>
          <w:lang w:val="en-US"/>
        </w:rPr>
        <w:t>agree interventions, treatment and support aimed at addressing these unmet needs.</w:t>
      </w:r>
    </w:p>
    <w:p w14:paraId="627BCC95" w14:textId="716EC81D" w:rsidR="00E207DF" w:rsidRDefault="05A3B909" w:rsidP="00197B7F">
      <w:pPr>
        <w:rPr>
          <w:lang w:val="en-US"/>
        </w:rPr>
      </w:pPr>
      <w:r w:rsidRPr="333253E2">
        <w:rPr>
          <w:lang w:val="en-US"/>
        </w:rPr>
        <w:t xml:space="preserve">The most common needs identified by </w:t>
      </w:r>
      <w:proofErr w:type="spellStart"/>
      <w:r w:rsidRPr="333253E2">
        <w:rPr>
          <w:lang w:val="en-US"/>
        </w:rPr>
        <w:t>JSW</w:t>
      </w:r>
      <w:proofErr w:type="spellEnd"/>
      <w:r w:rsidRPr="333253E2">
        <w:rPr>
          <w:lang w:val="en-US"/>
        </w:rPr>
        <w:t xml:space="preserve"> experienced by those on CPO’s were </w:t>
      </w:r>
      <w:r w:rsidR="574A17F4" w:rsidRPr="333253E2">
        <w:rPr>
          <w:lang w:val="en-US"/>
        </w:rPr>
        <w:t xml:space="preserve">substance misuse, mental health and trauma, </w:t>
      </w:r>
      <w:r w:rsidR="34D22FB0" w:rsidRPr="333253E2">
        <w:rPr>
          <w:lang w:val="en-US"/>
        </w:rPr>
        <w:t>housing instability</w:t>
      </w:r>
      <w:r w:rsidR="4DA04E5C" w:rsidRPr="333253E2">
        <w:rPr>
          <w:lang w:val="en-US"/>
        </w:rPr>
        <w:t xml:space="preserve">, </w:t>
      </w:r>
      <w:r w:rsidR="34D22FB0" w:rsidRPr="333253E2">
        <w:rPr>
          <w:lang w:val="en-US"/>
        </w:rPr>
        <w:t>employability and education</w:t>
      </w:r>
      <w:r w:rsidR="4DA04E5C" w:rsidRPr="333253E2">
        <w:rPr>
          <w:lang w:val="en-US"/>
        </w:rPr>
        <w:t>, and social isolation and relationships</w:t>
      </w:r>
      <w:r w:rsidR="6814D5F5" w:rsidRPr="333253E2">
        <w:rPr>
          <w:lang w:val="en-US"/>
        </w:rPr>
        <w:t>.</w:t>
      </w:r>
      <w:r w:rsidR="34D22FB0" w:rsidRPr="333253E2">
        <w:rPr>
          <w:lang w:val="en-US"/>
        </w:rPr>
        <w:t xml:space="preserve"> </w:t>
      </w:r>
      <w:r w:rsidR="0FFDEF9B" w:rsidRPr="333253E2">
        <w:rPr>
          <w:lang w:val="en-US"/>
        </w:rPr>
        <w:t>Without addressing these needs and creating stab</w:t>
      </w:r>
      <w:r w:rsidR="7A0D14D6" w:rsidRPr="333253E2">
        <w:rPr>
          <w:lang w:val="en-US"/>
        </w:rPr>
        <w:t xml:space="preserve">ility, safety and routine, addressing offending becomes challenging. </w:t>
      </w:r>
    </w:p>
    <w:p w14:paraId="0B9434F4" w14:textId="77777777" w:rsidR="0060192E" w:rsidRDefault="0060192E" w:rsidP="00197B7F">
      <w:pPr>
        <w:rPr>
          <w:lang w:val="en-US"/>
        </w:rPr>
      </w:pPr>
    </w:p>
    <w:p w14:paraId="19909B6B" w14:textId="77777777" w:rsidR="0060192E" w:rsidRDefault="0060192E" w:rsidP="00197B7F">
      <w:pPr>
        <w:rPr>
          <w:lang w:val="en-US"/>
        </w:rPr>
      </w:pPr>
    </w:p>
    <w:p w14:paraId="118016DD" w14:textId="77777777" w:rsidR="00C5329C" w:rsidRDefault="00C5329C" w:rsidP="00197B7F">
      <w:pPr>
        <w:rPr>
          <w:lang w:val="en-US"/>
        </w:rPr>
      </w:pPr>
    </w:p>
    <w:p w14:paraId="431E7FBF" w14:textId="34708FBA" w:rsidR="004B0D6E" w:rsidRDefault="00B01F3B" w:rsidP="00197B7F">
      <w:pPr>
        <w:rPr>
          <w:lang w:val="en-US"/>
        </w:rPr>
      </w:pPr>
      <w:r>
        <w:rPr>
          <w:lang w:val="en-US"/>
        </w:rPr>
        <w:lastRenderedPageBreak/>
        <w:t xml:space="preserve">The table </w:t>
      </w:r>
      <w:r w:rsidR="00290099">
        <w:rPr>
          <w:lang w:val="en-US"/>
        </w:rPr>
        <w:t xml:space="preserve">below </w:t>
      </w:r>
      <w:r>
        <w:rPr>
          <w:lang w:val="en-US"/>
        </w:rPr>
        <w:t xml:space="preserve">provides </w:t>
      </w:r>
      <w:r w:rsidR="0075466B">
        <w:rPr>
          <w:lang w:val="en-US"/>
        </w:rPr>
        <w:t>multiagency support</w:t>
      </w:r>
      <w:r>
        <w:rPr>
          <w:lang w:val="en-US"/>
        </w:rPr>
        <w:t xml:space="preserve"> </w:t>
      </w:r>
      <w:r w:rsidR="000C52C5">
        <w:rPr>
          <w:lang w:val="en-US"/>
        </w:rPr>
        <w:t xml:space="preserve">provided </w:t>
      </w:r>
      <w:r w:rsidR="0075466B">
        <w:rPr>
          <w:lang w:val="en-US"/>
        </w:rPr>
        <w:t xml:space="preserve">to </w:t>
      </w:r>
      <w:r>
        <w:rPr>
          <w:lang w:val="en-US"/>
        </w:rPr>
        <w:t>address</w:t>
      </w:r>
      <w:r w:rsidR="0075466B">
        <w:rPr>
          <w:lang w:val="en-US"/>
        </w:rPr>
        <w:t xml:space="preserve"> </w:t>
      </w:r>
      <w:r>
        <w:rPr>
          <w:lang w:val="en-US"/>
        </w:rPr>
        <w:t>these needs and th</w:t>
      </w:r>
      <w:r w:rsidR="0075466B">
        <w:rPr>
          <w:lang w:val="en-US"/>
        </w:rPr>
        <w:t xml:space="preserve">e ways in which this was </w:t>
      </w:r>
      <w:r w:rsidR="000C52C5">
        <w:rPr>
          <w:lang w:val="en-US"/>
        </w:rPr>
        <w:t>used locally.</w:t>
      </w:r>
    </w:p>
    <w:p w14:paraId="2F61457D" w14:textId="77777777" w:rsidR="00760E72" w:rsidRDefault="00760E72" w:rsidP="009E098B">
      <w:pPr>
        <w:rPr>
          <w:lang w:val="en-US"/>
        </w:rPr>
      </w:pPr>
    </w:p>
    <w:tbl>
      <w:tblPr>
        <w:tblStyle w:val="TableGrid"/>
        <w:tblW w:w="0" w:type="auto"/>
        <w:tblLook w:val="04A0" w:firstRow="1" w:lastRow="0" w:firstColumn="1" w:lastColumn="0" w:noHBand="0" w:noVBand="1"/>
      </w:tblPr>
      <w:tblGrid>
        <w:gridCol w:w="2547"/>
        <w:gridCol w:w="3260"/>
        <w:gridCol w:w="3209"/>
      </w:tblGrid>
      <w:tr w:rsidR="0075466B" w14:paraId="718F56AA" w14:textId="77777777" w:rsidTr="00F152B7">
        <w:tc>
          <w:tcPr>
            <w:tcW w:w="2547" w:type="dxa"/>
          </w:tcPr>
          <w:p w14:paraId="7F69F34B" w14:textId="450DC9F5" w:rsidR="0075466B" w:rsidRPr="0075466B" w:rsidRDefault="0075466B" w:rsidP="0075466B">
            <w:pPr>
              <w:jc w:val="center"/>
              <w:rPr>
                <w:b/>
                <w:bCs/>
                <w:lang w:val="en-US"/>
              </w:rPr>
            </w:pPr>
            <w:r w:rsidRPr="0075466B">
              <w:rPr>
                <w:b/>
                <w:bCs/>
                <w:lang w:val="en-US"/>
              </w:rPr>
              <w:t>Need</w:t>
            </w:r>
          </w:p>
        </w:tc>
        <w:tc>
          <w:tcPr>
            <w:tcW w:w="3260" w:type="dxa"/>
          </w:tcPr>
          <w:p w14:paraId="1EA78C3E" w14:textId="58F09420" w:rsidR="0075466B" w:rsidRPr="0075466B" w:rsidRDefault="0075466B" w:rsidP="0075466B">
            <w:pPr>
              <w:jc w:val="center"/>
              <w:rPr>
                <w:b/>
                <w:bCs/>
                <w:lang w:val="en-US"/>
              </w:rPr>
            </w:pPr>
            <w:r w:rsidRPr="0075466B">
              <w:rPr>
                <w:b/>
                <w:bCs/>
                <w:lang w:val="en-US"/>
              </w:rPr>
              <w:t>Support Services</w:t>
            </w:r>
          </w:p>
        </w:tc>
        <w:tc>
          <w:tcPr>
            <w:tcW w:w="3209" w:type="dxa"/>
          </w:tcPr>
          <w:p w14:paraId="1CBBF414" w14:textId="00CD1E51" w:rsidR="0075466B" w:rsidRPr="0075466B" w:rsidRDefault="0075466B" w:rsidP="0075466B">
            <w:pPr>
              <w:jc w:val="center"/>
              <w:rPr>
                <w:b/>
                <w:bCs/>
                <w:lang w:val="en-US"/>
              </w:rPr>
            </w:pPr>
            <w:r w:rsidRPr="0075466B">
              <w:rPr>
                <w:b/>
                <w:bCs/>
                <w:lang w:val="en-US"/>
              </w:rPr>
              <w:t>Methods</w:t>
            </w:r>
          </w:p>
        </w:tc>
      </w:tr>
      <w:tr w:rsidR="0075466B" w14:paraId="70A62456" w14:textId="77777777" w:rsidTr="00F152B7">
        <w:tc>
          <w:tcPr>
            <w:tcW w:w="2547" w:type="dxa"/>
          </w:tcPr>
          <w:p w14:paraId="22FCA8D4" w14:textId="5420DBCA" w:rsidR="0075466B" w:rsidRPr="00F152B7" w:rsidRDefault="0075466B" w:rsidP="009E098B">
            <w:pPr>
              <w:rPr>
                <w:b/>
                <w:bCs/>
                <w:lang w:val="en-US"/>
              </w:rPr>
            </w:pPr>
            <w:r w:rsidRPr="00F152B7">
              <w:rPr>
                <w:b/>
                <w:bCs/>
                <w:lang w:val="en-US"/>
              </w:rPr>
              <w:t>Substance Misuse</w:t>
            </w:r>
          </w:p>
        </w:tc>
        <w:tc>
          <w:tcPr>
            <w:tcW w:w="3260" w:type="dxa"/>
          </w:tcPr>
          <w:p w14:paraId="7CCDCB0E" w14:textId="51B9E351" w:rsidR="0075466B" w:rsidRDefault="006A0AF9" w:rsidP="009E098B">
            <w:pPr>
              <w:rPr>
                <w:lang w:val="en-US"/>
              </w:rPr>
            </w:pPr>
            <w:r>
              <w:rPr>
                <w:lang w:val="en-US"/>
              </w:rPr>
              <w:t>Alcohol and Drug Recovery Service</w:t>
            </w:r>
          </w:p>
          <w:p w14:paraId="40B0D82A" w14:textId="77777777" w:rsidR="006A0AF9" w:rsidRDefault="006A0AF9" w:rsidP="009E098B">
            <w:pPr>
              <w:rPr>
                <w:lang w:val="en-US"/>
              </w:rPr>
            </w:pPr>
            <w:r>
              <w:rPr>
                <w:lang w:val="en-US"/>
              </w:rPr>
              <w:t>Turning Point Scotland</w:t>
            </w:r>
          </w:p>
          <w:p w14:paraId="4120E34B" w14:textId="77777777" w:rsidR="006A0AF9" w:rsidRDefault="006A0AF9" w:rsidP="009E098B">
            <w:pPr>
              <w:rPr>
                <w:lang w:val="en-US"/>
              </w:rPr>
            </w:pPr>
            <w:r>
              <w:rPr>
                <w:lang w:val="en-US"/>
              </w:rPr>
              <w:t>Venture Trust</w:t>
            </w:r>
          </w:p>
          <w:p w14:paraId="51E5843D" w14:textId="34314752" w:rsidR="006A0AF9" w:rsidRDefault="00F152B7" w:rsidP="009E098B">
            <w:pPr>
              <w:rPr>
                <w:lang w:val="en-US"/>
              </w:rPr>
            </w:pPr>
            <w:r>
              <w:rPr>
                <w:lang w:val="en-US"/>
              </w:rPr>
              <w:t>Local Recovery Cafes and Peer Support</w:t>
            </w:r>
          </w:p>
        </w:tc>
        <w:tc>
          <w:tcPr>
            <w:tcW w:w="3209" w:type="dxa"/>
          </w:tcPr>
          <w:p w14:paraId="55290BC6" w14:textId="77777777" w:rsidR="0075466B" w:rsidRDefault="00767B89" w:rsidP="009E098B">
            <w:pPr>
              <w:rPr>
                <w:lang w:val="en-US"/>
              </w:rPr>
            </w:pPr>
            <w:r>
              <w:rPr>
                <w:lang w:val="en-US"/>
              </w:rPr>
              <w:t>Detox programmes</w:t>
            </w:r>
          </w:p>
          <w:p w14:paraId="2C0B458A" w14:textId="77777777" w:rsidR="00767B89" w:rsidRDefault="00767B89" w:rsidP="009E098B">
            <w:pPr>
              <w:rPr>
                <w:lang w:val="en-US"/>
              </w:rPr>
            </w:pPr>
            <w:r>
              <w:rPr>
                <w:lang w:val="en-US"/>
              </w:rPr>
              <w:t>Harm reduction</w:t>
            </w:r>
          </w:p>
          <w:p w14:paraId="0FB8719B" w14:textId="77777777" w:rsidR="00767B89" w:rsidRDefault="00767B89" w:rsidP="009E098B">
            <w:pPr>
              <w:rPr>
                <w:lang w:val="en-US"/>
              </w:rPr>
            </w:pPr>
            <w:r>
              <w:rPr>
                <w:lang w:val="en-US"/>
              </w:rPr>
              <w:t>Relapse prevention</w:t>
            </w:r>
          </w:p>
          <w:p w14:paraId="466CD3F6" w14:textId="77777777" w:rsidR="00767B89" w:rsidRDefault="00767B89" w:rsidP="009E098B">
            <w:pPr>
              <w:rPr>
                <w:lang w:val="en-US"/>
              </w:rPr>
            </w:pPr>
            <w:r>
              <w:rPr>
                <w:lang w:val="en-US"/>
              </w:rPr>
              <w:t>Motivational interviewing</w:t>
            </w:r>
          </w:p>
          <w:p w14:paraId="6D0EECFA" w14:textId="7B2C6A2C" w:rsidR="00767B89" w:rsidRDefault="00767B89" w:rsidP="009E098B">
            <w:pPr>
              <w:rPr>
                <w:lang w:val="en-US"/>
              </w:rPr>
            </w:pPr>
            <w:r>
              <w:rPr>
                <w:lang w:val="en-US"/>
              </w:rPr>
              <w:t>Structured recovery pathways</w:t>
            </w:r>
          </w:p>
        </w:tc>
      </w:tr>
      <w:tr w:rsidR="0075466B" w14:paraId="48B9365E" w14:textId="77777777" w:rsidTr="00F152B7">
        <w:tc>
          <w:tcPr>
            <w:tcW w:w="2547" w:type="dxa"/>
          </w:tcPr>
          <w:p w14:paraId="30CCD847" w14:textId="0FFF8618" w:rsidR="0075466B" w:rsidRPr="00F152B7" w:rsidRDefault="0075466B" w:rsidP="009E098B">
            <w:pPr>
              <w:rPr>
                <w:b/>
                <w:bCs/>
                <w:lang w:val="en-US"/>
              </w:rPr>
            </w:pPr>
            <w:r w:rsidRPr="00F152B7">
              <w:rPr>
                <w:b/>
                <w:bCs/>
                <w:lang w:val="en-US"/>
              </w:rPr>
              <w:t>Mental Health and Trauma</w:t>
            </w:r>
          </w:p>
        </w:tc>
        <w:tc>
          <w:tcPr>
            <w:tcW w:w="3260" w:type="dxa"/>
          </w:tcPr>
          <w:p w14:paraId="383DB092" w14:textId="77777777" w:rsidR="0075466B" w:rsidRDefault="00954A7F" w:rsidP="009E098B">
            <w:pPr>
              <w:rPr>
                <w:lang w:val="en-US"/>
              </w:rPr>
            </w:pPr>
            <w:r>
              <w:rPr>
                <w:lang w:val="en-US"/>
              </w:rPr>
              <w:t>Community Mental Health Teams</w:t>
            </w:r>
          </w:p>
          <w:p w14:paraId="22D47821" w14:textId="77777777" w:rsidR="00954A7F" w:rsidRDefault="00954A7F" w:rsidP="009E098B">
            <w:pPr>
              <w:rPr>
                <w:lang w:val="en-US"/>
              </w:rPr>
            </w:pPr>
            <w:r>
              <w:rPr>
                <w:lang w:val="en-US"/>
              </w:rPr>
              <w:t>Forensic Mental Health Teams</w:t>
            </w:r>
          </w:p>
          <w:p w14:paraId="1CA8168A" w14:textId="77777777" w:rsidR="00954A7F" w:rsidRDefault="00954A7F" w:rsidP="009E098B">
            <w:pPr>
              <w:rPr>
                <w:lang w:val="en-US"/>
              </w:rPr>
            </w:pPr>
            <w:r>
              <w:rPr>
                <w:lang w:val="en-US"/>
              </w:rPr>
              <w:t>Psychological Therapy Services</w:t>
            </w:r>
          </w:p>
          <w:p w14:paraId="3D91D7F6" w14:textId="1A057130" w:rsidR="00954A7F" w:rsidRDefault="00954A7F" w:rsidP="009E098B">
            <w:pPr>
              <w:rPr>
                <w:lang w:val="en-US"/>
              </w:rPr>
            </w:pPr>
            <w:r>
              <w:rPr>
                <w:lang w:val="en-US"/>
              </w:rPr>
              <w:t xml:space="preserve">Third Sector Trauma Services (Wellbeing Scotland, Penumbra </w:t>
            </w:r>
            <w:proofErr w:type="spellStart"/>
            <w:r>
              <w:rPr>
                <w:lang w:val="en-US"/>
              </w:rPr>
              <w:t>etc</w:t>
            </w:r>
            <w:proofErr w:type="spellEnd"/>
            <w:r>
              <w:rPr>
                <w:lang w:val="en-US"/>
              </w:rPr>
              <w:t>)</w:t>
            </w:r>
          </w:p>
        </w:tc>
        <w:tc>
          <w:tcPr>
            <w:tcW w:w="3209" w:type="dxa"/>
          </w:tcPr>
          <w:p w14:paraId="0EB01087" w14:textId="77777777" w:rsidR="0075466B" w:rsidRDefault="00906248" w:rsidP="009E098B">
            <w:pPr>
              <w:rPr>
                <w:lang w:val="en-US"/>
              </w:rPr>
            </w:pPr>
            <w:r>
              <w:rPr>
                <w:lang w:val="en-US"/>
              </w:rPr>
              <w:t>CBT-based programmes</w:t>
            </w:r>
          </w:p>
          <w:p w14:paraId="12B6E283" w14:textId="77777777" w:rsidR="00906248" w:rsidRDefault="00906248" w:rsidP="009E098B">
            <w:pPr>
              <w:rPr>
                <w:lang w:val="en-US"/>
              </w:rPr>
            </w:pPr>
            <w:r>
              <w:rPr>
                <w:lang w:val="en-US"/>
              </w:rPr>
              <w:t>Trauma-informed practice</w:t>
            </w:r>
          </w:p>
          <w:p w14:paraId="25FF5D14" w14:textId="77777777" w:rsidR="00906248" w:rsidRDefault="00906248" w:rsidP="009E098B">
            <w:pPr>
              <w:rPr>
                <w:lang w:val="en-US"/>
              </w:rPr>
            </w:pPr>
            <w:r>
              <w:rPr>
                <w:lang w:val="en-US"/>
              </w:rPr>
              <w:t>Psychiatric referrals</w:t>
            </w:r>
          </w:p>
          <w:p w14:paraId="16652823" w14:textId="77777777" w:rsidR="00906248" w:rsidRDefault="00906248" w:rsidP="009E098B">
            <w:pPr>
              <w:rPr>
                <w:lang w:val="en-US"/>
              </w:rPr>
            </w:pPr>
            <w:r>
              <w:rPr>
                <w:lang w:val="en-US"/>
              </w:rPr>
              <w:t>Medication</w:t>
            </w:r>
          </w:p>
          <w:p w14:paraId="1F16CCBD" w14:textId="3249AE10" w:rsidR="00906248" w:rsidRDefault="00906248" w:rsidP="009E098B">
            <w:pPr>
              <w:rPr>
                <w:lang w:val="en-US"/>
              </w:rPr>
            </w:pPr>
            <w:r>
              <w:rPr>
                <w:lang w:val="en-US"/>
              </w:rPr>
              <w:t>Counselling</w:t>
            </w:r>
          </w:p>
        </w:tc>
      </w:tr>
      <w:tr w:rsidR="0075466B" w14:paraId="17B867E7" w14:textId="77777777" w:rsidTr="00F152B7">
        <w:tc>
          <w:tcPr>
            <w:tcW w:w="2547" w:type="dxa"/>
          </w:tcPr>
          <w:p w14:paraId="04678779" w14:textId="77A616A9" w:rsidR="0075466B" w:rsidRPr="00F152B7" w:rsidRDefault="0075466B" w:rsidP="009E098B">
            <w:pPr>
              <w:rPr>
                <w:b/>
                <w:bCs/>
                <w:lang w:val="en-US"/>
              </w:rPr>
            </w:pPr>
            <w:r w:rsidRPr="00F152B7">
              <w:rPr>
                <w:b/>
                <w:bCs/>
                <w:lang w:val="en-US"/>
              </w:rPr>
              <w:t>Housing Instability</w:t>
            </w:r>
          </w:p>
        </w:tc>
        <w:tc>
          <w:tcPr>
            <w:tcW w:w="3260" w:type="dxa"/>
          </w:tcPr>
          <w:p w14:paraId="72C52FDA" w14:textId="77777777" w:rsidR="0075466B" w:rsidRDefault="005016FD" w:rsidP="009E098B">
            <w:pPr>
              <w:rPr>
                <w:lang w:val="en-US"/>
              </w:rPr>
            </w:pPr>
            <w:r>
              <w:rPr>
                <w:lang w:val="en-US"/>
              </w:rPr>
              <w:t>Housing Support Services</w:t>
            </w:r>
          </w:p>
          <w:p w14:paraId="5925D13A" w14:textId="76C57E46" w:rsidR="005016FD" w:rsidRDefault="005016FD" w:rsidP="009E098B">
            <w:pPr>
              <w:rPr>
                <w:lang w:val="en-US"/>
              </w:rPr>
            </w:pPr>
            <w:r>
              <w:rPr>
                <w:lang w:val="en-US"/>
              </w:rPr>
              <w:t xml:space="preserve">Housing First </w:t>
            </w:r>
            <w:r w:rsidR="003E1BE3">
              <w:rPr>
                <w:lang w:val="en-US"/>
              </w:rPr>
              <w:t>Projects</w:t>
            </w:r>
          </w:p>
          <w:p w14:paraId="12C4DFD6" w14:textId="5E4E2608" w:rsidR="005016FD" w:rsidRDefault="003E1BE3" w:rsidP="009E098B">
            <w:pPr>
              <w:rPr>
                <w:lang w:val="en-US"/>
              </w:rPr>
            </w:pPr>
            <w:r>
              <w:rPr>
                <w:lang w:val="en-US"/>
              </w:rPr>
              <w:t>Local Authority Housing Teams</w:t>
            </w:r>
          </w:p>
        </w:tc>
        <w:tc>
          <w:tcPr>
            <w:tcW w:w="3209" w:type="dxa"/>
          </w:tcPr>
          <w:p w14:paraId="2AD6C92B" w14:textId="77777777" w:rsidR="0075466B" w:rsidRDefault="003E1BE3" w:rsidP="009E098B">
            <w:pPr>
              <w:rPr>
                <w:lang w:val="en-US"/>
              </w:rPr>
            </w:pPr>
            <w:r>
              <w:rPr>
                <w:lang w:val="en-US"/>
              </w:rPr>
              <w:t>Securing stable tenancies</w:t>
            </w:r>
          </w:p>
          <w:p w14:paraId="6B117167" w14:textId="77777777" w:rsidR="003E1BE3" w:rsidRDefault="00540771" w:rsidP="009E098B">
            <w:pPr>
              <w:rPr>
                <w:lang w:val="en-US"/>
              </w:rPr>
            </w:pPr>
            <w:r>
              <w:rPr>
                <w:lang w:val="en-US"/>
              </w:rPr>
              <w:t>Advocacy for repairs</w:t>
            </w:r>
          </w:p>
          <w:p w14:paraId="25CBD508" w14:textId="7C2CC006" w:rsidR="00540771" w:rsidRDefault="00540771" w:rsidP="009E098B">
            <w:pPr>
              <w:rPr>
                <w:lang w:val="en-US"/>
              </w:rPr>
            </w:pPr>
            <w:r>
              <w:rPr>
                <w:lang w:val="en-US"/>
              </w:rPr>
              <w:t>Relocation for safety</w:t>
            </w:r>
          </w:p>
        </w:tc>
      </w:tr>
      <w:tr w:rsidR="0075466B" w14:paraId="1E2BE46C" w14:textId="77777777" w:rsidTr="00F152B7">
        <w:tc>
          <w:tcPr>
            <w:tcW w:w="2547" w:type="dxa"/>
          </w:tcPr>
          <w:p w14:paraId="5DA59E48" w14:textId="74F999BF" w:rsidR="0075466B" w:rsidRPr="00F152B7" w:rsidRDefault="0075466B" w:rsidP="009E098B">
            <w:pPr>
              <w:rPr>
                <w:b/>
                <w:bCs/>
                <w:lang w:val="en-US"/>
              </w:rPr>
            </w:pPr>
            <w:r w:rsidRPr="00F152B7">
              <w:rPr>
                <w:b/>
                <w:bCs/>
                <w:lang w:val="en-US"/>
              </w:rPr>
              <w:t>Employability and Education</w:t>
            </w:r>
          </w:p>
        </w:tc>
        <w:tc>
          <w:tcPr>
            <w:tcW w:w="3260" w:type="dxa"/>
          </w:tcPr>
          <w:p w14:paraId="5C8CE5C1" w14:textId="77777777" w:rsidR="0075466B" w:rsidRDefault="00413DE8" w:rsidP="009E098B">
            <w:pPr>
              <w:rPr>
                <w:lang w:val="en-US"/>
              </w:rPr>
            </w:pPr>
            <w:r>
              <w:rPr>
                <w:lang w:val="en-US"/>
              </w:rPr>
              <w:t>Employability Agencies (Wise Group, Access To Industry, Skills Development Scotland)</w:t>
            </w:r>
          </w:p>
          <w:p w14:paraId="35B60E91" w14:textId="514EFE66" w:rsidR="00413DE8" w:rsidRDefault="000E40EA" w:rsidP="009E098B">
            <w:pPr>
              <w:rPr>
                <w:lang w:val="en-US"/>
              </w:rPr>
            </w:pPr>
            <w:r>
              <w:rPr>
                <w:lang w:val="en-US"/>
              </w:rPr>
              <w:t>Supported Employment Services</w:t>
            </w:r>
          </w:p>
        </w:tc>
        <w:tc>
          <w:tcPr>
            <w:tcW w:w="3209" w:type="dxa"/>
          </w:tcPr>
          <w:p w14:paraId="05AF9919" w14:textId="36A8DEF5" w:rsidR="0075466B" w:rsidRDefault="000E40EA" w:rsidP="009E098B">
            <w:pPr>
              <w:rPr>
                <w:lang w:val="en-US"/>
              </w:rPr>
            </w:pPr>
            <w:r>
              <w:rPr>
                <w:lang w:val="en-US"/>
              </w:rPr>
              <w:t>CV workshops</w:t>
            </w:r>
          </w:p>
          <w:p w14:paraId="08FE0083" w14:textId="77777777" w:rsidR="000E40EA" w:rsidRDefault="000E40EA" w:rsidP="009E098B">
            <w:pPr>
              <w:rPr>
                <w:lang w:val="en-US"/>
              </w:rPr>
            </w:pPr>
            <w:r>
              <w:rPr>
                <w:lang w:val="en-US"/>
              </w:rPr>
              <w:t>Skills training (CSCS Cards)</w:t>
            </w:r>
          </w:p>
          <w:p w14:paraId="4FC92C51" w14:textId="77777777" w:rsidR="000E40EA" w:rsidRDefault="000E40EA" w:rsidP="009E098B">
            <w:pPr>
              <w:rPr>
                <w:lang w:val="en-US"/>
              </w:rPr>
            </w:pPr>
            <w:r>
              <w:rPr>
                <w:lang w:val="en-US"/>
              </w:rPr>
              <w:t>Volunteering</w:t>
            </w:r>
          </w:p>
          <w:p w14:paraId="2459A56C" w14:textId="7930F169" w:rsidR="000E40EA" w:rsidRDefault="000E40EA" w:rsidP="009E098B">
            <w:pPr>
              <w:rPr>
                <w:lang w:val="en-US"/>
              </w:rPr>
            </w:pPr>
            <w:r>
              <w:rPr>
                <w:lang w:val="en-US"/>
              </w:rPr>
              <w:t>Job placements</w:t>
            </w:r>
          </w:p>
        </w:tc>
      </w:tr>
      <w:tr w:rsidR="00487C7A" w14:paraId="71DD9263" w14:textId="77777777" w:rsidTr="00F152B7">
        <w:tc>
          <w:tcPr>
            <w:tcW w:w="2547" w:type="dxa"/>
          </w:tcPr>
          <w:p w14:paraId="128214A1" w14:textId="3CDAF93F" w:rsidR="00487C7A" w:rsidRPr="00F152B7" w:rsidRDefault="00487C7A" w:rsidP="009E098B">
            <w:pPr>
              <w:rPr>
                <w:b/>
                <w:bCs/>
                <w:lang w:val="en-US"/>
              </w:rPr>
            </w:pPr>
            <w:r>
              <w:rPr>
                <w:b/>
                <w:bCs/>
                <w:lang w:val="en-US"/>
              </w:rPr>
              <w:t>Social Isolation and Relationships</w:t>
            </w:r>
          </w:p>
        </w:tc>
        <w:tc>
          <w:tcPr>
            <w:tcW w:w="3260" w:type="dxa"/>
          </w:tcPr>
          <w:p w14:paraId="3771F00D" w14:textId="77777777" w:rsidR="00487C7A" w:rsidRDefault="00B17475" w:rsidP="009E098B">
            <w:pPr>
              <w:rPr>
                <w:lang w:val="en-US"/>
              </w:rPr>
            </w:pPr>
            <w:r>
              <w:rPr>
                <w:lang w:val="en-US"/>
              </w:rPr>
              <w:t>Women’s Justice Services</w:t>
            </w:r>
          </w:p>
          <w:p w14:paraId="001B229A" w14:textId="77777777" w:rsidR="00B17475" w:rsidRDefault="00B17475" w:rsidP="009E098B">
            <w:pPr>
              <w:rPr>
                <w:lang w:val="en-US"/>
              </w:rPr>
            </w:pPr>
            <w:r>
              <w:rPr>
                <w:lang w:val="en-US"/>
              </w:rPr>
              <w:t xml:space="preserve">Domestic Abuse Programmes (Caledonian, </w:t>
            </w:r>
            <w:proofErr w:type="spellStart"/>
            <w:r>
              <w:rPr>
                <w:lang w:val="en-US"/>
              </w:rPr>
              <w:t>UP2U</w:t>
            </w:r>
            <w:proofErr w:type="spellEnd"/>
            <w:r>
              <w:rPr>
                <w:lang w:val="en-US"/>
              </w:rPr>
              <w:t>)</w:t>
            </w:r>
          </w:p>
          <w:p w14:paraId="235E1DBC" w14:textId="78B6CDBC" w:rsidR="00B17475" w:rsidRDefault="00B17475" w:rsidP="009E098B">
            <w:pPr>
              <w:rPr>
                <w:lang w:val="en-US"/>
              </w:rPr>
            </w:pPr>
            <w:r>
              <w:rPr>
                <w:lang w:val="en-US"/>
              </w:rPr>
              <w:t>Peer Mentoring Services</w:t>
            </w:r>
          </w:p>
        </w:tc>
        <w:tc>
          <w:tcPr>
            <w:tcW w:w="3209" w:type="dxa"/>
          </w:tcPr>
          <w:p w14:paraId="068135E1" w14:textId="77777777" w:rsidR="00290099" w:rsidRDefault="00290099" w:rsidP="009E098B">
            <w:pPr>
              <w:rPr>
                <w:lang w:val="en-US"/>
              </w:rPr>
            </w:pPr>
            <w:r>
              <w:rPr>
                <w:lang w:val="en-US"/>
              </w:rPr>
              <w:t>Groupwork</w:t>
            </w:r>
          </w:p>
          <w:p w14:paraId="34B088A9" w14:textId="77777777" w:rsidR="00290099" w:rsidRDefault="00290099" w:rsidP="009E098B">
            <w:pPr>
              <w:rPr>
                <w:lang w:val="en-US"/>
              </w:rPr>
            </w:pPr>
            <w:r>
              <w:rPr>
                <w:lang w:val="en-US"/>
              </w:rPr>
              <w:t>Parenting programmes</w:t>
            </w:r>
          </w:p>
          <w:p w14:paraId="34165BD4" w14:textId="77777777" w:rsidR="00290099" w:rsidRDefault="00290099" w:rsidP="009E098B">
            <w:pPr>
              <w:rPr>
                <w:lang w:val="en-US"/>
              </w:rPr>
            </w:pPr>
            <w:r>
              <w:rPr>
                <w:lang w:val="en-US"/>
              </w:rPr>
              <w:t>Relationship skills</w:t>
            </w:r>
          </w:p>
          <w:p w14:paraId="6CA78671" w14:textId="37CE91B1" w:rsidR="00290099" w:rsidRDefault="00290099" w:rsidP="009E098B">
            <w:pPr>
              <w:rPr>
                <w:lang w:val="en-US"/>
              </w:rPr>
            </w:pPr>
            <w:r>
              <w:rPr>
                <w:lang w:val="en-US"/>
              </w:rPr>
              <w:t>Peer support</w:t>
            </w:r>
          </w:p>
        </w:tc>
      </w:tr>
    </w:tbl>
    <w:p w14:paraId="2ACB76F6" w14:textId="77777777" w:rsidR="009467CE" w:rsidRDefault="009467CE" w:rsidP="009E098B">
      <w:pPr>
        <w:rPr>
          <w:lang w:val="en-US"/>
        </w:rPr>
      </w:pPr>
    </w:p>
    <w:p w14:paraId="075112B8" w14:textId="1DB6A890" w:rsidR="00AB1EFE" w:rsidRDefault="00EE188B" w:rsidP="0060192E">
      <w:pPr>
        <w:rPr>
          <w:lang w:val="en-US"/>
        </w:rPr>
      </w:pPr>
      <w:r>
        <w:rPr>
          <w:lang w:val="en-US"/>
        </w:rPr>
        <w:t xml:space="preserve">In West Lothian </w:t>
      </w:r>
      <w:r w:rsidR="001703BD">
        <w:rPr>
          <w:lang w:val="en-US"/>
        </w:rPr>
        <w:t xml:space="preserve">Wellbeing Scotland provide trauma counselling with the Alcohol and Drug Partnership to </w:t>
      </w:r>
      <w:r w:rsidR="00A42367">
        <w:rPr>
          <w:lang w:val="en-US"/>
        </w:rPr>
        <w:t xml:space="preserve">support addiction recovery.  Employability workshops and Wise Group modules </w:t>
      </w:r>
      <w:r w:rsidR="009467CE">
        <w:rPr>
          <w:lang w:val="en-US"/>
        </w:rPr>
        <w:t xml:space="preserve">help people to build skills and confidence.  </w:t>
      </w:r>
      <w:r w:rsidR="00D61F7C">
        <w:rPr>
          <w:lang w:val="en-US"/>
        </w:rPr>
        <w:t xml:space="preserve">In Fife, through engagement with The Women’s Justice Team, </w:t>
      </w:r>
      <w:r w:rsidR="002A59B7">
        <w:rPr>
          <w:lang w:val="en-US"/>
        </w:rPr>
        <w:t>a woman was able to receive a forensic mental health assessment, re</w:t>
      </w:r>
      <w:r w:rsidR="00E8513B">
        <w:rPr>
          <w:lang w:val="en-US"/>
        </w:rPr>
        <w:t>ceive</w:t>
      </w:r>
      <w:r w:rsidR="002A59B7">
        <w:rPr>
          <w:lang w:val="en-US"/>
        </w:rPr>
        <w:t xml:space="preserve"> medication and experience trauma-informed supervision.  </w:t>
      </w:r>
      <w:r w:rsidR="00AB1EFE">
        <w:rPr>
          <w:lang w:val="en-US"/>
        </w:rPr>
        <w:t xml:space="preserve">Engagement with community support groups in addition to this improved stability and ultimately led to desistance from further offending.  </w:t>
      </w:r>
      <w:r w:rsidR="00331B95">
        <w:rPr>
          <w:lang w:val="en-US"/>
        </w:rPr>
        <w:lastRenderedPageBreak/>
        <w:t xml:space="preserve">Addressing the needs of those who offend is not without challenges across local areas.  </w:t>
      </w:r>
    </w:p>
    <w:p w14:paraId="68B42082" w14:textId="77777777" w:rsidR="00F40101" w:rsidRDefault="00F40101" w:rsidP="0060192E">
      <w:pPr>
        <w:rPr>
          <w:lang w:val="en-US"/>
        </w:rPr>
      </w:pPr>
    </w:p>
    <w:p w14:paraId="6686E7D4" w14:textId="6D62C99D" w:rsidR="00A77443" w:rsidRDefault="00A77443" w:rsidP="0060192E">
      <w:pPr>
        <w:pStyle w:val="ListParagraph"/>
        <w:numPr>
          <w:ilvl w:val="0"/>
          <w:numId w:val="13"/>
        </w:numPr>
        <w:contextualSpacing w:val="0"/>
        <w:rPr>
          <w:lang w:val="en-US"/>
        </w:rPr>
      </w:pPr>
      <w:r w:rsidRPr="002B5734">
        <w:rPr>
          <w:b/>
          <w:bCs/>
          <w:lang w:val="en-US"/>
        </w:rPr>
        <w:t>Long wait times for specialist services</w:t>
      </w:r>
      <w:r>
        <w:rPr>
          <w:lang w:val="en-US"/>
        </w:rPr>
        <w:t xml:space="preserve">: </w:t>
      </w:r>
      <w:r w:rsidR="006E62DF">
        <w:rPr>
          <w:lang w:val="en-US"/>
        </w:rPr>
        <w:t xml:space="preserve">particularly for mental health and substance </w:t>
      </w:r>
      <w:r w:rsidR="002B5734">
        <w:rPr>
          <w:lang w:val="en-US"/>
        </w:rPr>
        <w:t>misuse treatment.  Missed appointments can often lead to removal from waiting lists</w:t>
      </w:r>
    </w:p>
    <w:p w14:paraId="2A48BE1F" w14:textId="2E812E93" w:rsidR="002B5734" w:rsidRDefault="002B5734" w:rsidP="0060192E">
      <w:pPr>
        <w:pStyle w:val="ListParagraph"/>
        <w:numPr>
          <w:ilvl w:val="0"/>
          <w:numId w:val="13"/>
        </w:numPr>
        <w:contextualSpacing w:val="0"/>
        <w:rPr>
          <w:lang w:val="en-US"/>
        </w:rPr>
      </w:pPr>
      <w:r w:rsidRPr="0055568A">
        <w:rPr>
          <w:b/>
          <w:bCs/>
          <w:lang w:val="en-US"/>
        </w:rPr>
        <w:t>Geographical barriers</w:t>
      </w:r>
      <w:r>
        <w:rPr>
          <w:lang w:val="en-US"/>
        </w:rPr>
        <w:t xml:space="preserve">: </w:t>
      </w:r>
      <w:r w:rsidR="0055568A">
        <w:rPr>
          <w:lang w:val="en-US"/>
        </w:rPr>
        <w:t>rural and island communities struggle with limited local services and groupwork options.  There is a reliance on one-to-one options and online supports</w:t>
      </w:r>
    </w:p>
    <w:p w14:paraId="54F040B5" w14:textId="0AB2DEA2" w:rsidR="0055568A" w:rsidRDefault="008F0F48" w:rsidP="0060192E">
      <w:pPr>
        <w:pStyle w:val="ListParagraph"/>
        <w:numPr>
          <w:ilvl w:val="0"/>
          <w:numId w:val="13"/>
        </w:numPr>
        <w:contextualSpacing w:val="0"/>
        <w:rPr>
          <w:lang w:val="en-US"/>
        </w:rPr>
      </w:pPr>
      <w:r w:rsidRPr="54D29228">
        <w:rPr>
          <w:b/>
          <w:bCs/>
          <w:lang w:val="en-US"/>
        </w:rPr>
        <w:t>Service capacity and funding constraints</w:t>
      </w:r>
      <w:r w:rsidRPr="54D29228">
        <w:rPr>
          <w:lang w:val="en-US"/>
        </w:rPr>
        <w:t xml:space="preserve">: </w:t>
      </w:r>
      <w:r w:rsidR="00136635" w:rsidRPr="54D29228">
        <w:rPr>
          <w:lang w:val="en-US"/>
        </w:rPr>
        <w:t>limited availability of accredited programmes (Caledonian, MF2C)</w:t>
      </w:r>
      <w:r w:rsidR="00764204">
        <w:rPr>
          <w:lang w:val="en-US"/>
        </w:rPr>
        <w:t>.</w:t>
      </w:r>
      <w:r w:rsidR="00C72EB5" w:rsidRPr="54D29228">
        <w:rPr>
          <w:lang w:val="en-US"/>
        </w:rPr>
        <w:t xml:space="preserve">  Reduced access to residential rehabilitation</w:t>
      </w:r>
    </w:p>
    <w:p w14:paraId="0BC72EDB" w14:textId="2B2AFED7" w:rsidR="00C72EB5" w:rsidRDefault="00C72EB5" w:rsidP="0060192E">
      <w:pPr>
        <w:pStyle w:val="ListParagraph"/>
        <w:numPr>
          <w:ilvl w:val="0"/>
          <w:numId w:val="13"/>
        </w:numPr>
        <w:contextualSpacing w:val="0"/>
        <w:rPr>
          <w:lang w:val="en-US"/>
        </w:rPr>
      </w:pPr>
      <w:r>
        <w:rPr>
          <w:b/>
          <w:bCs/>
          <w:lang w:val="en-US"/>
        </w:rPr>
        <w:t>Engagement barriers</w:t>
      </w:r>
      <w:r w:rsidRPr="00C72EB5">
        <w:rPr>
          <w:lang w:val="en-US"/>
        </w:rPr>
        <w:t>:</w:t>
      </w:r>
      <w:r>
        <w:rPr>
          <w:lang w:val="en-US"/>
        </w:rPr>
        <w:t xml:space="preserve"> individuals with trauma, neurodiversity, or chaotic lifestyles </w:t>
      </w:r>
      <w:r w:rsidR="006E28B1">
        <w:rPr>
          <w:lang w:val="en-US"/>
        </w:rPr>
        <w:t>often find mainstream services overwhelming.  There is then a need for adapted communication and flexible styles</w:t>
      </w:r>
    </w:p>
    <w:p w14:paraId="4A364BF2" w14:textId="574857F2" w:rsidR="006E28B1" w:rsidRDefault="00C273A7" w:rsidP="0060192E">
      <w:pPr>
        <w:pStyle w:val="ListParagraph"/>
        <w:numPr>
          <w:ilvl w:val="0"/>
          <w:numId w:val="13"/>
        </w:numPr>
        <w:contextualSpacing w:val="0"/>
        <w:rPr>
          <w:lang w:val="en-US"/>
        </w:rPr>
      </w:pPr>
      <w:r>
        <w:rPr>
          <w:b/>
          <w:bCs/>
          <w:lang w:val="en-US"/>
        </w:rPr>
        <w:t>Housing and welfare system delays</w:t>
      </w:r>
      <w:r w:rsidRPr="00C273A7">
        <w:rPr>
          <w:lang w:val="en-US"/>
        </w:rPr>
        <w:t>:</w:t>
      </w:r>
      <w:r>
        <w:rPr>
          <w:lang w:val="en-US"/>
        </w:rPr>
        <w:t xml:space="preserve"> </w:t>
      </w:r>
      <w:r w:rsidR="00B0364E">
        <w:rPr>
          <w:lang w:val="en-US"/>
        </w:rPr>
        <w:t>difficulties securing accommodation or repairs.  Bureaucratic processes can slow down interventions</w:t>
      </w:r>
    </w:p>
    <w:p w14:paraId="3BDE3F0C" w14:textId="77777777" w:rsidR="00760E72" w:rsidRDefault="00760E72" w:rsidP="00760E72">
      <w:pPr>
        <w:pStyle w:val="ListParagraph"/>
        <w:rPr>
          <w:lang w:val="en-US"/>
        </w:rPr>
      </w:pPr>
    </w:p>
    <w:p w14:paraId="0BEE60FE" w14:textId="4F6D225E" w:rsidR="00A77443" w:rsidRDefault="509FC44E" w:rsidP="0060192E">
      <w:pPr>
        <w:rPr>
          <w:lang w:val="en-US"/>
        </w:rPr>
      </w:pPr>
      <w:r w:rsidRPr="333253E2">
        <w:rPr>
          <w:lang w:val="en-US"/>
        </w:rPr>
        <w:t>In Aberdeenshire</w:t>
      </w:r>
      <w:r w:rsidR="6CFEBCE1" w:rsidRPr="333253E2">
        <w:rPr>
          <w:lang w:val="en-US"/>
        </w:rPr>
        <w:t>,</w:t>
      </w:r>
      <w:r w:rsidRPr="333253E2">
        <w:rPr>
          <w:lang w:val="en-US"/>
        </w:rPr>
        <w:t xml:space="preserve"> a </w:t>
      </w:r>
      <w:r w:rsidR="0827C86A" w:rsidRPr="333253E2">
        <w:rPr>
          <w:lang w:val="en-US"/>
        </w:rPr>
        <w:t xml:space="preserve">Higher Needs Support Team was created to offer one-to-one places in safe environments for people who struggled to attend and maintain mainstream unpaid work.  </w:t>
      </w:r>
      <w:r w:rsidR="63CE637B" w:rsidRPr="333253E2">
        <w:rPr>
          <w:lang w:val="en-US"/>
        </w:rPr>
        <w:t xml:space="preserve">In Orkney, challenges in accessing groupwork support resulted in the </w:t>
      </w:r>
      <w:r w:rsidR="5CB53EA2" w:rsidRPr="333253E2">
        <w:rPr>
          <w:lang w:val="en-US"/>
        </w:rPr>
        <w:t xml:space="preserve">delivery of one-to-one offence focused work and online initiatives like </w:t>
      </w:r>
      <w:r w:rsidR="5FEF8C1F" w:rsidRPr="333253E2">
        <w:rPr>
          <w:lang w:val="en-US"/>
        </w:rPr>
        <w:t>Graces Chocolat</w:t>
      </w:r>
      <w:r w:rsidR="00764204">
        <w:rPr>
          <w:lang w:val="en-US"/>
        </w:rPr>
        <w:t>es, an organisation supporting women who have touched the justice system and their employment and skills development.</w:t>
      </w:r>
    </w:p>
    <w:p w14:paraId="51365349" w14:textId="77777777" w:rsidR="007244D9" w:rsidRDefault="007244D9" w:rsidP="009E098B">
      <w:pPr>
        <w:rPr>
          <w:lang w:val="en-US"/>
        </w:rPr>
      </w:pPr>
    </w:p>
    <w:p w14:paraId="0A7CD1CC" w14:textId="5BEFD9CA" w:rsidR="00DA4F0A" w:rsidRDefault="006E0CCD" w:rsidP="00B00273">
      <w:pPr>
        <w:pStyle w:val="Heading3"/>
      </w:pPr>
      <w:bookmarkStart w:id="12" w:name="_Toc224642151"/>
      <w:r w:rsidRPr="00244035">
        <w:t>Responsivity Measures</w:t>
      </w:r>
      <w:bookmarkEnd w:id="12"/>
    </w:p>
    <w:p w14:paraId="581172E8" w14:textId="77777777" w:rsidR="00B00273" w:rsidRPr="00B00273" w:rsidRDefault="00B00273" w:rsidP="00B00273">
      <w:pPr>
        <w:rPr>
          <w:lang w:val="en-US" w:eastAsia="en-GB"/>
        </w:rPr>
      </w:pPr>
    </w:p>
    <w:p w14:paraId="42E3A011" w14:textId="3A0BCAE9" w:rsidR="00244035" w:rsidRPr="002C1B2D" w:rsidRDefault="00244035" w:rsidP="002C1B2D">
      <w:pPr>
        <w:jc w:val="center"/>
        <w:rPr>
          <w:b/>
          <w:bCs/>
        </w:rPr>
      </w:pPr>
      <w:r w:rsidRPr="002C1B2D">
        <w:rPr>
          <w:b/>
          <w:bCs/>
        </w:rPr>
        <w:t>‘A hugely positive experience, helping me to better understand myself in general, more specifically the cause and effect that unhelpful thinking styles had on my emotions/feelings, and ultimately actions, in the lead up to my offending… Thanks for helping me to feel human again.’ (Fife)</w:t>
      </w:r>
    </w:p>
    <w:p w14:paraId="0D18FB44" w14:textId="77777777" w:rsidR="00B00273" w:rsidRPr="00B00273" w:rsidRDefault="00B00273" w:rsidP="00B00273">
      <w:pPr>
        <w:rPr>
          <w:lang w:val="en-US" w:eastAsia="en-GB"/>
        </w:rPr>
      </w:pPr>
    </w:p>
    <w:p w14:paraId="13C88838" w14:textId="0300F78E" w:rsidR="006E0CCD" w:rsidRDefault="008C3DCA" w:rsidP="0060192E">
      <w:pPr>
        <w:rPr>
          <w:lang w:val="en-US"/>
        </w:rPr>
      </w:pPr>
      <w:r>
        <w:rPr>
          <w:lang w:val="en-US"/>
        </w:rPr>
        <w:lastRenderedPageBreak/>
        <w:t>Responsivity measures</w:t>
      </w:r>
      <w:r w:rsidR="00CB5EBF">
        <w:rPr>
          <w:lang w:val="en-US"/>
        </w:rPr>
        <w:t xml:space="preserve"> incorporated into a CPO </w:t>
      </w:r>
      <w:r>
        <w:rPr>
          <w:lang w:val="en-US"/>
        </w:rPr>
        <w:t xml:space="preserve">ensure that </w:t>
      </w:r>
      <w:r w:rsidR="00CB5EBF">
        <w:rPr>
          <w:lang w:val="en-US"/>
        </w:rPr>
        <w:t xml:space="preserve">interventions are tailored to an </w:t>
      </w:r>
      <w:r w:rsidR="00954464">
        <w:rPr>
          <w:lang w:val="en-US"/>
        </w:rPr>
        <w:t>individual’s</w:t>
      </w:r>
      <w:r w:rsidR="00CB5EBF">
        <w:rPr>
          <w:lang w:val="en-US"/>
        </w:rPr>
        <w:t xml:space="preserve"> strengths </w:t>
      </w:r>
      <w:r w:rsidR="00E96A5A">
        <w:rPr>
          <w:lang w:val="en-US"/>
        </w:rPr>
        <w:t>and needs to support maximum engagement with the intervention.</w:t>
      </w:r>
    </w:p>
    <w:p w14:paraId="449A7446" w14:textId="6697E5C5" w:rsidR="00B00273" w:rsidRDefault="55F98657" w:rsidP="0060192E">
      <w:pPr>
        <w:rPr>
          <w:lang w:val="en-US"/>
        </w:rPr>
      </w:pPr>
      <w:r w:rsidRPr="333253E2">
        <w:rPr>
          <w:lang w:val="en-US"/>
        </w:rPr>
        <w:t>Trauma informed practice, flexible delivery, adapted communication (</w:t>
      </w:r>
      <w:r w:rsidR="53C85507" w:rsidRPr="333253E2">
        <w:rPr>
          <w:lang w:val="en-US"/>
        </w:rPr>
        <w:t xml:space="preserve">visual tools, breaking down information into steps), person-centred and </w:t>
      </w:r>
      <w:r w:rsidR="58429CCB" w:rsidRPr="333253E2">
        <w:rPr>
          <w:lang w:val="en-US"/>
        </w:rPr>
        <w:t>strengths-based</w:t>
      </w:r>
      <w:r w:rsidR="53C85507" w:rsidRPr="333253E2">
        <w:rPr>
          <w:lang w:val="en-US"/>
        </w:rPr>
        <w:t xml:space="preserve"> approaches (</w:t>
      </w:r>
      <w:r w:rsidR="41E42176" w:rsidRPr="333253E2">
        <w:rPr>
          <w:lang w:val="en-US"/>
        </w:rPr>
        <w:t>motivational interviews, co-designed case plans) and practical adjustments (</w:t>
      </w:r>
      <w:r w:rsidR="1753D47A" w:rsidRPr="333253E2">
        <w:rPr>
          <w:lang w:val="en-US"/>
        </w:rPr>
        <w:t xml:space="preserve">safe scheduling of appointments, the provision of transport) are the most common responsivity measures applied by </w:t>
      </w:r>
      <w:proofErr w:type="spellStart"/>
      <w:r w:rsidR="1753D47A" w:rsidRPr="333253E2">
        <w:rPr>
          <w:lang w:val="en-US"/>
        </w:rPr>
        <w:t>JSW</w:t>
      </w:r>
      <w:proofErr w:type="spellEnd"/>
      <w:r w:rsidR="1753D47A" w:rsidRPr="333253E2">
        <w:rPr>
          <w:lang w:val="en-US"/>
        </w:rPr>
        <w:t xml:space="preserve"> locally.</w:t>
      </w:r>
    </w:p>
    <w:p w14:paraId="53754ED8" w14:textId="77777777" w:rsidR="0060192E" w:rsidRDefault="5D8CC621" w:rsidP="0060192E">
      <w:pPr>
        <w:rPr>
          <w:lang w:val="en-US"/>
        </w:rPr>
      </w:pPr>
      <w:r w:rsidRPr="40DE9ABA">
        <w:rPr>
          <w:lang w:val="en-US"/>
        </w:rPr>
        <w:t xml:space="preserve">In South Lanarkshire, for a man with a learning disability and suspected Autism, </w:t>
      </w:r>
      <w:proofErr w:type="spellStart"/>
      <w:r w:rsidRPr="40DE9ABA">
        <w:rPr>
          <w:lang w:val="en-US"/>
        </w:rPr>
        <w:t>JSW</w:t>
      </w:r>
      <w:proofErr w:type="spellEnd"/>
      <w:r w:rsidRPr="40DE9ABA">
        <w:rPr>
          <w:lang w:val="en-US"/>
        </w:rPr>
        <w:t xml:space="preserve"> introduced </w:t>
      </w:r>
      <w:r w:rsidR="310E1513" w:rsidRPr="40DE9ABA">
        <w:rPr>
          <w:lang w:val="en-US"/>
        </w:rPr>
        <w:t xml:space="preserve">‘Talking Mats’ and role play to simplify communication and improve engagement with the </w:t>
      </w:r>
      <w:proofErr w:type="spellStart"/>
      <w:r w:rsidR="310E1513" w:rsidRPr="40DE9ABA">
        <w:rPr>
          <w:lang w:val="en-US"/>
        </w:rPr>
        <w:t>MFMC</w:t>
      </w:r>
      <w:proofErr w:type="spellEnd"/>
      <w:r w:rsidR="310E1513" w:rsidRPr="40DE9ABA">
        <w:rPr>
          <w:lang w:val="en-US"/>
        </w:rPr>
        <w:t xml:space="preserve"> programme.  </w:t>
      </w:r>
      <w:r w:rsidR="5EB01D8F" w:rsidRPr="40DE9ABA">
        <w:rPr>
          <w:lang w:val="en-US"/>
        </w:rPr>
        <w:t>In North Lanarkshire</w:t>
      </w:r>
      <w:r w:rsidR="74CEB996" w:rsidRPr="40DE9ABA">
        <w:rPr>
          <w:lang w:val="en-US"/>
        </w:rPr>
        <w:t>,</w:t>
      </w:r>
      <w:r w:rsidR="5EB01D8F" w:rsidRPr="40DE9ABA">
        <w:rPr>
          <w:lang w:val="en-US"/>
        </w:rPr>
        <w:t xml:space="preserve"> the Women’s </w:t>
      </w:r>
      <w:r w:rsidR="11ADB6C9" w:rsidRPr="40DE9ABA">
        <w:rPr>
          <w:lang w:val="en-US"/>
        </w:rPr>
        <w:t xml:space="preserve">Community Justice Service use breathing techniques, meditation and thought diaries </w:t>
      </w:r>
      <w:r w:rsidR="3D28C168" w:rsidRPr="40DE9ABA">
        <w:rPr>
          <w:lang w:val="en-US"/>
        </w:rPr>
        <w:t>to help women manage emotional triggers, alongside advocacy for housing and debt support.</w:t>
      </w:r>
    </w:p>
    <w:p w14:paraId="0601AD4E" w14:textId="77777777" w:rsidR="0060192E" w:rsidRDefault="0060192E" w:rsidP="0060192E">
      <w:pPr>
        <w:rPr>
          <w:lang w:val="en-US"/>
        </w:rPr>
      </w:pPr>
    </w:p>
    <w:p w14:paraId="17AA15E9" w14:textId="77777777" w:rsidR="0060192E" w:rsidRDefault="0060192E" w:rsidP="0060192E">
      <w:pPr>
        <w:rPr>
          <w:lang w:val="en-US"/>
        </w:rPr>
      </w:pPr>
    </w:p>
    <w:p w14:paraId="60D437CA" w14:textId="77777777" w:rsidR="0060192E" w:rsidRDefault="0060192E" w:rsidP="0060192E">
      <w:pPr>
        <w:rPr>
          <w:lang w:val="en-US"/>
        </w:rPr>
      </w:pPr>
    </w:p>
    <w:p w14:paraId="2037247B" w14:textId="77777777" w:rsidR="0060192E" w:rsidRDefault="0060192E" w:rsidP="0060192E">
      <w:pPr>
        <w:rPr>
          <w:lang w:val="en-US"/>
        </w:rPr>
      </w:pPr>
    </w:p>
    <w:p w14:paraId="725BC868" w14:textId="77777777" w:rsidR="0060192E" w:rsidRDefault="0060192E" w:rsidP="0060192E">
      <w:pPr>
        <w:rPr>
          <w:lang w:val="en-US"/>
        </w:rPr>
      </w:pPr>
    </w:p>
    <w:p w14:paraId="76C9C588" w14:textId="77777777" w:rsidR="0060192E" w:rsidRDefault="0060192E" w:rsidP="0060192E">
      <w:pPr>
        <w:rPr>
          <w:lang w:val="en-US"/>
        </w:rPr>
      </w:pPr>
    </w:p>
    <w:p w14:paraId="21983036" w14:textId="77777777" w:rsidR="0060192E" w:rsidRDefault="0060192E" w:rsidP="0060192E">
      <w:pPr>
        <w:rPr>
          <w:lang w:val="en-US"/>
        </w:rPr>
      </w:pPr>
    </w:p>
    <w:p w14:paraId="14856FB2" w14:textId="77777777" w:rsidR="0060192E" w:rsidRDefault="0060192E" w:rsidP="0060192E">
      <w:pPr>
        <w:rPr>
          <w:lang w:val="en-US"/>
        </w:rPr>
      </w:pPr>
    </w:p>
    <w:p w14:paraId="40F2A247" w14:textId="77777777" w:rsidR="0060192E" w:rsidRDefault="0060192E" w:rsidP="0060192E">
      <w:pPr>
        <w:rPr>
          <w:lang w:val="en-US"/>
        </w:rPr>
      </w:pPr>
    </w:p>
    <w:p w14:paraId="6BE3E434" w14:textId="77777777" w:rsidR="0060192E" w:rsidRDefault="0060192E" w:rsidP="0060192E">
      <w:pPr>
        <w:rPr>
          <w:lang w:val="en-US"/>
        </w:rPr>
      </w:pPr>
    </w:p>
    <w:p w14:paraId="181F179C" w14:textId="77777777" w:rsidR="0060192E" w:rsidRDefault="0060192E" w:rsidP="0060192E">
      <w:pPr>
        <w:rPr>
          <w:lang w:val="en-US"/>
        </w:rPr>
      </w:pPr>
    </w:p>
    <w:p w14:paraId="6244570C" w14:textId="77777777" w:rsidR="0060192E" w:rsidRDefault="0060192E" w:rsidP="0060192E">
      <w:pPr>
        <w:rPr>
          <w:lang w:val="en-US"/>
        </w:rPr>
      </w:pPr>
    </w:p>
    <w:p w14:paraId="62A5B035" w14:textId="7BD9815A" w:rsidR="00B268D0" w:rsidRDefault="3D28C168" w:rsidP="0060192E">
      <w:pPr>
        <w:rPr>
          <w:lang w:val="en-US"/>
        </w:rPr>
      </w:pPr>
      <w:r w:rsidRPr="40DE9ABA">
        <w:rPr>
          <w:lang w:val="en-US"/>
        </w:rPr>
        <w:t xml:space="preserve">  </w:t>
      </w:r>
    </w:p>
    <w:p w14:paraId="4628DD26" w14:textId="77777777" w:rsidR="00760E72" w:rsidRPr="00C3192E" w:rsidRDefault="00760E72" w:rsidP="00355F86">
      <w:pPr>
        <w:rPr>
          <w:lang w:val="en-US"/>
        </w:rPr>
      </w:pPr>
    </w:p>
    <w:p w14:paraId="2607187D" w14:textId="3BF7B754" w:rsidR="0060192E" w:rsidRDefault="00F76896" w:rsidP="00C5329C">
      <w:pPr>
        <w:pStyle w:val="Heading1"/>
      </w:pPr>
      <w:bookmarkStart w:id="13" w:name="_Toc224642152"/>
      <w:r>
        <w:lastRenderedPageBreak/>
        <w:t>Community Payback Order: Requirements</w:t>
      </w:r>
      <w:bookmarkEnd w:id="13"/>
    </w:p>
    <w:p w14:paraId="6E121E68" w14:textId="72CC6337" w:rsidR="007B4072" w:rsidRDefault="008762D4" w:rsidP="00244035">
      <w:pPr>
        <w:pStyle w:val="Heading3"/>
      </w:pPr>
      <w:bookmarkStart w:id="14" w:name="_Toc224642153"/>
      <w:r>
        <w:t>Unpaid Work</w:t>
      </w:r>
      <w:bookmarkEnd w:id="14"/>
    </w:p>
    <w:p w14:paraId="1CCE5D4E" w14:textId="77777777" w:rsidR="00760E72" w:rsidRPr="00760E72" w:rsidRDefault="00760E72" w:rsidP="00760E72">
      <w:pPr>
        <w:rPr>
          <w:lang w:val="en-US"/>
        </w:rPr>
      </w:pPr>
    </w:p>
    <w:p w14:paraId="63AB2DAD" w14:textId="61BC0157" w:rsidR="00FA5B86" w:rsidRDefault="00FA5B86" w:rsidP="00FA5B86">
      <w:pPr>
        <w:jc w:val="center"/>
        <w:rPr>
          <w:b/>
          <w:bCs/>
          <w:i/>
          <w:iCs/>
        </w:rPr>
      </w:pPr>
      <w:r w:rsidRPr="00FA5B86">
        <w:rPr>
          <w:b/>
          <w:bCs/>
          <w:i/>
          <w:iCs/>
        </w:rPr>
        <w:t>“My CPO has been very positive. I don't see it as a negative, as it’s helped me hold myself accountable and support me through my journey to sobriety and my goals.”</w:t>
      </w:r>
      <w:r>
        <w:rPr>
          <w:b/>
          <w:bCs/>
          <w:i/>
          <w:iCs/>
        </w:rPr>
        <w:t>(South Lanarkshire)</w:t>
      </w:r>
    </w:p>
    <w:p w14:paraId="722CC266" w14:textId="77777777" w:rsidR="00760E72" w:rsidRPr="00FA5B86" w:rsidRDefault="00760E72" w:rsidP="0060192E">
      <w:pPr>
        <w:jc w:val="center"/>
        <w:rPr>
          <w:b/>
          <w:bCs/>
          <w:i/>
          <w:iCs/>
        </w:rPr>
      </w:pPr>
    </w:p>
    <w:p w14:paraId="752E4FEE" w14:textId="3AF2BC2F" w:rsidR="00DB13B8" w:rsidRDefault="008762D4" w:rsidP="0060192E">
      <w:pPr>
        <w:rPr>
          <w:lang w:val="en-US"/>
        </w:rPr>
      </w:pPr>
      <w:r>
        <w:rPr>
          <w:lang w:val="en-US"/>
        </w:rPr>
        <w:t xml:space="preserve">Unpaid work is the most </w:t>
      </w:r>
      <w:r w:rsidR="00764204">
        <w:rPr>
          <w:lang w:val="en-US"/>
        </w:rPr>
        <w:t>issued</w:t>
      </w:r>
      <w:r>
        <w:rPr>
          <w:lang w:val="en-US"/>
        </w:rPr>
        <w:t xml:space="preserve"> requirement across all CPO’s provided in Scotland.  </w:t>
      </w:r>
      <w:r w:rsidR="00B80D02">
        <w:rPr>
          <w:lang w:val="en-US"/>
        </w:rPr>
        <w:t>Work</w:t>
      </w:r>
      <w:r w:rsidR="00C74698">
        <w:rPr>
          <w:lang w:val="en-US"/>
        </w:rPr>
        <w:t xml:space="preserve"> for completion is identified by local </w:t>
      </w:r>
      <w:r w:rsidR="00705142">
        <w:rPr>
          <w:lang w:val="en-US"/>
        </w:rPr>
        <w:t xml:space="preserve">services and </w:t>
      </w:r>
      <w:r w:rsidR="00C74698">
        <w:rPr>
          <w:lang w:val="en-US"/>
        </w:rPr>
        <w:t xml:space="preserve">communities and therefore </w:t>
      </w:r>
      <w:r w:rsidR="00FC0168">
        <w:rPr>
          <w:lang w:val="en-US"/>
        </w:rPr>
        <w:t>carried out</w:t>
      </w:r>
      <w:r w:rsidR="00C74698">
        <w:rPr>
          <w:lang w:val="en-US"/>
        </w:rPr>
        <w:t xml:space="preserve"> within areas which have </w:t>
      </w:r>
      <w:r w:rsidR="00E912BC">
        <w:rPr>
          <w:lang w:val="en-US"/>
        </w:rPr>
        <w:t xml:space="preserve">often </w:t>
      </w:r>
      <w:r w:rsidR="00C74698">
        <w:rPr>
          <w:lang w:val="en-US"/>
        </w:rPr>
        <w:t xml:space="preserve">experienced harm </w:t>
      </w:r>
      <w:r w:rsidR="00E912BC">
        <w:rPr>
          <w:lang w:val="en-US"/>
        </w:rPr>
        <w:t xml:space="preserve">and its </w:t>
      </w:r>
      <w:r w:rsidR="00102141">
        <w:rPr>
          <w:lang w:val="en-US"/>
        </w:rPr>
        <w:t xml:space="preserve">often enduring </w:t>
      </w:r>
      <w:r w:rsidR="00E912BC">
        <w:rPr>
          <w:lang w:val="en-US"/>
        </w:rPr>
        <w:t xml:space="preserve">impact.  </w:t>
      </w:r>
    </w:p>
    <w:p w14:paraId="79C463DF" w14:textId="77777777" w:rsidR="009B280F" w:rsidRDefault="009B280F" w:rsidP="008762D4">
      <w:pPr>
        <w:rPr>
          <w:lang w:val="en-US"/>
        </w:rPr>
      </w:pPr>
    </w:p>
    <w:p w14:paraId="1C13AAEE" w14:textId="53891C48" w:rsidR="00552613" w:rsidRDefault="00E9268F" w:rsidP="00552613">
      <w:pPr>
        <w:pBdr>
          <w:top w:val="single" w:sz="24" w:space="1" w:color="FFC000"/>
          <w:left w:val="single" w:sz="24" w:space="4" w:color="FFC000"/>
          <w:bottom w:val="single" w:sz="24" w:space="1" w:color="FFC000"/>
          <w:right w:val="single" w:sz="24" w:space="4" w:color="FFC000"/>
        </w:pBdr>
        <w:rPr>
          <w:b/>
          <w:bCs/>
          <w:lang w:val="en-US"/>
        </w:rPr>
      </w:pPr>
      <w:r w:rsidRPr="00E9268F">
        <w:rPr>
          <w:b/>
          <w:bCs/>
          <w:lang w:val="en-US"/>
        </w:rPr>
        <w:t>Angus: Westmuir Community Woodland</w:t>
      </w:r>
    </w:p>
    <w:p w14:paraId="294E3B4F" w14:textId="551E01DC" w:rsidR="00E9268F" w:rsidRDefault="001D2BEE" w:rsidP="00552613">
      <w:pPr>
        <w:pBdr>
          <w:top w:val="single" w:sz="24" w:space="1" w:color="FFC000"/>
          <w:left w:val="single" w:sz="24" w:space="4" w:color="FFC000"/>
          <w:bottom w:val="single" w:sz="24" w:space="1" w:color="FFC000"/>
          <w:right w:val="single" w:sz="24" w:space="4" w:color="FFC000"/>
        </w:pBdr>
        <w:rPr>
          <w:lang w:val="en-US"/>
        </w:rPr>
      </w:pPr>
      <w:r>
        <w:rPr>
          <w:lang w:val="en-US"/>
        </w:rPr>
        <w:t xml:space="preserve">Ongoing maintenance and grounds keeping </w:t>
      </w:r>
      <w:r w:rsidR="002616EB">
        <w:rPr>
          <w:lang w:val="en-US"/>
        </w:rPr>
        <w:t xml:space="preserve">were completed at Westmuir Woods during 2025.  This included </w:t>
      </w:r>
      <w:r w:rsidR="00791014">
        <w:rPr>
          <w:lang w:val="en-US"/>
        </w:rPr>
        <w:t xml:space="preserve">clearing paths, managing undergrowth and ensuring safe access for the public.  </w:t>
      </w:r>
      <w:r w:rsidR="00355C88">
        <w:rPr>
          <w:lang w:val="en-US"/>
        </w:rPr>
        <w:t xml:space="preserve">The project was part of a broader unpaid work programme which also refurbishes benches, </w:t>
      </w:r>
      <w:r w:rsidR="006A03B9">
        <w:rPr>
          <w:lang w:val="en-US"/>
        </w:rPr>
        <w:t xml:space="preserve">graffiti removal and flood prevention measures across Angus. </w:t>
      </w:r>
    </w:p>
    <w:p w14:paraId="22267509" w14:textId="0162FD9D" w:rsidR="006A03B9" w:rsidRPr="00021790" w:rsidRDefault="1E231D57" w:rsidP="333253E2">
      <w:pPr>
        <w:pBdr>
          <w:top w:val="single" w:sz="24" w:space="1" w:color="FFC000"/>
          <w:left w:val="single" w:sz="24" w:space="4" w:color="FFC000"/>
          <w:bottom w:val="single" w:sz="24" w:space="1" w:color="FFC000"/>
          <w:right w:val="single" w:sz="24" w:space="4" w:color="FFC000"/>
        </w:pBdr>
        <w:rPr>
          <w:lang w:val="en-US"/>
        </w:rPr>
      </w:pPr>
      <w:r w:rsidRPr="333253E2">
        <w:rPr>
          <w:lang w:val="en-US"/>
        </w:rPr>
        <w:t>The project contributed to community environmental enhancement</w:t>
      </w:r>
      <w:r w:rsidR="33548B66" w:rsidRPr="333253E2">
        <w:rPr>
          <w:lang w:val="en-US"/>
        </w:rPr>
        <w:t xml:space="preserve">, making the space safer and more accessible to residents.  It demonstrates collaboration between justice partners and local community groups, showcasing </w:t>
      </w:r>
      <w:r w:rsidR="32EBF576" w:rsidRPr="333253E2">
        <w:rPr>
          <w:lang w:val="en-US"/>
        </w:rPr>
        <w:t xml:space="preserve">how unpaid work can deliver meaningful benefits.  </w:t>
      </w:r>
      <w:r w:rsidR="43550E9E" w:rsidRPr="333253E2">
        <w:rPr>
          <w:lang w:val="en-US"/>
        </w:rPr>
        <w:t xml:space="preserve">Westmuir Community Woodland was awarded ‘Best Small Wood’ in 2025 </w:t>
      </w:r>
      <w:r w:rsidR="05CFE864" w:rsidRPr="333253E2">
        <w:rPr>
          <w:lang w:val="en-US"/>
        </w:rPr>
        <w:t xml:space="preserve">as part of </w:t>
      </w:r>
      <w:proofErr w:type="spellStart"/>
      <w:r w:rsidR="05CFE864" w:rsidRPr="333253E2">
        <w:rPr>
          <w:lang w:val="en-US"/>
        </w:rPr>
        <w:t>Scotlands</w:t>
      </w:r>
      <w:proofErr w:type="spellEnd"/>
      <w:r w:rsidR="05CFE864" w:rsidRPr="333253E2">
        <w:rPr>
          <w:lang w:val="en-US"/>
        </w:rPr>
        <w:t xml:space="preserve"> Finest Woods Awards</w:t>
      </w:r>
      <w:r w:rsidR="0BB4E288" w:rsidRPr="333253E2">
        <w:rPr>
          <w:lang w:val="en-US"/>
        </w:rPr>
        <w:t xml:space="preserve">, </w:t>
      </w:r>
      <w:r w:rsidR="43550E9E" w:rsidRPr="333253E2">
        <w:rPr>
          <w:lang w:val="en-US"/>
        </w:rPr>
        <w:t xml:space="preserve">as a direct result of these improvements.  </w:t>
      </w:r>
    </w:p>
    <w:p w14:paraId="0704B526" w14:textId="77777777" w:rsidR="00213262" w:rsidRDefault="00213262" w:rsidP="008762D4">
      <w:pPr>
        <w:rPr>
          <w:lang w:val="en-US"/>
        </w:rPr>
      </w:pPr>
    </w:p>
    <w:p w14:paraId="11849C14" w14:textId="77777777" w:rsidR="0060192E" w:rsidRDefault="0060192E" w:rsidP="008762D4">
      <w:pPr>
        <w:rPr>
          <w:lang w:val="en-US"/>
        </w:rPr>
      </w:pPr>
    </w:p>
    <w:p w14:paraId="50C44E7F" w14:textId="77777777" w:rsidR="0060192E" w:rsidRDefault="0060192E" w:rsidP="008762D4">
      <w:pPr>
        <w:rPr>
          <w:lang w:val="en-US"/>
        </w:rPr>
      </w:pPr>
    </w:p>
    <w:p w14:paraId="3BD2D8C2" w14:textId="77777777" w:rsidR="0060192E" w:rsidRDefault="0060192E" w:rsidP="008762D4">
      <w:pPr>
        <w:rPr>
          <w:lang w:val="en-US"/>
        </w:rPr>
      </w:pPr>
    </w:p>
    <w:p w14:paraId="38169050" w14:textId="77777777" w:rsidR="00C5329C" w:rsidRDefault="00C5329C" w:rsidP="008762D4">
      <w:pPr>
        <w:rPr>
          <w:lang w:val="en-US"/>
        </w:rPr>
      </w:pPr>
    </w:p>
    <w:p w14:paraId="7CC9A44F" w14:textId="77777777" w:rsidR="0060192E" w:rsidRDefault="0060192E" w:rsidP="008762D4">
      <w:pPr>
        <w:rPr>
          <w:lang w:val="en-US"/>
        </w:rPr>
      </w:pPr>
    </w:p>
    <w:p w14:paraId="59DB38E1" w14:textId="204E5996" w:rsidR="003773BF" w:rsidRDefault="00CD23B4" w:rsidP="008762D4">
      <w:pPr>
        <w:rPr>
          <w:lang w:val="en-US"/>
        </w:rPr>
      </w:pPr>
      <w:r>
        <w:rPr>
          <w:lang w:val="en-US"/>
        </w:rPr>
        <w:lastRenderedPageBreak/>
        <w:t xml:space="preserve">The table below provides an overview of the types of unpaid work completed </w:t>
      </w:r>
      <w:r w:rsidR="00F01FE9">
        <w:rPr>
          <w:lang w:val="en-US"/>
        </w:rPr>
        <w:t xml:space="preserve">in 2024/25, </w:t>
      </w:r>
      <w:r w:rsidR="003773BF">
        <w:rPr>
          <w:lang w:val="en-US"/>
        </w:rPr>
        <w:t>how this was completed</w:t>
      </w:r>
      <w:r w:rsidR="00DE1416">
        <w:rPr>
          <w:lang w:val="en-US"/>
        </w:rPr>
        <w:t xml:space="preserve">, skills developed </w:t>
      </w:r>
      <w:r w:rsidR="003773BF">
        <w:rPr>
          <w:lang w:val="en-US"/>
        </w:rPr>
        <w:t>and specific local activity.</w:t>
      </w:r>
    </w:p>
    <w:p w14:paraId="125B71B7" w14:textId="77777777" w:rsidR="00760E72" w:rsidRDefault="00760E72" w:rsidP="008762D4">
      <w:pPr>
        <w:rPr>
          <w:lang w:val="en-US"/>
        </w:rPr>
      </w:pPr>
    </w:p>
    <w:tbl>
      <w:tblPr>
        <w:tblStyle w:val="TableGrid"/>
        <w:tblW w:w="9067" w:type="dxa"/>
        <w:tblLook w:val="04A0" w:firstRow="1" w:lastRow="0" w:firstColumn="1" w:lastColumn="0" w:noHBand="0" w:noVBand="1"/>
      </w:tblPr>
      <w:tblGrid>
        <w:gridCol w:w="1980"/>
        <w:gridCol w:w="2977"/>
        <w:gridCol w:w="4110"/>
      </w:tblGrid>
      <w:tr w:rsidR="003D4EA6" w14:paraId="679415D5" w14:textId="77777777" w:rsidTr="0048445C">
        <w:tc>
          <w:tcPr>
            <w:tcW w:w="1980" w:type="dxa"/>
          </w:tcPr>
          <w:p w14:paraId="24A620FC" w14:textId="1DB84203" w:rsidR="003D4EA6" w:rsidRPr="00F01FE9" w:rsidRDefault="003D4EA6" w:rsidP="008762D4">
            <w:pPr>
              <w:rPr>
                <w:b/>
                <w:bCs/>
                <w:lang w:val="en-US"/>
              </w:rPr>
            </w:pPr>
            <w:r w:rsidRPr="00F01FE9">
              <w:rPr>
                <w:b/>
                <w:bCs/>
                <w:lang w:val="en-US"/>
              </w:rPr>
              <w:t>Work Completed</w:t>
            </w:r>
          </w:p>
        </w:tc>
        <w:tc>
          <w:tcPr>
            <w:tcW w:w="2977" w:type="dxa"/>
          </w:tcPr>
          <w:p w14:paraId="144C1F91" w14:textId="5985525C" w:rsidR="003D4EA6" w:rsidRPr="00F01FE9" w:rsidRDefault="00400D3E" w:rsidP="008762D4">
            <w:pPr>
              <w:rPr>
                <w:b/>
                <w:bCs/>
                <w:lang w:val="en-US"/>
              </w:rPr>
            </w:pPr>
            <w:r>
              <w:rPr>
                <w:b/>
                <w:bCs/>
                <w:lang w:val="en-US"/>
              </w:rPr>
              <w:t>Approach</w:t>
            </w:r>
            <w:r w:rsidR="00C87480">
              <w:rPr>
                <w:b/>
                <w:bCs/>
                <w:lang w:val="en-US"/>
              </w:rPr>
              <w:t xml:space="preserve"> and Skills</w:t>
            </w:r>
          </w:p>
        </w:tc>
        <w:tc>
          <w:tcPr>
            <w:tcW w:w="4110" w:type="dxa"/>
          </w:tcPr>
          <w:p w14:paraId="4763C41C" w14:textId="104B9ACF" w:rsidR="003D4EA6" w:rsidRPr="00F01FE9" w:rsidRDefault="003D4EA6" w:rsidP="008762D4">
            <w:pPr>
              <w:rPr>
                <w:b/>
                <w:bCs/>
                <w:lang w:val="en-US"/>
              </w:rPr>
            </w:pPr>
            <w:r w:rsidRPr="00F01FE9">
              <w:rPr>
                <w:b/>
                <w:bCs/>
                <w:lang w:val="en-US"/>
              </w:rPr>
              <w:t xml:space="preserve">Local </w:t>
            </w:r>
            <w:r w:rsidR="00562F8C">
              <w:rPr>
                <w:b/>
                <w:bCs/>
                <w:lang w:val="en-US"/>
              </w:rPr>
              <w:t>Examples</w:t>
            </w:r>
          </w:p>
        </w:tc>
      </w:tr>
      <w:tr w:rsidR="003D4EA6" w14:paraId="79C98405" w14:textId="77777777" w:rsidTr="0048445C">
        <w:tc>
          <w:tcPr>
            <w:tcW w:w="1980" w:type="dxa"/>
          </w:tcPr>
          <w:p w14:paraId="37166CAA" w14:textId="3B0C0917" w:rsidR="003D4EA6" w:rsidRPr="00FC2800" w:rsidRDefault="001B05A0" w:rsidP="008762D4">
            <w:pPr>
              <w:rPr>
                <w:b/>
                <w:bCs/>
                <w:lang w:val="en-US"/>
              </w:rPr>
            </w:pPr>
            <w:r w:rsidRPr="00FC2800">
              <w:rPr>
                <w:b/>
                <w:bCs/>
                <w:lang w:val="en-US"/>
              </w:rPr>
              <w:t>Environmental Maintenance</w:t>
            </w:r>
          </w:p>
        </w:tc>
        <w:tc>
          <w:tcPr>
            <w:tcW w:w="2977" w:type="dxa"/>
          </w:tcPr>
          <w:p w14:paraId="725378E4" w14:textId="7534D2AB" w:rsidR="003D4EA6" w:rsidRDefault="001B05A0" w:rsidP="008762D4">
            <w:pPr>
              <w:rPr>
                <w:lang w:val="en-US"/>
              </w:rPr>
            </w:pPr>
            <w:r>
              <w:rPr>
                <w:lang w:val="en-US"/>
              </w:rPr>
              <w:t>Squad-based work in partnership with local councils and community groups</w:t>
            </w:r>
            <w:r w:rsidR="00D22B42">
              <w:rPr>
                <w:lang w:val="en-US"/>
              </w:rPr>
              <w:t xml:space="preserve"> to </w:t>
            </w:r>
            <w:r w:rsidR="00C87480">
              <w:rPr>
                <w:lang w:val="en-US"/>
              </w:rPr>
              <w:t>develop</w:t>
            </w:r>
            <w:r w:rsidR="00D22B42">
              <w:rPr>
                <w:lang w:val="en-US"/>
              </w:rPr>
              <w:t xml:space="preserve"> teamwork, landscaping and time management</w:t>
            </w:r>
          </w:p>
        </w:tc>
        <w:tc>
          <w:tcPr>
            <w:tcW w:w="4110" w:type="dxa"/>
          </w:tcPr>
          <w:p w14:paraId="6D7006A3" w14:textId="4F781A31" w:rsidR="003D4EA6" w:rsidRDefault="00C1789C" w:rsidP="008762D4">
            <w:pPr>
              <w:rPr>
                <w:lang w:val="en-US"/>
              </w:rPr>
            </w:pPr>
            <w:r w:rsidRPr="007F7539">
              <w:rPr>
                <w:b/>
                <w:bCs/>
                <w:lang w:val="en-US"/>
              </w:rPr>
              <w:t>Aberdeen</w:t>
            </w:r>
            <w:r>
              <w:rPr>
                <w:lang w:val="en-US"/>
              </w:rPr>
              <w:t>: local park maintenance</w:t>
            </w:r>
          </w:p>
          <w:p w14:paraId="0AD294EA" w14:textId="7F1596BF" w:rsidR="00C1789C" w:rsidRDefault="00C1789C" w:rsidP="008762D4">
            <w:pPr>
              <w:rPr>
                <w:lang w:val="en-US"/>
              </w:rPr>
            </w:pPr>
            <w:r w:rsidRPr="007F7539">
              <w:rPr>
                <w:b/>
                <w:bCs/>
                <w:lang w:val="en-US"/>
              </w:rPr>
              <w:t>Clackmannanshire:</w:t>
            </w:r>
            <w:r>
              <w:rPr>
                <w:lang w:val="en-US"/>
              </w:rPr>
              <w:t xml:space="preserve"> </w:t>
            </w:r>
            <w:r w:rsidR="0048604B">
              <w:rPr>
                <w:lang w:val="en-US"/>
              </w:rPr>
              <w:t>clearing waterways, repairing bridges</w:t>
            </w:r>
          </w:p>
          <w:p w14:paraId="0751B972" w14:textId="5093E193" w:rsidR="0048445C" w:rsidRDefault="0048445C" w:rsidP="008762D4">
            <w:pPr>
              <w:rPr>
                <w:lang w:val="en-US"/>
              </w:rPr>
            </w:pPr>
            <w:r w:rsidRPr="007F7539">
              <w:rPr>
                <w:b/>
                <w:bCs/>
                <w:lang w:val="en-US"/>
              </w:rPr>
              <w:t>Outer Hebrides:</w:t>
            </w:r>
            <w:r>
              <w:rPr>
                <w:lang w:val="en-US"/>
              </w:rPr>
              <w:t xml:space="preserve"> Beach clearing</w:t>
            </w:r>
            <w:r w:rsidR="008C0FDC">
              <w:rPr>
                <w:lang w:val="en-US"/>
              </w:rPr>
              <w:t xml:space="preserve">, dry stone walling and </w:t>
            </w:r>
            <w:r w:rsidR="00877D04">
              <w:rPr>
                <w:lang w:val="en-US"/>
              </w:rPr>
              <w:t>path building</w:t>
            </w:r>
          </w:p>
        </w:tc>
      </w:tr>
      <w:tr w:rsidR="003D4EA6" w14:paraId="715F3F42" w14:textId="77777777" w:rsidTr="0048445C">
        <w:tc>
          <w:tcPr>
            <w:tcW w:w="1980" w:type="dxa"/>
          </w:tcPr>
          <w:p w14:paraId="42DA9AB1" w14:textId="1D591E77" w:rsidR="003D4EA6" w:rsidRPr="00FC2800" w:rsidRDefault="0048445C" w:rsidP="008762D4">
            <w:pPr>
              <w:rPr>
                <w:b/>
                <w:bCs/>
                <w:lang w:val="en-US"/>
              </w:rPr>
            </w:pPr>
            <w:r w:rsidRPr="00FC2800">
              <w:rPr>
                <w:b/>
                <w:bCs/>
                <w:lang w:val="en-US"/>
              </w:rPr>
              <w:t>Painting and Decorating</w:t>
            </w:r>
          </w:p>
        </w:tc>
        <w:tc>
          <w:tcPr>
            <w:tcW w:w="2977" w:type="dxa"/>
          </w:tcPr>
          <w:p w14:paraId="576D6146" w14:textId="7F4BC1FE" w:rsidR="003D4EA6" w:rsidRDefault="005E3FC0" w:rsidP="008762D4">
            <w:pPr>
              <w:rPr>
                <w:lang w:val="en-US"/>
              </w:rPr>
            </w:pPr>
            <w:r>
              <w:rPr>
                <w:lang w:val="en-US"/>
              </w:rPr>
              <w:t>Structured projects with safety briefings</w:t>
            </w:r>
            <w:r w:rsidR="00D22B42">
              <w:rPr>
                <w:lang w:val="en-US"/>
              </w:rPr>
              <w:t xml:space="preserve"> develop</w:t>
            </w:r>
            <w:r w:rsidR="000F1B20">
              <w:rPr>
                <w:lang w:val="en-US"/>
              </w:rPr>
              <w:t xml:space="preserve">ing </w:t>
            </w:r>
            <w:r w:rsidR="00FC2800">
              <w:rPr>
                <w:lang w:val="en-US"/>
              </w:rPr>
              <w:t xml:space="preserve">skills in painting, structure preparation, health and safety </w:t>
            </w:r>
            <w:r w:rsidR="003D6982">
              <w:rPr>
                <w:lang w:val="en-US"/>
              </w:rPr>
              <w:t>compliance</w:t>
            </w:r>
          </w:p>
        </w:tc>
        <w:tc>
          <w:tcPr>
            <w:tcW w:w="4110" w:type="dxa"/>
          </w:tcPr>
          <w:p w14:paraId="6AC830B0" w14:textId="044B6079" w:rsidR="003D4EA6" w:rsidRDefault="00AF193D" w:rsidP="008762D4">
            <w:pPr>
              <w:rPr>
                <w:lang w:val="en-US"/>
              </w:rPr>
            </w:pPr>
            <w:r w:rsidRPr="007F7539">
              <w:rPr>
                <w:b/>
                <w:bCs/>
                <w:lang w:val="en-US"/>
              </w:rPr>
              <w:t>Highland</w:t>
            </w:r>
            <w:r>
              <w:rPr>
                <w:lang w:val="en-US"/>
              </w:rPr>
              <w:t xml:space="preserve">: full redecoration of </w:t>
            </w:r>
            <w:proofErr w:type="spellStart"/>
            <w:r>
              <w:rPr>
                <w:lang w:val="en-US"/>
              </w:rPr>
              <w:t>Staxigoe</w:t>
            </w:r>
            <w:proofErr w:type="spellEnd"/>
            <w:r>
              <w:rPr>
                <w:lang w:val="en-US"/>
              </w:rPr>
              <w:t xml:space="preserve"> village hall</w:t>
            </w:r>
          </w:p>
          <w:p w14:paraId="698C1820" w14:textId="77777777" w:rsidR="00AF193D" w:rsidRDefault="00AF193D" w:rsidP="008762D4">
            <w:pPr>
              <w:rPr>
                <w:lang w:val="en-US"/>
              </w:rPr>
            </w:pPr>
            <w:r w:rsidRPr="007F7539">
              <w:rPr>
                <w:b/>
                <w:bCs/>
                <w:lang w:val="en-US"/>
              </w:rPr>
              <w:t>Moray</w:t>
            </w:r>
            <w:r>
              <w:rPr>
                <w:lang w:val="en-US"/>
              </w:rPr>
              <w:t xml:space="preserve">: Elgin library </w:t>
            </w:r>
            <w:r w:rsidR="00C3481B">
              <w:rPr>
                <w:lang w:val="en-US"/>
              </w:rPr>
              <w:t>refurbishment</w:t>
            </w:r>
          </w:p>
          <w:p w14:paraId="1A39A6A1" w14:textId="07427AD5" w:rsidR="00C3481B" w:rsidRDefault="00C3481B" w:rsidP="008762D4">
            <w:pPr>
              <w:rPr>
                <w:lang w:val="en-US"/>
              </w:rPr>
            </w:pPr>
            <w:r w:rsidRPr="007F7539">
              <w:rPr>
                <w:b/>
                <w:bCs/>
                <w:lang w:val="en-US"/>
              </w:rPr>
              <w:t>Orkney</w:t>
            </w:r>
            <w:r>
              <w:rPr>
                <w:lang w:val="en-US"/>
              </w:rPr>
              <w:t xml:space="preserve">: paint community </w:t>
            </w:r>
            <w:proofErr w:type="spellStart"/>
            <w:r>
              <w:rPr>
                <w:lang w:val="en-US"/>
              </w:rPr>
              <w:t>centres</w:t>
            </w:r>
            <w:proofErr w:type="spellEnd"/>
            <w:r>
              <w:rPr>
                <w:lang w:val="en-US"/>
              </w:rPr>
              <w:t xml:space="preserve"> and benches</w:t>
            </w:r>
          </w:p>
        </w:tc>
      </w:tr>
      <w:tr w:rsidR="003D4EA6" w14:paraId="3C7DDA53" w14:textId="77777777" w:rsidTr="0048445C">
        <w:tc>
          <w:tcPr>
            <w:tcW w:w="1980" w:type="dxa"/>
          </w:tcPr>
          <w:p w14:paraId="6E0ACAA0" w14:textId="5C5CDF10" w:rsidR="003D4EA6" w:rsidRPr="000F1B20" w:rsidRDefault="002423A8" w:rsidP="008762D4">
            <w:pPr>
              <w:rPr>
                <w:b/>
                <w:bCs/>
                <w:lang w:val="en-US"/>
              </w:rPr>
            </w:pPr>
            <w:r w:rsidRPr="000F1B20">
              <w:rPr>
                <w:b/>
                <w:bCs/>
                <w:lang w:val="en-US"/>
              </w:rPr>
              <w:t xml:space="preserve">Woodwork and </w:t>
            </w:r>
            <w:r w:rsidR="000F1B20" w:rsidRPr="000F1B20">
              <w:rPr>
                <w:b/>
                <w:bCs/>
                <w:lang w:val="en-US"/>
              </w:rPr>
              <w:t>Upcycling</w:t>
            </w:r>
          </w:p>
        </w:tc>
        <w:tc>
          <w:tcPr>
            <w:tcW w:w="2977" w:type="dxa"/>
          </w:tcPr>
          <w:p w14:paraId="2F0C3B83" w14:textId="3292CCA2" w:rsidR="003D4EA6" w:rsidRDefault="000F1B20" w:rsidP="008762D4">
            <w:pPr>
              <w:rPr>
                <w:lang w:val="en-US"/>
              </w:rPr>
            </w:pPr>
            <w:r>
              <w:rPr>
                <w:lang w:val="en-US"/>
              </w:rPr>
              <w:t xml:space="preserve">Workshop based tasks developing skills in </w:t>
            </w:r>
            <w:r w:rsidR="00C87480">
              <w:rPr>
                <w:lang w:val="en-US"/>
              </w:rPr>
              <w:t>joinery, tool handling and creative design</w:t>
            </w:r>
          </w:p>
        </w:tc>
        <w:tc>
          <w:tcPr>
            <w:tcW w:w="4110" w:type="dxa"/>
          </w:tcPr>
          <w:p w14:paraId="374E3D45" w14:textId="77777777" w:rsidR="003D4EA6" w:rsidRDefault="00562F8C" w:rsidP="008762D4">
            <w:pPr>
              <w:rPr>
                <w:lang w:val="en-US"/>
              </w:rPr>
            </w:pPr>
            <w:r w:rsidRPr="007F7539">
              <w:rPr>
                <w:b/>
                <w:bCs/>
                <w:lang w:val="en-US"/>
              </w:rPr>
              <w:t>Renfrewshire</w:t>
            </w:r>
            <w:r>
              <w:rPr>
                <w:lang w:val="en-US"/>
              </w:rPr>
              <w:t>: ‘mud kitchens’ for nursery schools and dementia blankets for care settings</w:t>
            </w:r>
          </w:p>
          <w:p w14:paraId="02DDA3FA" w14:textId="77777777" w:rsidR="008A7FA9" w:rsidRDefault="008A7FA9" w:rsidP="008762D4">
            <w:pPr>
              <w:rPr>
                <w:lang w:val="en-US"/>
              </w:rPr>
            </w:pPr>
            <w:r w:rsidRPr="007F7539">
              <w:rPr>
                <w:b/>
                <w:bCs/>
                <w:lang w:val="en-US"/>
              </w:rPr>
              <w:t>Scottish Borders</w:t>
            </w:r>
            <w:r>
              <w:rPr>
                <w:lang w:val="en-US"/>
              </w:rPr>
              <w:t>: picnic benches, raised beds and benches</w:t>
            </w:r>
          </w:p>
          <w:p w14:paraId="0353CCE9" w14:textId="35D2E596" w:rsidR="007F7539" w:rsidRDefault="007F7539" w:rsidP="008762D4">
            <w:pPr>
              <w:rPr>
                <w:lang w:val="en-US"/>
              </w:rPr>
            </w:pPr>
            <w:r w:rsidRPr="007F7539">
              <w:rPr>
                <w:b/>
                <w:bCs/>
                <w:lang w:val="en-US"/>
              </w:rPr>
              <w:t>Inverclyde:</w:t>
            </w:r>
            <w:r>
              <w:rPr>
                <w:lang w:val="en-US"/>
              </w:rPr>
              <w:t xml:space="preserve"> Project for 16-25 year olds constructing a ‘Santa Mail Box’ for local children to post letters</w:t>
            </w:r>
          </w:p>
        </w:tc>
      </w:tr>
      <w:tr w:rsidR="003D4EA6" w14:paraId="46EC7D02" w14:textId="77777777" w:rsidTr="0048445C">
        <w:tc>
          <w:tcPr>
            <w:tcW w:w="1980" w:type="dxa"/>
          </w:tcPr>
          <w:p w14:paraId="432D66DD" w14:textId="58E90699" w:rsidR="003D4EA6" w:rsidRPr="004514A0" w:rsidRDefault="004514A0" w:rsidP="008762D4">
            <w:pPr>
              <w:rPr>
                <w:b/>
                <w:bCs/>
                <w:lang w:val="en-US"/>
              </w:rPr>
            </w:pPr>
            <w:r w:rsidRPr="004514A0">
              <w:rPr>
                <w:b/>
                <w:bCs/>
                <w:lang w:val="en-US"/>
              </w:rPr>
              <w:t>Community Support Services</w:t>
            </w:r>
          </w:p>
        </w:tc>
        <w:tc>
          <w:tcPr>
            <w:tcW w:w="2977" w:type="dxa"/>
          </w:tcPr>
          <w:p w14:paraId="3FCFF56A" w14:textId="61E01F84" w:rsidR="003D4EA6" w:rsidRDefault="004F6504" w:rsidP="008762D4">
            <w:pPr>
              <w:rPr>
                <w:lang w:val="en-US"/>
              </w:rPr>
            </w:pPr>
            <w:r>
              <w:rPr>
                <w:lang w:val="en-US"/>
              </w:rPr>
              <w:t>Individual placements coordinated with charities and social work developing skills in communication, customer service and logistics</w:t>
            </w:r>
          </w:p>
        </w:tc>
        <w:tc>
          <w:tcPr>
            <w:tcW w:w="4110" w:type="dxa"/>
          </w:tcPr>
          <w:p w14:paraId="4379A6E3" w14:textId="77777777" w:rsidR="003D4EA6" w:rsidRDefault="00B906E4" w:rsidP="008762D4">
            <w:pPr>
              <w:rPr>
                <w:lang w:val="en-US"/>
              </w:rPr>
            </w:pPr>
            <w:r w:rsidRPr="007F7539">
              <w:rPr>
                <w:b/>
                <w:bCs/>
                <w:lang w:val="en-US"/>
              </w:rPr>
              <w:t>Aberdeen:</w:t>
            </w:r>
            <w:r>
              <w:rPr>
                <w:lang w:val="en-US"/>
              </w:rPr>
              <w:t xml:space="preserve"> assisted shopping for the elderly, charity shop placements</w:t>
            </w:r>
          </w:p>
          <w:p w14:paraId="2B7FC453" w14:textId="77777777" w:rsidR="00B906E4" w:rsidRDefault="00B906E4" w:rsidP="008762D4">
            <w:pPr>
              <w:rPr>
                <w:lang w:val="en-US"/>
              </w:rPr>
            </w:pPr>
            <w:r w:rsidRPr="007F7539">
              <w:rPr>
                <w:b/>
                <w:bCs/>
                <w:lang w:val="en-US"/>
              </w:rPr>
              <w:t>East Lothian:</w:t>
            </w:r>
            <w:r>
              <w:rPr>
                <w:lang w:val="en-US"/>
              </w:rPr>
              <w:t xml:space="preserve"> </w:t>
            </w:r>
            <w:r w:rsidR="00D35C83">
              <w:rPr>
                <w:lang w:val="en-US"/>
              </w:rPr>
              <w:t>foodbank deliveries and furniture moves</w:t>
            </w:r>
          </w:p>
          <w:p w14:paraId="2806C823" w14:textId="69FA28EF" w:rsidR="00D35C83" w:rsidRDefault="00560BAF" w:rsidP="008762D4">
            <w:pPr>
              <w:rPr>
                <w:lang w:val="en-US"/>
              </w:rPr>
            </w:pPr>
            <w:r w:rsidRPr="007F7539">
              <w:rPr>
                <w:b/>
                <w:bCs/>
                <w:lang w:val="en-US"/>
              </w:rPr>
              <w:t>Falkirk:</w:t>
            </w:r>
            <w:r>
              <w:rPr>
                <w:lang w:val="en-US"/>
              </w:rPr>
              <w:t xml:space="preserve"> house clearances for vulnerable tenancies</w:t>
            </w:r>
          </w:p>
        </w:tc>
      </w:tr>
      <w:tr w:rsidR="003D4EA6" w14:paraId="4B86BB65" w14:textId="77777777" w:rsidTr="0048445C">
        <w:tc>
          <w:tcPr>
            <w:tcW w:w="1980" w:type="dxa"/>
          </w:tcPr>
          <w:p w14:paraId="79849389" w14:textId="1DA4E0E3" w:rsidR="003D4EA6" w:rsidRPr="00560BAF" w:rsidRDefault="00560BAF" w:rsidP="008762D4">
            <w:pPr>
              <w:rPr>
                <w:b/>
                <w:bCs/>
                <w:lang w:val="en-US"/>
              </w:rPr>
            </w:pPr>
            <w:r w:rsidRPr="00560BAF">
              <w:rPr>
                <w:b/>
                <w:bCs/>
                <w:lang w:val="en-US"/>
              </w:rPr>
              <w:t>Special Projects</w:t>
            </w:r>
          </w:p>
        </w:tc>
        <w:tc>
          <w:tcPr>
            <w:tcW w:w="2977" w:type="dxa"/>
          </w:tcPr>
          <w:p w14:paraId="6E1CD87E" w14:textId="13359DD2" w:rsidR="003D4EA6" w:rsidRDefault="00435C72" w:rsidP="008762D4">
            <w:pPr>
              <w:rPr>
                <w:lang w:val="en-US"/>
              </w:rPr>
            </w:pPr>
            <w:r>
              <w:rPr>
                <w:lang w:val="en-US"/>
              </w:rPr>
              <w:t xml:space="preserve">Collaborative initiatives with charities and environmental groups developing skills in project planning, </w:t>
            </w:r>
            <w:r w:rsidR="00B61DF7">
              <w:rPr>
                <w:lang w:val="en-US"/>
              </w:rPr>
              <w:t>sustainability and technical repair</w:t>
            </w:r>
          </w:p>
        </w:tc>
        <w:tc>
          <w:tcPr>
            <w:tcW w:w="4110" w:type="dxa"/>
          </w:tcPr>
          <w:p w14:paraId="1A97D31A" w14:textId="77777777" w:rsidR="00591B1E" w:rsidRDefault="00591B1E" w:rsidP="008762D4">
            <w:pPr>
              <w:rPr>
                <w:lang w:val="en-US"/>
              </w:rPr>
            </w:pPr>
            <w:r w:rsidRPr="007F7539">
              <w:rPr>
                <w:b/>
                <w:bCs/>
                <w:lang w:val="en-US"/>
              </w:rPr>
              <w:t>South Lanarkshire:</w:t>
            </w:r>
            <w:r>
              <w:rPr>
                <w:lang w:val="en-US"/>
              </w:rPr>
              <w:t xml:space="preserve"> over 300 trees planted for Clyde Climate Forest</w:t>
            </w:r>
          </w:p>
          <w:p w14:paraId="63AA3F00" w14:textId="76BE864D" w:rsidR="00591B1E" w:rsidRDefault="00593106" w:rsidP="008762D4">
            <w:pPr>
              <w:rPr>
                <w:lang w:val="en-US"/>
              </w:rPr>
            </w:pPr>
            <w:r w:rsidRPr="007F7539">
              <w:rPr>
                <w:b/>
                <w:bCs/>
                <w:lang w:val="en-US"/>
              </w:rPr>
              <w:t>West Lothian:</w:t>
            </w:r>
            <w:r>
              <w:rPr>
                <w:lang w:val="en-US"/>
              </w:rPr>
              <w:t xml:space="preserve"> bicycle recycling project donating refurbished bikes to famil</w:t>
            </w:r>
            <w:r w:rsidR="007F7539">
              <w:rPr>
                <w:lang w:val="en-US"/>
              </w:rPr>
              <w:t>i</w:t>
            </w:r>
            <w:r>
              <w:rPr>
                <w:lang w:val="en-US"/>
              </w:rPr>
              <w:t>es</w:t>
            </w:r>
          </w:p>
        </w:tc>
      </w:tr>
      <w:tr w:rsidR="00593106" w14:paraId="3D8ABC4A" w14:textId="77777777" w:rsidTr="0048445C">
        <w:tc>
          <w:tcPr>
            <w:tcW w:w="1980" w:type="dxa"/>
          </w:tcPr>
          <w:p w14:paraId="79B3D422" w14:textId="663B82EB" w:rsidR="00593106" w:rsidRPr="00560BAF" w:rsidRDefault="008237AE" w:rsidP="008762D4">
            <w:pPr>
              <w:rPr>
                <w:b/>
                <w:bCs/>
                <w:lang w:val="en-US"/>
              </w:rPr>
            </w:pPr>
            <w:r>
              <w:rPr>
                <w:b/>
                <w:bCs/>
                <w:lang w:val="en-US"/>
              </w:rPr>
              <w:t>Seasonal and Emergency Work</w:t>
            </w:r>
          </w:p>
        </w:tc>
        <w:tc>
          <w:tcPr>
            <w:tcW w:w="2977" w:type="dxa"/>
          </w:tcPr>
          <w:p w14:paraId="02DE027C" w14:textId="3BA78512" w:rsidR="00593106" w:rsidRDefault="002F0AF3" w:rsidP="008762D4">
            <w:pPr>
              <w:rPr>
                <w:lang w:val="en-US"/>
              </w:rPr>
            </w:pPr>
            <w:r>
              <w:rPr>
                <w:lang w:val="en-US"/>
              </w:rPr>
              <w:t xml:space="preserve">Rapid response squads in partnership with emergency services developing skills in problem solving, adaptability and </w:t>
            </w:r>
            <w:r w:rsidR="00F11860">
              <w:rPr>
                <w:lang w:val="en-US"/>
              </w:rPr>
              <w:t>resilience</w:t>
            </w:r>
          </w:p>
        </w:tc>
        <w:tc>
          <w:tcPr>
            <w:tcW w:w="4110" w:type="dxa"/>
          </w:tcPr>
          <w:p w14:paraId="3F461A91" w14:textId="77777777" w:rsidR="00593106" w:rsidRDefault="003B3154" w:rsidP="008762D4">
            <w:pPr>
              <w:rPr>
                <w:lang w:val="en-US"/>
              </w:rPr>
            </w:pPr>
            <w:r w:rsidRPr="007F7539">
              <w:rPr>
                <w:b/>
                <w:bCs/>
                <w:lang w:val="en-US"/>
              </w:rPr>
              <w:t>Angus</w:t>
            </w:r>
            <w:r>
              <w:rPr>
                <w:lang w:val="en-US"/>
              </w:rPr>
              <w:t>: installation of flood pods after storms</w:t>
            </w:r>
          </w:p>
          <w:p w14:paraId="192FA220" w14:textId="77777777" w:rsidR="003B3154" w:rsidRDefault="003B3154" w:rsidP="008762D4">
            <w:pPr>
              <w:rPr>
                <w:lang w:val="en-US"/>
              </w:rPr>
            </w:pPr>
            <w:r w:rsidRPr="007F7539">
              <w:rPr>
                <w:b/>
                <w:bCs/>
                <w:lang w:val="en-US"/>
              </w:rPr>
              <w:t>East Ayrshire</w:t>
            </w:r>
            <w:r>
              <w:rPr>
                <w:lang w:val="en-US"/>
              </w:rPr>
              <w:t>: winter gritting and storm snow clearance</w:t>
            </w:r>
          </w:p>
          <w:p w14:paraId="1A11F257" w14:textId="10605861" w:rsidR="003B3154" w:rsidRDefault="00DB13B8" w:rsidP="008762D4">
            <w:pPr>
              <w:rPr>
                <w:lang w:val="en-US"/>
              </w:rPr>
            </w:pPr>
            <w:r w:rsidRPr="007F7539">
              <w:rPr>
                <w:b/>
                <w:bCs/>
                <w:lang w:val="en-US"/>
              </w:rPr>
              <w:t>Clackmannanshire:</w:t>
            </w:r>
            <w:r>
              <w:rPr>
                <w:lang w:val="en-US"/>
              </w:rPr>
              <w:t xml:space="preserve"> clearing fallen trees after large storms</w:t>
            </w:r>
          </w:p>
        </w:tc>
      </w:tr>
    </w:tbl>
    <w:p w14:paraId="7687D5F5" w14:textId="77777777" w:rsidR="00B111E1" w:rsidRDefault="00B111E1" w:rsidP="008762D4">
      <w:pPr>
        <w:rPr>
          <w:lang w:val="en-US"/>
        </w:rPr>
      </w:pPr>
    </w:p>
    <w:p w14:paraId="7B9E29B8" w14:textId="19B75FB9" w:rsidR="00E760B3" w:rsidRDefault="00E760B3" w:rsidP="00E760B3">
      <w:pPr>
        <w:pStyle w:val="ListParagraph"/>
        <w:ind w:left="284"/>
        <w:jc w:val="center"/>
        <w:rPr>
          <w:b/>
          <w:bCs/>
          <w:i/>
          <w:iCs/>
        </w:rPr>
      </w:pPr>
      <w:r>
        <w:rPr>
          <w:b/>
          <w:bCs/>
          <w:i/>
          <w:iCs/>
        </w:rPr>
        <w:t>‘</w:t>
      </w:r>
      <w:r w:rsidRPr="00E760B3">
        <w:rPr>
          <w:b/>
          <w:bCs/>
          <w:i/>
          <w:iCs/>
        </w:rPr>
        <w:t>The service that this team provides is invaluable and it would be incredibly difficult to support our young people without them.</w:t>
      </w:r>
      <w:r>
        <w:rPr>
          <w:b/>
          <w:bCs/>
          <w:i/>
          <w:iCs/>
        </w:rPr>
        <w:t>’ (Moray)</w:t>
      </w:r>
    </w:p>
    <w:p w14:paraId="6C84D809" w14:textId="77777777" w:rsidR="00E760B3" w:rsidRPr="00E760B3" w:rsidRDefault="00E760B3" w:rsidP="00E760B3">
      <w:pPr>
        <w:pStyle w:val="ListParagraph"/>
        <w:ind w:left="284"/>
        <w:jc w:val="center"/>
        <w:rPr>
          <w:b/>
          <w:bCs/>
          <w:i/>
          <w:iCs/>
          <w:lang w:val="en-US"/>
        </w:rPr>
      </w:pPr>
    </w:p>
    <w:p w14:paraId="45DB5A6F" w14:textId="4D3C1354" w:rsidR="00F01FE9" w:rsidRDefault="00744B26" w:rsidP="0060192E">
      <w:pPr>
        <w:rPr>
          <w:lang w:val="en-US"/>
        </w:rPr>
      </w:pPr>
      <w:r>
        <w:rPr>
          <w:lang w:val="en-US"/>
        </w:rPr>
        <w:t xml:space="preserve">In their progression of unpaid work for communities in local areas, </w:t>
      </w:r>
      <w:proofErr w:type="spellStart"/>
      <w:r w:rsidR="00B111E1">
        <w:rPr>
          <w:lang w:val="en-US"/>
        </w:rPr>
        <w:t>JSW</w:t>
      </w:r>
      <w:proofErr w:type="spellEnd"/>
      <w:r w:rsidR="00B111E1">
        <w:rPr>
          <w:lang w:val="en-US"/>
        </w:rPr>
        <w:t xml:space="preserve"> highlight a number of challenges</w:t>
      </w:r>
      <w:r w:rsidR="00E10575">
        <w:rPr>
          <w:lang w:val="en-US"/>
        </w:rPr>
        <w:t xml:space="preserve"> they face.  Many have taken steps to overcome these, but some continue to require additional resource and operational support. </w:t>
      </w:r>
    </w:p>
    <w:p w14:paraId="02990159" w14:textId="77777777" w:rsidR="00353CE8" w:rsidRDefault="00353CE8" w:rsidP="0060192E">
      <w:pPr>
        <w:rPr>
          <w:lang w:val="en-US"/>
        </w:rPr>
      </w:pPr>
    </w:p>
    <w:p w14:paraId="689F67E5" w14:textId="49CE2FAF" w:rsidR="00E10575" w:rsidRDefault="00265784" w:rsidP="0060192E">
      <w:pPr>
        <w:pStyle w:val="ListParagraph"/>
        <w:numPr>
          <w:ilvl w:val="0"/>
          <w:numId w:val="16"/>
        </w:numPr>
        <w:contextualSpacing w:val="0"/>
        <w:rPr>
          <w:lang w:val="en-US"/>
        </w:rPr>
      </w:pPr>
      <w:r w:rsidRPr="007719DE">
        <w:rPr>
          <w:b/>
          <w:bCs/>
          <w:lang w:val="en-US"/>
        </w:rPr>
        <w:t>Capacity and staffing</w:t>
      </w:r>
      <w:r>
        <w:rPr>
          <w:lang w:val="en-US"/>
        </w:rPr>
        <w:t xml:space="preserve">: demand for weekend placements are high and this can </w:t>
      </w:r>
      <w:r w:rsidR="00E349F8">
        <w:rPr>
          <w:lang w:val="en-US"/>
        </w:rPr>
        <w:t>exceed capacity, resulting in individuals being turned away</w:t>
      </w:r>
    </w:p>
    <w:p w14:paraId="0057D1F6" w14:textId="5BE3B19A" w:rsidR="00E349F8" w:rsidRDefault="00E349F8" w:rsidP="0060192E">
      <w:pPr>
        <w:pStyle w:val="ListParagraph"/>
        <w:numPr>
          <w:ilvl w:val="0"/>
          <w:numId w:val="16"/>
        </w:numPr>
        <w:contextualSpacing w:val="0"/>
        <w:rPr>
          <w:lang w:val="en-US"/>
        </w:rPr>
      </w:pPr>
      <w:r w:rsidRPr="007719DE">
        <w:rPr>
          <w:b/>
          <w:bCs/>
          <w:lang w:val="en-US"/>
        </w:rPr>
        <w:t>Geography and accessibility</w:t>
      </w:r>
      <w:r>
        <w:rPr>
          <w:lang w:val="en-US"/>
        </w:rPr>
        <w:t xml:space="preserve">: </w:t>
      </w:r>
      <w:r w:rsidR="007719DE">
        <w:rPr>
          <w:lang w:val="en-US"/>
        </w:rPr>
        <w:t>large, rural areas require significant travel and coordination in the completion of projects identified.  Rural areas can also experience a limited amount of project opportunities</w:t>
      </w:r>
    </w:p>
    <w:p w14:paraId="624AD882" w14:textId="4011AA5B" w:rsidR="007719DE" w:rsidRDefault="005074B6" w:rsidP="0060192E">
      <w:pPr>
        <w:pStyle w:val="ListParagraph"/>
        <w:numPr>
          <w:ilvl w:val="0"/>
          <w:numId w:val="16"/>
        </w:numPr>
        <w:contextualSpacing w:val="0"/>
        <w:rPr>
          <w:lang w:val="en-US"/>
        </w:rPr>
      </w:pPr>
      <w:r w:rsidRPr="005074B6">
        <w:rPr>
          <w:b/>
          <w:bCs/>
          <w:lang w:val="en-US"/>
        </w:rPr>
        <w:t>The complex needs of those on CPO</w:t>
      </w:r>
      <w:r>
        <w:rPr>
          <w:lang w:val="en-US"/>
        </w:rPr>
        <w:t>: there is a high prevalence of trauma and addiction across those receiving unpaid work</w:t>
      </w:r>
      <w:r w:rsidR="0017437D">
        <w:rPr>
          <w:lang w:val="en-US"/>
        </w:rPr>
        <w:t xml:space="preserve"> resulting in the need for gender-specific projects and wellbeing-focused programmes</w:t>
      </w:r>
      <w:r w:rsidR="006E07D2">
        <w:rPr>
          <w:lang w:val="en-US"/>
        </w:rPr>
        <w:t xml:space="preserve"> in safe environments</w:t>
      </w:r>
    </w:p>
    <w:p w14:paraId="100715B2" w14:textId="315FC333" w:rsidR="006E07D2" w:rsidRDefault="00B1091D" w:rsidP="0060192E">
      <w:pPr>
        <w:pStyle w:val="ListParagraph"/>
        <w:numPr>
          <w:ilvl w:val="0"/>
          <w:numId w:val="16"/>
        </w:numPr>
        <w:contextualSpacing w:val="0"/>
        <w:rPr>
          <w:lang w:val="en-US"/>
        </w:rPr>
      </w:pPr>
      <w:r w:rsidRPr="006F7DD2">
        <w:rPr>
          <w:b/>
          <w:bCs/>
          <w:lang w:val="en-US"/>
        </w:rPr>
        <w:t>Weather and seasonal pressures</w:t>
      </w:r>
      <w:r>
        <w:rPr>
          <w:lang w:val="en-US"/>
        </w:rPr>
        <w:t>: outdoor projects can be delayed by adverse weather and storm recovery</w:t>
      </w:r>
      <w:r w:rsidR="006F7DD2">
        <w:rPr>
          <w:lang w:val="en-US"/>
        </w:rPr>
        <w:t xml:space="preserve"> or gritting</w:t>
      </w:r>
      <w:r>
        <w:rPr>
          <w:lang w:val="en-US"/>
        </w:rPr>
        <w:t xml:space="preserve"> work </w:t>
      </w:r>
      <w:r w:rsidR="006F7DD2">
        <w:rPr>
          <w:lang w:val="en-US"/>
        </w:rPr>
        <w:t>requires prioritized and is a resource-heavy task</w:t>
      </w:r>
    </w:p>
    <w:p w14:paraId="6CAA93E2" w14:textId="0E84CBA6" w:rsidR="006F7DD2" w:rsidRDefault="00E13C34" w:rsidP="0060192E">
      <w:pPr>
        <w:pStyle w:val="ListParagraph"/>
        <w:numPr>
          <w:ilvl w:val="0"/>
          <w:numId w:val="16"/>
        </w:numPr>
        <w:contextualSpacing w:val="0"/>
        <w:rPr>
          <w:lang w:val="en-US"/>
        </w:rPr>
      </w:pPr>
      <w:r w:rsidRPr="00E13C34">
        <w:rPr>
          <w:b/>
          <w:bCs/>
          <w:lang w:val="en-US"/>
        </w:rPr>
        <w:t>Stigma</w:t>
      </w:r>
      <w:r>
        <w:rPr>
          <w:lang w:val="en-US"/>
        </w:rPr>
        <w:t xml:space="preserve">: there is a need for more </w:t>
      </w:r>
      <w:r w:rsidR="00C20D73">
        <w:rPr>
          <w:lang w:val="en-US"/>
        </w:rPr>
        <w:t>positive community engagement to reduce stigma and promote the positive visibility of unpaid work</w:t>
      </w:r>
    </w:p>
    <w:p w14:paraId="59DDD290" w14:textId="77777777" w:rsidR="007F7539" w:rsidRDefault="007F7539" w:rsidP="007F7539">
      <w:pPr>
        <w:pStyle w:val="ListParagraph"/>
        <w:rPr>
          <w:lang w:val="en-US"/>
        </w:rPr>
      </w:pPr>
    </w:p>
    <w:p w14:paraId="4556EF06" w14:textId="77777777" w:rsidR="0060192E" w:rsidRDefault="0060192E" w:rsidP="007F7539">
      <w:pPr>
        <w:pStyle w:val="ListParagraph"/>
        <w:rPr>
          <w:lang w:val="en-US"/>
        </w:rPr>
      </w:pPr>
    </w:p>
    <w:p w14:paraId="1AF1466D" w14:textId="46E751AF" w:rsidR="007F7539" w:rsidRDefault="007F7539" w:rsidP="007F7539">
      <w:pPr>
        <w:pStyle w:val="ListParagraph"/>
        <w:spacing w:after="0" w:line="276" w:lineRule="auto"/>
        <w:jc w:val="center"/>
        <w:rPr>
          <w:rFonts w:eastAsia="Arial" w:cs="Arial"/>
          <w:b/>
          <w:bCs/>
          <w:i/>
          <w:color w:val="000000"/>
          <w:szCs w:val="24"/>
        </w:rPr>
      </w:pPr>
      <w:r w:rsidRPr="007F7539">
        <w:rPr>
          <w:rFonts w:eastAsia="Arial" w:cs="Arial"/>
          <w:b/>
          <w:bCs/>
          <w:i/>
          <w:color w:val="000000"/>
          <w:szCs w:val="24"/>
        </w:rPr>
        <w:t>‘The supervisors and the entire work squad have been consistently polite, respectful, and hardworking throughout the project. It’s been a very positive experience working with everyone involved. We were so happy when we were referred for this project in late 2024</w:t>
      </w:r>
      <w:r w:rsidR="007E6314">
        <w:rPr>
          <w:rFonts w:eastAsia="Arial" w:cs="Arial"/>
          <w:b/>
          <w:bCs/>
          <w:i/>
          <w:color w:val="000000"/>
          <w:szCs w:val="24"/>
        </w:rPr>
        <w:t>.</w:t>
      </w:r>
      <w:r w:rsidRPr="007F7539">
        <w:rPr>
          <w:rFonts w:eastAsia="Arial" w:cs="Arial"/>
          <w:b/>
          <w:bCs/>
          <w:i/>
          <w:color w:val="000000"/>
          <w:szCs w:val="24"/>
        </w:rPr>
        <w:t xml:space="preserve"> Before this project, we had little understanding of how individuals given a court order and assigned to Unpaid Work were involved in community projects. This experience has given us valuable insight into the positive impact this scheme can have — both for the individuals taking part and the local community. Thank you again for your very welcome support for our community church.’ (Inverclyde)</w:t>
      </w:r>
    </w:p>
    <w:p w14:paraId="6A609710" w14:textId="77777777" w:rsidR="0060192E" w:rsidRPr="007F7539" w:rsidRDefault="0060192E" w:rsidP="007F7539">
      <w:pPr>
        <w:pStyle w:val="ListParagraph"/>
        <w:spacing w:after="0" w:line="276" w:lineRule="auto"/>
        <w:jc w:val="center"/>
        <w:rPr>
          <w:rFonts w:eastAsia="Arial" w:cs="Arial"/>
          <w:b/>
          <w:bCs/>
          <w:i/>
          <w:color w:val="000000"/>
          <w:szCs w:val="24"/>
        </w:rPr>
      </w:pPr>
    </w:p>
    <w:p w14:paraId="691CE055" w14:textId="77777777" w:rsidR="006E29B6" w:rsidRPr="00FA5B86" w:rsidRDefault="006E29B6" w:rsidP="00FA5B86">
      <w:pPr>
        <w:rPr>
          <w:lang w:val="en-US"/>
        </w:rPr>
      </w:pPr>
    </w:p>
    <w:p w14:paraId="116E4006" w14:textId="3AA64D5C" w:rsidR="009C1DFC" w:rsidRPr="00B65FB3" w:rsidRDefault="006521FC" w:rsidP="009C1DFC">
      <w:pPr>
        <w:pBdr>
          <w:top w:val="single" w:sz="24" w:space="1" w:color="FFC000"/>
          <w:left w:val="single" w:sz="24" w:space="4" w:color="FFC000"/>
          <w:bottom w:val="single" w:sz="24" w:space="1" w:color="FFC000"/>
          <w:right w:val="single" w:sz="24" w:space="4" w:color="FFC000"/>
        </w:pBdr>
        <w:rPr>
          <w:b/>
          <w:bCs/>
          <w:lang w:val="en-US"/>
        </w:rPr>
      </w:pPr>
      <w:r w:rsidRPr="00B65FB3">
        <w:rPr>
          <w:b/>
          <w:bCs/>
          <w:lang w:val="en-US"/>
        </w:rPr>
        <w:lastRenderedPageBreak/>
        <w:t xml:space="preserve">South Ayrshire: </w:t>
      </w:r>
      <w:r w:rsidR="00B65FB3" w:rsidRPr="00B65FB3">
        <w:rPr>
          <w:b/>
          <w:bCs/>
          <w:lang w:val="en-US"/>
        </w:rPr>
        <w:t>Kyle Chemotherapy Unit Garden Transformation</w:t>
      </w:r>
    </w:p>
    <w:p w14:paraId="0CC80749" w14:textId="77777777" w:rsidR="00D24887" w:rsidRDefault="00543A15" w:rsidP="009C1DFC">
      <w:pPr>
        <w:pBdr>
          <w:top w:val="single" w:sz="24" w:space="1" w:color="FFC000"/>
          <w:left w:val="single" w:sz="24" w:space="4" w:color="FFC000"/>
          <w:bottom w:val="single" w:sz="24" w:space="1" w:color="FFC000"/>
          <w:right w:val="single" w:sz="24" w:space="4" w:color="FFC000"/>
        </w:pBdr>
      </w:pPr>
      <w:r>
        <w:t xml:space="preserve">NHS Ayrshire and Arran Health Improvement approached the Unpaid Work team to transform a dull, waterlogged outdoor area at the Kyle Chemotherapy Unit into a </w:t>
      </w:r>
      <w:r w:rsidRPr="00543A15">
        <w:rPr>
          <w:rStyle w:val="Strong"/>
          <w:b w:val="0"/>
          <w:bCs w:val="0"/>
        </w:rPr>
        <w:t>calm, therapeutic garden</w:t>
      </w:r>
      <w:r>
        <w:t xml:space="preserve"> for patients and families.  </w:t>
      </w:r>
    </w:p>
    <w:p w14:paraId="0C388CD7" w14:textId="77777777" w:rsidR="00D24887" w:rsidRPr="00D24887" w:rsidRDefault="00543A15" w:rsidP="00D24887">
      <w:pPr>
        <w:pStyle w:val="ListParagraph"/>
        <w:numPr>
          <w:ilvl w:val="0"/>
          <w:numId w:val="18"/>
        </w:numPr>
        <w:pBdr>
          <w:top w:val="single" w:sz="24" w:space="1" w:color="FFC000"/>
          <w:left w:val="single" w:sz="24" w:space="4" w:color="FFC000"/>
          <w:bottom w:val="single" w:sz="24" w:space="1" w:color="FFC000"/>
          <w:right w:val="single" w:sz="24" w:space="4" w:color="FFC000"/>
        </w:pBdr>
        <w:ind w:left="284" w:hanging="284"/>
        <w:rPr>
          <w:lang w:val="en-US"/>
        </w:rPr>
      </w:pPr>
      <w:r>
        <w:t xml:space="preserve">The team removed </w:t>
      </w:r>
      <w:r w:rsidR="00E80C0D">
        <w:t>several tonnes of turf and soil by hand</w:t>
      </w:r>
    </w:p>
    <w:p w14:paraId="2D75D29E" w14:textId="2D1CA3B8" w:rsidR="00B65FB3" w:rsidRPr="005D1671" w:rsidRDefault="00D24887" w:rsidP="00D24887">
      <w:pPr>
        <w:pStyle w:val="ListParagraph"/>
        <w:numPr>
          <w:ilvl w:val="0"/>
          <w:numId w:val="18"/>
        </w:numPr>
        <w:pBdr>
          <w:top w:val="single" w:sz="24" w:space="1" w:color="FFC000"/>
          <w:left w:val="single" w:sz="24" w:space="4" w:color="FFC000"/>
          <w:bottom w:val="single" w:sz="24" w:space="1" w:color="FFC000"/>
          <w:right w:val="single" w:sz="24" w:space="4" w:color="FFC000"/>
        </w:pBdr>
        <w:ind w:left="284" w:hanging="284"/>
        <w:rPr>
          <w:lang w:val="en-US"/>
        </w:rPr>
      </w:pPr>
      <w:r>
        <w:t>Shaped, dug and planted borders</w:t>
      </w:r>
      <w:r w:rsidR="005D1671">
        <w:t>, fitted steel sheet edging and constructed gabion retaining walls</w:t>
      </w:r>
    </w:p>
    <w:p w14:paraId="2577C4D6" w14:textId="40273AC7" w:rsidR="005D1671" w:rsidRPr="00416FF2" w:rsidRDefault="007C20D9" w:rsidP="00D24887">
      <w:pPr>
        <w:pStyle w:val="ListParagraph"/>
        <w:numPr>
          <w:ilvl w:val="0"/>
          <w:numId w:val="18"/>
        </w:numPr>
        <w:pBdr>
          <w:top w:val="single" w:sz="24" w:space="1" w:color="FFC000"/>
          <w:left w:val="single" w:sz="24" w:space="4" w:color="FFC000"/>
          <w:bottom w:val="single" w:sz="24" w:space="1" w:color="FFC000"/>
          <w:right w:val="single" w:sz="24" w:space="4" w:color="FFC000"/>
        </w:pBdr>
        <w:ind w:left="284" w:hanging="284"/>
        <w:rPr>
          <w:lang w:val="en-US"/>
        </w:rPr>
      </w:pPr>
      <w:r>
        <w:t xml:space="preserve">Planted around 40 trees and hundreds of plants </w:t>
      </w:r>
    </w:p>
    <w:p w14:paraId="7770F7A4" w14:textId="7175D916" w:rsidR="00416FF2" w:rsidRPr="00416FF2" w:rsidRDefault="00416FF2" w:rsidP="00416FF2">
      <w:pPr>
        <w:pBdr>
          <w:top w:val="single" w:sz="24" w:space="1" w:color="FFC000"/>
          <w:left w:val="single" w:sz="24" w:space="4" w:color="FFC000"/>
          <w:bottom w:val="single" w:sz="24" w:space="1" w:color="FFC000"/>
          <w:right w:val="single" w:sz="24" w:space="4" w:color="FFC000"/>
        </w:pBdr>
        <w:rPr>
          <w:lang w:val="en-US"/>
        </w:rPr>
      </w:pPr>
      <w:r>
        <w:rPr>
          <w:lang w:val="en-US"/>
        </w:rPr>
        <w:t>The design incorporated natural</w:t>
      </w:r>
      <w:r w:rsidR="00983521">
        <w:rPr>
          <w:lang w:val="en-US"/>
        </w:rPr>
        <w:t xml:space="preserve"> materials and artistic features, creating a visually appealing </w:t>
      </w:r>
      <w:r w:rsidR="00FB17CB">
        <w:rPr>
          <w:lang w:val="en-US"/>
        </w:rPr>
        <w:t xml:space="preserve">therapeutic space for patients and their supporters when completing treatment.  </w:t>
      </w:r>
      <w:r w:rsidR="00CF708E">
        <w:rPr>
          <w:lang w:val="en-US"/>
        </w:rPr>
        <w:t xml:space="preserve">The garden was formally opened by NHS executives with those who completed the unpaid work present and receiving positive feedback. </w:t>
      </w:r>
    </w:p>
    <w:p w14:paraId="78D31D6A" w14:textId="77777777" w:rsidR="009C1DFC" w:rsidRPr="009C1DFC" w:rsidRDefault="009C1DFC" w:rsidP="009C1DFC">
      <w:pPr>
        <w:rPr>
          <w:lang w:val="en-US"/>
        </w:rPr>
      </w:pPr>
    </w:p>
    <w:p w14:paraId="43597398" w14:textId="4935E563" w:rsidR="00B111E1" w:rsidRDefault="00365068" w:rsidP="002C1B2D">
      <w:pPr>
        <w:pStyle w:val="Heading3"/>
      </w:pPr>
      <w:bookmarkStart w:id="15" w:name="_Toc224642154"/>
      <w:r w:rsidRPr="00365068">
        <w:t>Other Activity</w:t>
      </w:r>
      <w:bookmarkEnd w:id="15"/>
    </w:p>
    <w:p w14:paraId="14929982" w14:textId="77777777" w:rsidR="00760E72" w:rsidRDefault="00760E72" w:rsidP="00760E72">
      <w:pPr>
        <w:pStyle w:val="ListParagraph"/>
        <w:ind w:left="284"/>
        <w:rPr>
          <w:b/>
          <w:bCs/>
          <w:lang w:val="en-US"/>
        </w:rPr>
      </w:pPr>
    </w:p>
    <w:p w14:paraId="242D49E7" w14:textId="22EE402B" w:rsidR="0024437A" w:rsidRDefault="00DB0D32" w:rsidP="00691AE5">
      <w:pPr>
        <w:jc w:val="center"/>
        <w:rPr>
          <w:b/>
          <w:bCs/>
          <w:i/>
          <w:iCs/>
          <w:lang w:val="en-US"/>
        </w:rPr>
      </w:pPr>
      <w:r w:rsidRPr="00691AE5">
        <w:rPr>
          <w:b/>
          <w:bCs/>
          <w:i/>
          <w:iCs/>
          <w:lang w:val="en-US"/>
        </w:rPr>
        <w:t>‘My poetry will be shared on a YouTube channel</w:t>
      </w:r>
      <w:r w:rsidR="00691AE5" w:rsidRPr="00691AE5">
        <w:rPr>
          <w:b/>
          <w:bCs/>
          <w:i/>
          <w:iCs/>
          <w:lang w:val="en-US"/>
        </w:rPr>
        <w:t xml:space="preserve"> and maybe others will be able to relate’ (Aberdeen)</w:t>
      </w:r>
    </w:p>
    <w:p w14:paraId="27F96BCA" w14:textId="77777777" w:rsidR="00760E72" w:rsidRPr="00691AE5" w:rsidRDefault="00760E72" w:rsidP="0060192E">
      <w:pPr>
        <w:jc w:val="center"/>
        <w:rPr>
          <w:b/>
          <w:bCs/>
          <w:i/>
          <w:iCs/>
          <w:lang w:val="en-US"/>
        </w:rPr>
      </w:pPr>
    </w:p>
    <w:p w14:paraId="0F9C6777" w14:textId="5CE03004" w:rsidR="00353CE8" w:rsidRDefault="00590E68" w:rsidP="0060192E">
      <w:pPr>
        <w:rPr>
          <w:lang w:val="en-US"/>
        </w:rPr>
      </w:pPr>
      <w:r w:rsidRPr="54FC42B9">
        <w:t xml:space="preserve">As an additional component to a CPO and accounting for </w:t>
      </w:r>
      <w:r w:rsidR="004E5FF3" w:rsidRPr="54FC42B9">
        <w:t xml:space="preserve">up to 40 hours, ‘other activity’ is </w:t>
      </w:r>
      <w:r w:rsidR="001E6752" w:rsidRPr="54FC42B9">
        <w:t xml:space="preserve">routinely used </w:t>
      </w:r>
      <w:r w:rsidR="0089435B" w:rsidRPr="54FC42B9">
        <w:t>by</w:t>
      </w:r>
      <w:r w:rsidR="00764204">
        <w:t xml:space="preserve"> </w:t>
      </w:r>
      <w:proofErr w:type="spellStart"/>
      <w:r w:rsidR="0089435B" w:rsidRPr="54FC42B9">
        <w:t>JSW</w:t>
      </w:r>
      <w:proofErr w:type="spellEnd"/>
      <w:r w:rsidR="0089435B" w:rsidRPr="54FC42B9">
        <w:t xml:space="preserve"> services in Scotland to </w:t>
      </w:r>
      <w:r w:rsidR="00067626" w:rsidRPr="54FC42B9">
        <w:t xml:space="preserve">further develop skills </w:t>
      </w:r>
      <w:r w:rsidR="0097188D" w:rsidRPr="54FC42B9">
        <w:t xml:space="preserve">necessary in </w:t>
      </w:r>
      <w:r w:rsidR="00CD2B54" w:rsidRPr="54FC42B9">
        <w:t xml:space="preserve">securing </w:t>
      </w:r>
      <w:r w:rsidR="0097188D" w:rsidRPr="54FC42B9">
        <w:t>employ</w:t>
      </w:r>
      <w:r w:rsidR="00B90187" w:rsidRPr="54FC42B9">
        <w:t>ment</w:t>
      </w:r>
      <w:r w:rsidR="003D6437" w:rsidRPr="54FC42B9">
        <w:t xml:space="preserve"> and addressing </w:t>
      </w:r>
      <w:r w:rsidR="00BC4D99" w:rsidRPr="54FC42B9">
        <w:t xml:space="preserve">other, additional </w:t>
      </w:r>
      <w:r w:rsidR="003D6437" w:rsidRPr="54FC42B9">
        <w:t xml:space="preserve">needs </w:t>
      </w:r>
      <w:r w:rsidR="006D2A44" w:rsidRPr="54FC42B9">
        <w:t xml:space="preserve">faced by </w:t>
      </w:r>
      <w:r w:rsidR="003D6437" w:rsidRPr="54FC42B9">
        <w:t>people on CPO’s</w:t>
      </w:r>
      <w:r w:rsidR="006D2A44" w:rsidRPr="54FC42B9">
        <w:t xml:space="preserve">. </w:t>
      </w:r>
    </w:p>
    <w:p w14:paraId="54277469" w14:textId="1D77D5F6" w:rsidR="00CF148B" w:rsidRDefault="00CF148B" w:rsidP="0060192E">
      <w:pPr>
        <w:rPr>
          <w:lang w:val="en-US"/>
        </w:rPr>
      </w:pPr>
      <w:proofErr w:type="spellStart"/>
      <w:r>
        <w:rPr>
          <w:lang w:val="en-US"/>
        </w:rPr>
        <w:t>JSW</w:t>
      </w:r>
      <w:proofErr w:type="spellEnd"/>
      <w:r>
        <w:rPr>
          <w:lang w:val="en-US"/>
        </w:rPr>
        <w:t xml:space="preserve"> report the achievement of a vast range of skills as a result of ‘other activity’ opportunities and initiatives.  </w:t>
      </w:r>
      <w:r w:rsidR="00A13186">
        <w:rPr>
          <w:lang w:val="en-US"/>
        </w:rPr>
        <w:t xml:space="preserve">These include </w:t>
      </w:r>
      <w:r w:rsidR="00BC4D99">
        <w:rPr>
          <w:lang w:val="en-US"/>
        </w:rPr>
        <w:t xml:space="preserve">digital literacy, job readiness, </w:t>
      </w:r>
      <w:r w:rsidR="0016234B">
        <w:rPr>
          <w:lang w:val="en-US"/>
        </w:rPr>
        <w:t>coping strategies, health</w:t>
      </w:r>
      <w:r w:rsidR="00512845">
        <w:rPr>
          <w:lang w:val="en-US"/>
        </w:rPr>
        <w:t>y</w:t>
      </w:r>
      <w:r w:rsidR="0016234B">
        <w:rPr>
          <w:lang w:val="en-US"/>
        </w:rPr>
        <w:t xml:space="preserve"> lifestyles, emotional regulation, confidence building and </w:t>
      </w:r>
      <w:r w:rsidR="003F5F54">
        <w:rPr>
          <w:lang w:val="en-US"/>
        </w:rPr>
        <w:t xml:space="preserve">problem solving. </w:t>
      </w:r>
      <w:r w:rsidR="00512845">
        <w:rPr>
          <w:lang w:val="en-US"/>
        </w:rPr>
        <w:t>Activity</w:t>
      </w:r>
      <w:r w:rsidR="00BC20C1">
        <w:rPr>
          <w:lang w:val="en-US"/>
        </w:rPr>
        <w:t xml:space="preserve"> demonstrate</w:t>
      </w:r>
      <w:r w:rsidR="00512845">
        <w:rPr>
          <w:lang w:val="en-US"/>
        </w:rPr>
        <w:t>s a</w:t>
      </w:r>
      <w:r w:rsidR="00BC20C1">
        <w:rPr>
          <w:lang w:val="en-US"/>
        </w:rPr>
        <w:t xml:space="preserve"> real and growing confidence </w:t>
      </w:r>
      <w:r w:rsidR="00512845">
        <w:rPr>
          <w:lang w:val="en-US"/>
        </w:rPr>
        <w:t>across areas</w:t>
      </w:r>
      <w:r w:rsidR="00BC20C1">
        <w:rPr>
          <w:lang w:val="en-US"/>
        </w:rPr>
        <w:t xml:space="preserve"> to push the boundaries of unpaid work and other activities </w:t>
      </w:r>
      <w:r w:rsidR="00260DD2">
        <w:rPr>
          <w:lang w:val="en-US"/>
        </w:rPr>
        <w:t>to meaningfully</w:t>
      </w:r>
      <w:r w:rsidR="00E15D00">
        <w:rPr>
          <w:lang w:val="en-US"/>
        </w:rPr>
        <w:t xml:space="preserve"> move people away from </w:t>
      </w:r>
      <w:r w:rsidR="00260DD2">
        <w:rPr>
          <w:lang w:val="en-US"/>
        </w:rPr>
        <w:t xml:space="preserve">possible </w:t>
      </w:r>
      <w:r w:rsidR="00E15D00">
        <w:rPr>
          <w:lang w:val="en-US"/>
        </w:rPr>
        <w:t xml:space="preserve">further offending. </w:t>
      </w:r>
    </w:p>
    <w:p w14:paraId="52DEA656" w14:textId="77777777" w:rsidR="00246858" w:rsidRDefault="00246858" w:rsidP="00365068">
      <w:pPr>
        <w:rPr>
          <w:lang w:val="en-US"/>
        </w:rPr>
      </w:pPr>
    </w:p>
    <w:p w14:paraId="3B3597FB" w14:textId="4BE556F1" w:rsidR="00246858" w:rsidRPr="00246858" w:rsidRDefault="00246858" w:rsidP="00246858">
      <w:pPr>
        <w:spacing w:before="0" w:after="0" w:line="300" w:lineRule="atLeast"/>
        <w:jc w:val="center"/>
        <w:rPr>
          <w:rFonts w:eastAsia="Times New Roman" w:cs="Segoe UI"/>
          <w:b/>
          <w:bCs/>
          <w:i/>
          <w:iCs/>
          <w:color w:val="auto"/>
          <w:szCs w:val="24"/>
          <w:lang w:eastAsia="en-GB"/>
        </w:rPr>
      </w:pPr>
      <w:r>
        <w:rPr>
          <w:rFonts w:eastAsia="Times New Roman" w:cs="Segoe UI"/>
          <w:b/>
          <w:bCs/>
          <w:i/>
          <w:iCs/>
          <w:color w:val="auto"/>
          <w:szCs w:val="24"/>
          <w:lang w:eastAsia="en-GB"/>
        </w:rPr>
        <w:t>‘</w:t>
      </w:r>
      <w:r w:rsidRPr="00246858">
        <w:rPr>
          <w:rFonts w:eastAsia="Times New Roman" w:cs="Segoe UI"/>
          <w:b/>
          <w:bCs/>
          <w:i/>
          <w:iCs/>
          <w:color w:val="auto"/>
          <w:szCs w:val="24"/>
          <w:lang w:eastAsia="en-GB"/>
        </w:rPr>
        <w:t>Just having support and being able to talk helped me tremendously… a huge thank you to social work as if I didn’t have that support my mental health would have not got better.</w:t>
      </w:r>
      <w:r>
        <w:rPr>
          <w:rFonts w:eastAsia="Times New Roman" w:cs="Segoe UI"/>
          <w:b/>
          <w:bCs/>
          <w:i/>
          <w:iCs/>
          <w:color w:val="auto"/>
          <w:szCs w:val="24"/>
          <w:lang w:eastAsia="en-GB"/>
        </w:rPr>
        <w:t>’ (Aberdeenshire)</w:t>
      </w:r>
    </w:p>
    <w:p w14:paraId="2E4AA641" w14:textId="77777777" w:rsidR="007F7539" w:rsidRDefault="007F7539" w:rsidP="00365068">
      <w:pPr>
        <w:rPr>
          <w:lang w:val="en-US"/>
        </w:rPr>
      </w:pPr>
    </w:p>
    <w:p w14:paraId="45210E89" w14:textId="6927506C" w:rsidR="006D20BE" w:rsidRDefault="008D496F" w:rsidP="00365068">
      <w:pPr>
        <w:rPr>
          <w:lang w:val="en-US"/>
        </w:rPr>
      </w:pPr>
      <w:r>
        <w:rPr>
          <w:lang w:val="en-US"/>
        </w:rPr>
        <w:lastRenderedPageBreak/>
        <w:t xml:space="preserve">The table below provides </w:t>
      </w:r>
      <w:r w:rsidR="00D11BA5">
        <w:rPr>
          <w:lang w:val="en-US"/>
        </w:rPr>
        <w:t xml:space="preserve">an overview of the types of </w:t>
      </w:r>
      <w:r w:rsidR="00400D3E">
        <w:rPr>
          <w:lang w:val="en-US"/>
        </w:rPr>
        <w:t>‘other activity’ completed across Scotland, how this is achieved</w:t>
      </w:r>
      <w:r w:rsidR="0091508E">
        <w:rPr>
          <w:lang w:val="en-US"/>
        </w:rPr>
        <w:t xml:space="preserve"> </w:t>
      </w:r>
      <w:r w:rsidR="00400D3E">
        <w:rPr>
          <w:lang w:val="en-US"/>
        </w:rPr>
        <w:t>and local examples.</w:t>
      </w:r>
    </w:p>
    <w:p w14:paraId="0953A01A" w14:textId="77777777" w:rsidR="006D20BE" w:rsidRDefault="006D20BE" w:rsidP="00365068">
      <w:pPr>
        <w:rPr>
          <w:lang w:val="en-US"/>
        </w:rPr>
      </w:pPr>
    </w:p>
    <w:tbl>
      <w:tblPr>
        <w:tblStyle w:val="TableGrid"/>
        <w:tblW w:w="0" w:type="auto"/>
        <w:tblLook w:val="04A0" w:firstRow="1" w:lastRow="0" w:firstColumn="1" w:lastColumn="0" w:noHBand="0" w:noVBand="1"/>
      </w:tblPr>
      <w:tblGrid>
        <w:gridCol w:w="2405"/>
        <w:gridCol w:w="3402"/>
        <w:gridCol w:w="3209"/>
      </w:tblGrid>
      <w:tr w:rsidR="00400D3E" w14:paraId="286915AC" w14:textId="77777777" w:rsidTr="00CF3162">
        <w:tc>
          <w:tcPr>
            <w:tcW w:w="2405" w:type="dxa"/>
          </w:tcPr>
          <w:p w14:paraId="31529E20" w14:textId="72C530C1" w:rsidR="00400D3E" w:rsidRPr="00400D3E" w:rsidRDefault="00400D3E" w:rsidP="00365068">
            <w:pPr>
              <w:rPr>
                <w:b/>
                <w:bCs/>
                <w:lang w:val="en-US"/>
              </w:rPr>
            </w:pPr>
            <w:r w:rsidRPr="00400D3E">
              <w:rPr>
                <w:b/>
                <w:bCs/>
                <w:lang w:val="en-US"/>
              </w:rPr>
              <w:t>Activity</w:t>
            </w:r>
          </w:p>
        </w:tc>
        <w:tc>
          <w:tcPr>
            <w:tcW w:w="3402" w:type="dxa"/>
          </w:tcPr>
          <w:p w14:paraId="49891162" w14:textId="48110B5B" w:rsidR="00400D3E" w:rsidRPr="00400D3E" w:rsidRDefault="00400D3E" w:rsidP="00365068">
            <w:pPr>
              <w:rPr>
                <w:b/>
                <w:bCs/>
                <w:lang w:val="en-US"/>
              </w:rPr>
            </w:pPr>
            <w:r w:rsidRPr="00400D3E">
              <w:rPr>
                <w:b/>
                <w:bCs/>
                <w:lang w:val="en-US"/>
              </w:rPr>
              <w:t>Approach</w:t>
            </w:r>
          </w:p>
        </w:tc>
        <w:tc>
          <w:tcPr>
            <w:tcW w:w="3209" w:type="dxa"/>
          </w:tcPr>
          <w:p w14:paraId="2A6CBBB0" w14:textId="39C8D08C" w:rsidR="00400D3E" w:rsidRPr="00400D3E" w:rsidRDefault="00400D3E" w:rsidP="00365068">
            <w:pPr>
              <w:rPr>
                <w:b/>
                <w:bCs/>
                <w:lang w:val="en-US"/>
              </w:rPr>
            </w:pPr>
            <w:r w:rsidRPr="00400D3E">
              <w:rPr>
                <w:b/>
                <w:bCs/>
                <w:lang w:val="en-US"/>
              </w:rPr>
              <w:t>Local Examples</w:t>
            </w:r>
          </w:p>
        </w:tc>
      </w:tr>
      <w:tr w:rsidR="00400D3E" w14:paraId="77C02311" w14:textId="77777777" w:rsidTr="00CF3162">
        <w:tc>
          <w:tcPr>
            <w:tcW w:w="2405" w:type="dxa"/>
          </w:tcPr>
          <w:p w14:paraId="62712CF1" w14:textId="1C769DD6" w:rsidR="00400D3E" w:rsidRPr="00CF3162" w:rsidRDefault="00852E96" w:rsidP="00365068">
            <w:pPr>
              <w:rPr>
                <w:b/>
                <w:bCs/>
                <w:lang w:val="en-US"/>
              </w:rPr>
            </w:pPr>
            <w:r w:rsidRPr="00CF3162">
              <w:rPr>
                <w:b/>
                <w:bCs/>
                <w:lang w:val="en-US"/>
              </w:rPr>
              <w:t xml:space="preserve">Employability and </w:t>
            </w:r>
            <w:r w:rsidR="00CF3162" w:rsidRPr="00CF3162">
              <w:rPr>
                <w:b/>
                <w:bCs/>
                <w:lang w:val="en-US"/>
              </w:rPr>
              <w:t>Work Related Skills</w:t>
            </w:r>
          </w:p>
        </w:tc>
        <w:tc>
          <w:tcPr>
            <w:tcW w:w="3402" w:type="dxa"/>
          </w:tcPr>
          <w:p w14:paraId="49E4E204" w14:textId="77777777" w:rsidR="00400D3E" w:rsidRDefault="00690E36" w:rsidP="00365068">
            <w:pPr>
              <w:rPr>
                <w:lang w:val="en-US"/>
              </w:rPr>
            </w:pPr>
            <w:r>
              <w:rPr>
                <w:lang w:val="en-US"/>
              </w:rPr>
              <w:t xml:space="preserve">Accredited courses (CSCS card, forklift, telehandler, </w:t>
            </w:r>
            <w:r w:rsidR="00CF3162">
              <w:rPr>
                <w:lang w:val="en-US"/>
              </w:rPr>
              <w:t>MEWP, first aid)</w:t>
            </w:r>
          </w:p>
          <w:p w14:paraId="2F057BFB" w14:textId="7DDD0DB4" w:rsidR="00CF3162" w:rsidRDefault="008E5F0F" w:rsidP="00365068">
            <w:pPr>
              <w:rPr>
                <w:lang w:val="en-US"/>
              </w:rPr>
            </w:pPr>
            <w:r>
              <w:rPr>
                <w:lang w:val="en-US"/>
              </w:rPr>
              <w:t>Digital skills training and CV/interview preparation</w:t>
            </w:r>
          </w:p>
          <w:p w14:paraId="2AD60201" w14:textId="0450C55F" w:rsidR="00CF3162" w:rsidRDefault="008E5F0F" w:rsidP="00365068">
            <w:pPr>
              <w:rPr>
                <w:lang w:val="en-US"/>
              </w:rPr>
            </w:pPr>
            <w:r>
              <w:rPr>
                <w:lang w:val="en-US"/>
              </w:rPr>
              <w:t>Practical work placement and mentoring</w:t>
            </w:r>
          </w:p>
        </w:tc>
        <w:tc>
          <w:tcPr>
            <w:tcW w:w="3209" w:type="dxa"/>
          </w:tcPr>
          <w:p w14:paraId="72A23EEB" w14:textId="1DA8A9DD" w:rsidR="00400D3E" w:rsidRDefault="006D14D0" w:rsidP="00365068">
            <w:pPr>
              <w:rPr>
                <w:lang w:val="en-US"/>
              </w:rPr>
            </w:pPr>
            <w:r w:rsidRPr="008D5C49">
              <w:rPr>
                <w:b/>
                <w:bCs/>
                <w:lang w:val="en-US"/>
              </w:rPr>
              <w:t>Fife</w:t>
            </w:r>
            <w:r>
              <w:rPr>
                <w:lang w:val="en-US"/>
              </w:rPr>
              <w:t>: food hygiene c</w:t>
            </w:r>
            <w:r w:rsidR="00BE7730">
              <w:rPr>
                <w:lang w:val="en-US"/>
              </w:rPr>
              <w:t>ertification, DVLA courses, traum</w:t>
            </w:r>
            <w:r w:rsidR="00390DA9">
              <w:rPr>
                <w:lang w:val="en-US"/>
              </w:rPr>
              <w:t>a</w:t>
            </w:r>
            <w:r w:rsidR="00BE7730">
              <w:rPr>
                <w:lang w:val="en-US"/>
              </w:rPr>
              <w:t>-informed employability support</w:t>
            </w:r>
          </w:p>
          <w:p w14:paraId="6F179BC7" w14:textId="38316F26" w:rsidR="00BE7730" w:rsidRDefault="00253BBF" w:rsidP="00365068">
            <w:pPr>
              <w:rPr>
                <w:lang w:val="en-US"/>
              </w:rPr>
            </w:pPr>
            <w:r w:rsidRPr="008D5C49">
              <w:rPr>
                <w:b/>
                <w:bCs/>
                <w:lang w:val="en-US"/>
              </w:rPr>
              <w:t>North Ayrshire</w:t>
            </w:r>
            <w:r>
              <w:rPr>
                <w:lang w:val="en-US"/>
              </w:rPr>
              <w:t>: Employability mentors supporting CV building and interview skills</w:t>
            </w:r>
          </w:p>
        </w:tc>
      </w:tr>
      <w:tr w:rsidR="00400D3E" w14:paraId="0281D506" w14:textId="77777777" w:rsidTr="00CF3162">
        <w:tc>
          <w:tcPr>
            <w:tcW w:w="2405" w:type="dxa"/>
          </w:tcPr>
          <w:p w14:paraId="210E3418" w14:textId="4A421035" w:rsidR="00400D3E" w:rsidRPr="007B70D4" w:rsidRDefault="00F50EBC" w:rsidP="00365068">
            <w:pPr>
              <w:rPr>
                <w:b/>
                <w:bCs/>
                <w:lang w:val="en-US"/>
              </w:rPr>
            </w:pPr>
            <w:r w:rsidRPr="007B70D4">
              <w:rPr>
                <w:b/>
                <w:bCs/>
                <w:lang w:val="en-US"/>
              </w:rPr>
              <w:t>Health and Wellbeing Skills</w:t>
            </w:r>
          </w:p>
        </w:tc>
        <w:tc>
          <w:tcPr>
            <w:tcW w:w="3402" w:type="dxa"/>
          </w:tcPr>
          <w:p w14:paraId="1054EF33" w14:textId="77777777" w:rsidR="00400D3E" w:rsidRDefault="00F50EBC" w:rsidP="00365068">
            <w:pPr>
              <w:rPr>
                <w:lang w:val="en-US"/>
              </w:rPr>
            </w:pPr>
            <w:r>
              <w:rPr>
                <w:lang w:val="en-US"/>
              </w:rPr>
              <w:t>Recovery programmes, mental health sessions</w:t>
            </w:r>
            <w:r w:rsidR="00AD73B0">
              <w:rPr>
                <w:lang w:val="en-US"/>
              </w:rPr>
              <w:t>, physical activity initiatives</w:t>
            </w:r>
          </w:p>
          <w:p w14:paraId="38F14C5E" w14:textId="5B993F02" w:rsidR="00AD73B0" w:rsidRDefault="00AD73B0" w:rsidP="00365068">
            <w:pPr>
              <w:rPr>
                <w:lang w:val="en-US"/>
              </w:rPr>
            </w:pPr>
            <w:r>
              <w:rPr>
                <w:lang w:val="en-US"/>
              </w:rPr>
              <w:t>Structured groupwork and therapeutic interventions</w:t>
            </w:r>
          </w:p>
        </w:tc>
        <w:tc>
          <w:tcPr>
            <w:tcW w:w="3209" w:type="dxa"/>
          </w:tcPr>
          <w:p w14:paraId="0F882433" w14:textId="77777777" w:rsidR="00400D3E" w:rsidRDefault="003B2046" w:rsidP="00365068">
            <w:pPr>
              <w:rPr>
                <w:lang w:val="en-US"/>
              </w:rPr>
            </w:pPr>
            <w:r w:rsidRPr="008D5C49">
              <w:rPr>
                <w:b/>
                <w:bCs/>
                <w:lang w:val="en-US"/>
              </w:rPr>
              <w:t>West Dunbartonshire</w:t>
            </w:r>
            <w:r>
              <w:rPr>
                <w:lang w:val="en-US"/>
              </w:rPr>
              <w:t>: gym-based wellness sessions to reduce stigma and promote recovery</w:t>
            </w:r>
          </w:p>
          <w:p w14:paraId="1C0B8F36" w14:textId="0B57221C" w:rsidR="003B2046" w:rsidRDefault="007B70D4" w:rsidP="00365068">
            <w:pPr>
              <w:rPr>
                <w:lang w:val="en-US"/>
              </w:rPr>
            </w:pPr>
            <w:r w:rsidRPr="008D5C49">
              <w:rPr>
                <w:b/>
                <w:bCs/>
                <w:lang w:val="en-US"/>
              </w:rPr>
              <w:t>South Lanarkshire</w:t>
            </w:r>
            <w:r>
              <w:rPr>
                <w:lang w:val="en-US"/>
              </w:rPr>
              <w:t>: Positive futures programme including cooking, walking and cycling</w:t>
            </w:r>
          </w:p>
        </w:tc>
      </w:tr>
      <w:tr w:rsidR="00400D3E" w14:paraId="5E700F80" w14:textId="77777777" w:rsidTr="00CF3162">
        <w:tc>
          <w:tcPr>
            <w:tcW w:w="2405" w:type="dxa"/>
          </w:tcPr>
          <w:p w14:paraId="49D608D1" w14:textId="1BABA43C" w:rsidR="00400D3E" w:rsidRPr="008D5C49" w:rsidRDefault="008D5C49" w:rsidP="00365068">
            <w:pPr>
              <w:rPr>
                <w:b/>
                <w:bCs/>
                <w:lang w:val="en-US"/>
              </w:rPr>
            </w:pPr>
            <w:r w:rsidRPr="008D5C49">
              <w:rPr>
                <w:b/>
                <w:bCs/>
                <w:lang w:val="en-US"/>
              </w:rPr>
              <w:t>Personal Development and Therapeutic Skills</w:t>
            </w:r>
          </w:p>
        </w:tc>
        <w:tc>
          <w:tcPr>
            <w:tcW w:w="3402" w:type="dxa"/>
          </w:tcPr>
          <w:p w14:paraId="64C11CC9" w14:textId="77777777" w:rsidR="00400D3E" w:rsidRDefault="00B2396B" w:rsidP="00365068">
            <w:pPr>
              <w:rPr>
                <w:lang w:val="en-US"/>
              </w:rPr>
            </w:pPr>
            <w:r>
              <w:rPr>
                <w:lang w:val="en-US"/>
              </w:rPr>
              <w:t xml:space="preserve">Blended learning packs, trauma-informed </w:t>
            </w:r>
            <w:r w:rsidR="00022EE6">
              <w:rPr>
                <w:lang w:val="en-US"/>
              </w:rPr>
              <w:t>groupwork, mindfulness training</w:t>
            </w:r>
          </w:p>
          <w:p w14:paraId="331D1844" w14:textId="7C77F19C" w:rsidR="00022EE6" w:rsidRDefault="00022EE6" w:rsidP="00365068">
            <w:pPr>
              <w:rPr>
                <w:lang w:val="en-US"/>
              </w:rPr>
            </w:pPr>
            <w:r>
              <w:rPr>
                <w:lang w:val="en-US"/>
              </w:rPr>
              <w:t xml:space="preserve">Creative projects and reflex exercises </w:t>
            </w:r>
          </w:p>
        </w:tc>
        <w:tc>
          <w:tcPr>
            <w:tcW w:w="3209" w:type="dxa"/>
          </w:tcPr>
          <w:p w14:paraId="2B2A3FB0" w14:textId="77777777" w:rsidR="00400D3E" w:rsidRDefault="00F43B28" w:rsidP="00365068">
            <w:pPr>
              <w:rPr>
                <w:lang w:val="en-US"/>
              </w:rPr>
            </w:pPr>
            <w:r w:rsidRPr="006B47FB">
              <w:rPr>
                <w:b/>
                <w:bCs/>
                <w:lang w:val="en-US"/>
              </w:rPr>
              <w:t>Angus</w:t>
            </w:r>
            <w:r>
              <w:rPr>
                <w:lang w:val="en-US"/>
              </w:rPr>
              <w:t>: Mental Health and Wellbeing Service, Positive Relationships Group</w:t>
            </w:r>
          </w:p>
          <w:p w14:paraId="7E38A71D" w14:textId="56D83BD5" w:rsidR="00F43B28" w:rsidRDefault="006B47FB" w:rsidP="00365068">
            <w:pPr>
              <w:rPr>
                <w:lang w:val="en-US"/>
              </w:rPr>
            </w:pPr>
            <w:r w:rsidRPr="006B47FB">
              <w:rPr>
                <w:b/>
                <w:bCs/>
                <w:lang w:val="en-US"/>
              </w:rPr>
              <w:t>North Lanarkshire</w:t>
            </w:r>
            <w:r>
              <w:rPr>
                <w:lang w:val="en-US"/>
              </w:rPr>
              <w:t>: Ten for Zen mindfulness sessions, CBT counselling</w:t>
            </w:r>
          </w:p>
        </w:tc>
      </w:tr>
      <w:tr w:rsidR="00400D3E" w14:paraId="6A0C7BEE" w14:textId="77777777" w:rsidTr="00CF3162">
        <w:tc>
          <w:tcPr>
            <w:tcW w:w="2405" w:type="dxa"/>
          </w:tcPr>
          <w:p w14:paraId="0C0F8708" w14:textId="76AD4FBE" w:rsidR="00400D3E" w:rsidRPr="00FB6D56" w:rsidRDefault="00FB6D56" w:rsidP="00365068">
            <w:pPr>
              <w:rPr>
                <w:b/>
                <w:bCs/>
                <w:lang w:val="en-US"/>
              </w:rPr>
            </w:pPr>
            <w:r w:rsidRPr="00FB6D56">
              <w:rPr>
                <w:b/>
                <w:bCs/>
                <w:lang w:val="en-US"/>
              </w:rPr>
              <w:t>Volunteering and Social Skills</w:t>
            </w:r>
          </w:p>
        </w:tc>
        <w:tc>
          <w:tcPr>
            <w:tcW w:w="3402" w:type="dxa"/>
          </w:tcPr>
          <w:p w14:paraId="4884CD04" w14:textId="77777777" w:rsidR="00400D3E" w:rsidRDefault="00344E6C" w:rsidP="00365068">
            <w:pPr>
              <w:rPr>
                <w:lang w:val="en-US"/>
              </w:rPr>
            </w:pPr>
            <w:r>
              <w:rPr>
                <w:lang w:val="en-US"/>
              </w:rPr>
              <w:t xml:space="preserve">Placements in charity shops, </w:t>
            </w:r>
            <w:r w:rsidR="007718EE">
              <w:rPr>
                <w:lang w:val="en-US"/>
              </w:rPr>
              <w:t>recovery cafes and community projects</w:t>
            </w:r>
          </w:p>
          <w:p w14:paraId="4ABBF61A" w14:textId="61179913" w:rsidR="007718EE" w:rsidRDefault="007718EE" w:rsidP="00365068">
            <w:pPr>
              <w:rPr>
                <w:lang w:val="en-US"/>
              </w:rPr>
            </w:pPr>
            <w:r>
              <w:rPr>
                <w:lang w:val="en-US"/>
              </w:rPr>
              <w:t>Engagement in community activities and events</w:t>
            </w:r>
          </w:p>
        </w:tc>
        <w:tc>
          <w:tcPr>
            <w:tcW w:w="3209" w:type="dxa"/>
          </w:tcPr>
          <w:p w14:paraId="5911C1AC" w14:textId="77777777" w:rsidR="00400D3E" w:rsidRDefault="00455DC5" w:rsidP="00365068">
            <w:pPr>
              <w:rPr>
                <w:lang w:val="en-US"/>
              </w:rPr>
            </w:pPr>
            <w:r w:rsidRPr="005A4042">
              <w:rPr>
                <w:b/>
                <w:bCs/>
                <w:lang w:val="en-US"/>
              </w:rPr>
              <w:t>Scottish Borders</w:t>
            </w:r>
            <w:r>
              <w:rPr>
                <w:lang w:val="en-US"/>
              </w:rPr>
              <w:t>: Women’s Hub session</w:t>
            </w:r>
            <w:r w:rsidR="005A4042">
              <w:rPr>
                <w:lang w:val="en-US"/>
              </w:rPr>
              <w:t xml:space="preserve"> including craft making and cooking</w:t>
            </w:r>
          </w:p>
          <w:p w14:paraId="27DD2621" w14:textId="5270AFA8" w:rsidR="005A4042" w:rsidRDefault="00680648" w:rsidP="00365068">
            <w:pPr>
              <w:rPr>
                <w:lang w:val="en-US"/>
              </w:rPr>
            </w:pPr>
            <w:r w:rsidRPr="007F7539">
              <w:rPr>
                <w:b/>
                <w:bCs/>
                <w:lang w:val="en-US"/>
              </w:rPr>
              <w:t>East Dunbartonshire</w:t>
            </w:r>
            <w:r>
              <w:rPr>
                <w:lang w:val="en-US"/>
              </w:rPr>
              <w:t>: recovery café voluntee</w:t>
            </w:r>
            <w:r w:rsidR="00D84A0C">
              <w:rPr>
                <w:lang w:val="en-US"/>
              </w:rPr>
              <w:t>ring, Baptist Church coffee mornings</w:t>
            </w:r>
          </w:p>
        </w:tc>
      </w:tr>
    </w:tbl>
    <w:p w14:paraId="7F91E3E7" w14:textId="77777777" w:rsidR="00583388" w:rsidRDefault="00583388" w:rsidP="00365068">
      <w:pPr>
        <w:rPr>
          <w:lang w:val="en-US"/>
        </w:rPr>
      </w:pPr>
    </w:p>
    <w:p w14:paraId="2CC4CE74" w14:textId="77777777" w:rsidR="0060192E" w:rsidRDefault="0060192E" w:rsidP="00365068">
      <w:pPr>
        <w:rPr>
          <w:lang w:val="en-US"/>
        </w:rPr>
      </w:pPr>
    </w:p>
    <w:p w14:paraId="16FE96AF" w14:textId="77777777" w:rsidR="0060192E" w:rsidRDefault="0060192E" w:rsidP="00365068">
      <w:pPr>
        <w:rPr>
          <w:lang w:val="en-US"/>
        </w:rPr>
      </w:pPr>
    </w:p>
    <w:p w14:paraId="2FFC359D" w14:textId="77777777" w:rsidR="0060192E" w:rsidRDefault="0060192E" w:rsidP="00365068">
      <w:pPr>
        <w:rPr>
          <w:lang w:val="en-US"/>
        </w:rPr>
      </w:pPr>
    </w:p>
    <w:p w14:paraId="489262A2" w14:textId="77777777" w:rsidR="0060192E" w:rsidRDefault="0060192E" w:rsidP="00365068">
      <w:pPr>
        <w:rPr>
          <w:lang w:val="en-US"/>
        </w:rPr>
      </w:pPr>
    </w:p>
    <w:p w14:paraId="267BE0AA" w14:textId="77777777" w:rsidR="0060192E" w:rsidRDefault="0060192E" w:rsidP="00365068">
      <w:pPr>
        <w:rPr>
          <w:lang w:val="en-US"/>
        </w:rPr>
      </w:pPr>
    </w:p>
    <w:p w14:paraId="6FBAB7A7" w14:textId="77777777" w:rsidR="0060192E" w:rsidRDefault="0060192E" w:rsidP="00365068">
      <w:pPr>
        <w:rPr>
          <w:lang w:val="en-US"/>
        </w:rPr>
      </w:pPr>
    </w:p>
    <w:p w14:paraId="43F8E90D" w14:textId="72E27816" w:rsidR="00CF708E" w:rsidRPr="00FA7562" w:rsidRDefault="00132F41" w:rsidP="00132F41">
      <w:pPr>
        <w:pBdr>
          <w:top w:val="single" w:sz="24" w:space="1" w:color="FFC000"/>
          <w:left w:val="single" w:sz="24" w:space="4" w:color="FFC000"/>
          <w:bottom w:val="single" w:sz="24" w:space="1" w:color="FFC000"/>
          <w:right w:val="single" w:sz="24" w:space="4" w:color="FFC000"/>
        </w:pBdr>
        <w:rPr>
          <w:b/>
          <w:bCs/>
          <w:lang w:val="en-US"/>
        </w:rPr>
      </w:pPr>
      <w:r w:rsidRPr="00FA7562">
        <w:rPr>
          <w:b/>
          <w:bCs/>
          <w:lang w:val="en-US"/>
        </w:rPr>
        <w:lastRenderedPageBreak/>
        <w:t>West Lothian: Bike Recycling and Community Donation Project</w:t>
      </w:r>
    </w:p>
    <w:p w14:paraId="45B0D1F3" w14:textId="25B77D35" w:rsidR="00132F41" w:rsidRPr="00106AEB" w:rsidRDefault="00336E34" w:rsidP="00132F41">
      <w:pPr>
        <w:pBdr>
          <w:top w:val="single" w:sz="24" w:space="1" w:color="FFC000"/>
          <w:left w:val="single" w:sz="24" w:space="4" w:color="FFC000"/>
          <w:bottom w:val="single" w:sz="24" w:space="1" w:color="FFC000"/>
          <w:right w:val="single" w:sz="24" w:space="4" w:color="FFC000"/>
        </w:pBdr>
      </w:pPr>
      <w:r w:rsidRPr="00106AEB">
        <w:t xml:space="preserve">The </w:t>
      </w:r>
      <w:r w:rsidRPr="00FA7562">
        <w:rPr>
          <w:rStyle w:val="Strong"/>
          <w:b w:val="0"/>
          <w:bCs w:val="0"/>
        </w:rPr>
        <w:t>Community Payback Bicycle Project</w:t>
      </w:r>
      <w:r w:rsidRPr="00106AEB">
        <w:t xml:space="preserve"> </w:t>
      </w:r>
      <w:r w:rsidR="005605DD" w:rsidRPr="00106AEB">
        <w:t xml:space="preserve">as part of unpaid work </w:t>
      </w:r>
      <w:r w:rsidRPr="00106AEB">
        <w:t>refurbishes donated and discarded bikes to provide affordable, sustainable transport for those in need.</w:t>
      </w:r>
    </w:p>
    <w:p w14:paraId="5A23C78D" w14:textId="3559A03C" w:rsidR="005605DD" w:rsidRPr="00106AEB" w:rsidRDefault="00310153" w:rsidP="005605DD">
      <w:pPr>
        <w:pStyle w:val="ListParagraph"/>
        <w:numPr>
          <w:ilvl w:val="0"/>
          <w:numId w:val="19"/>
        </w:numPr>
        <w:pBdr>
          <w:top w:val="single" w:sz="24" w:space="1" w:color="FFC000"/>
          <w:left w:val="single" w:sz="24" w:space="4" w:color="FFC000"/>
          <w:bottom w:val="single" w:sz="24" w:space="1" w:color="FFC000"/>
          <w:right w:val="single" w:sz="24" w:space="4" w:color="FFC000"/>
        </w:pBdr>
        <w:ind w:left="426" w:hanging="426"/>
        <w:rPr>
          <w:lang w:val="en-US"/>
        </w:rPr>
      </w:pPr>
      <w:r w:rsidRPr="00106AEB">
        <w:rPr>
          <w:lang w:val="en-US"/>
        </w:rPr>
        <w:t xml:space="preserve">Dismantle and repair bikes to </w:t>
      </w:r>
      <w:proofErr w:type="spellStart"/>
      <w:r w:rsidRPr="00106AEB">
        <w:rPr>
          <w:lang w:val="en-US"/>
        </w:rPr>
        <w:t>Velo</w:t>
      </w:r>
      <w:r w:rsidR="0057634D" w:rsidRPr="00106AEB">
        <w:rPr>
          <w:lang w:val="en-US"/>
        </w:rPr>
        <w:t>tech</w:t>
      </w:r>
      <w:proofErr w:type="spellEnd"/>
      <w:r w:rsidR="0057634D" w:rsidRPr="00106AEB">
        <w:rPr>
          <w:lang w:val="en-US"/>
        </w:rPr>
        <w:t xml:space="preserve"> standards</w:t>
      </w:r>
    </w:p>
    <w:p w14:paraId="1AD9A3CA" w14:textId="06847D45" w:rsidR="0057634D" w:rsidRPr="00106AEB" w:rsidRDefault="0057634D" w:rsidP="005605DD">
      <w:pPr>
        <w:pStyle w:val="ListParagraph"/>
        <w:numPr>
          <w:ilvl w:val="0"/>
          <w:numId w:val="19"/>
        </w:numPr>
        <w:pBdr>
          <w:top w:val="single" w:sz="24" w:space="1" w:color="FFC000"/>
          <w:left w:val="single" w:sz="24" w:space="4" w:color="FFC000"/>
          <w:bottom w:val="single" w:sz="24" w:space="1" w:color="FFC000"/>
          <w:right w:val="single" w:sz="24" w:space="4" w:color="FFC000"/>
        </w:pBdr>
        <w:ind w:left="426" w:hanging="426"/>
        <w:rPr>
          <w:lang w:val="en-US"/>
        </w:rPr>
      </w:pPr>
      <w:r w:rsidRPr="00106AEB">
        <w:rPr>
          <w:lang w:val="en-US"/>
        </w:rPr>
        <w:t>Recycle scrap metal from unusable parts, generating funds for community donations (</w:t>
      </w:r>
      <w:r w:rsidR="00C061AF" w:rsidRPr="00106AEB">
        <w:rPr>
          <w:lang w:val="en-US"/>
        </w:rPr>
        <w:t>cinema tickets for young carers, contributions to charities)</w:t>
      </w:r>
    </w:p>
    <w:p w14:paraId="0F260EDA" w14:textId="5BC94155" w:rsidR="00C061AF" w:rsidRPr="00106AEB" w:rsidRDefault="00C061AF" w:rsidP="005605DD">
      <w:pPr>
        <w:pStyle w:val="ListParagraph"/>
        <w:numPr>
          <w:ilvl w:val="0"/>
          <w:numId w:val="19"/>
        </w:numPr>
        <w:pBdr>
          <w:top w:val="single" w:sz="24" w:space="1" w:color="FFC000"/>
          <w:left w:val="single" w:sz="24" w:space="4" w:color="FFC000"/>
          <w:bottom w:val="single" w:sz="24" w:space="1" w:color="FFC000"/>
          <w:right w:val="single" w:sz="24" w:space="4" w:color="FFC000"/>
        </w:pBdr>
        <w:ind w:left="426" w:hanging="426"/>
        <w:rPr>
          <w:lang w:val="en-US"/>
        </w:rPr>
      </w:pPr>
      <w:r w:rsidRPr="00106AEB">
        <w:rPr>
          <w:lang w:val="en-US"/>
        </w:rPr>
        <w:t>Bikes are donated to families, children</w:t>
      </w:r>
      <w:r w:rsidR="00BA1BC4" w:rsidRPr="00106AEB">
        <w:rPr>
          <w:lang w:val="en-US"/>
        </w:rPr>
        <w:t xml:space="preserve"> and people facing financial hardships.  These are provided with a helmet, </w:t>
      </w:r>
      <w:r w:rsidR="00BE21D4" w:rsidRPr="00106AEB">
        <w:rPr>
          <w:lang w:val="en-US"/>
        </w:rPr>
        <w:t>lights and locks</w:t>
      </w:r>
    </w:p>
    <w:p w14:paraId="62EC064D" w14:textId="30C2BCED" w:rsidR="00DD6B4C" w:rsidRPr="00106AEB" w:rsidRDefault="00BE21D4" w:rsidP="00E760B3">
      <w:pPr>
        <w:pBdr>
          <w:top w:val="single" w:sz="24" w:space="1" w:color="FFC000"/>
          <w:left w:val="single" w:sz="24" w:space="4" w:color="FFC000"/>
          <w:bottom w:val="single" w:sz="24" w:space="1" w:color="FFC000"/>
          <w:right w:val="single" w:sz="24" w:space="4" w:color="FFC000"/>
        </w:pBdr>
        <w:rPr>
          <w:lang w:val="en-US"/>
        </w:rPr>
      </w:pPr>
      <w:r w:rsidRPr="00106AEB">
        <w:rPr>
          <w:lang w:val="en-US"/>
        </w:rPr>
        <w:t>This project transforms waste into a valuable, community resource</w:t>
      </w:r>
      <w:r w:rsidR="006E7E7E" w:rsidRPr="00106AEB">
        <w:rPr>
          <w:lang w:val="en-US"/>
        </w:rPr>
        <w:t xml:space="preserve"> while linking to environmental sustainability and social justice.  The project won a Koestler Award for creativity in justice settings. </w:t>
      </w:r>
    </w:p>
    <w:p w14:paraId="30A7FAA2" w14:textId="77777777" w:rsidR="00353CE8" w:rsidRDefault="00353CE8" w:rsidP="005F45AD">
      <w:pPr>
        <w:rPr>
          <w:lang w:val="en-US"/>
        </w:rPr>
      </w:pPr>
    </w:p>
    <w:p w14:paraId="5EE71234" w14:textId="3C6C1B40" w:rsidR="005F45AD" w:rsidRDefault="499D0041" w:rsidP="0060192E">
      <w:pPr>
        <w:pStyle w:val="Heading3"/>
      </w:pPr>
      <w:bookmarkStart w:id="16" w:name="_Toc224642155"/>
      <w:r w:rsidRPr="333253E2">
        <w:t>Supervision Requirement</w:t>
      </w:r>
      <w:bookmarkEnd w:id="16"/>
    </w:p>
    <w:p w14:paraId="448FE72A" w14:textId="0624B4A8" w:rsidR="00077779" w:rsidRDefault="7F09AD62" w:rsidP="0060192E">
      <w:pPr>
        <w:pStyle w:val="ListParagraph"/>
        <w:ind w:left="0"/>
        <w:contextualSpacing w:val="0"/>
        <w:rPr>
          <w:lang w:val="en-US"/>
        </w:rPr>
      </w:pPr>
      <w:r w:rsidRPr="333253E2">
        <w:rPr>
          <w:lang w:val="en-US"/>
        </w:rPr>
        <w:t xml:space="preserve">Supervision requirements </w:t>
      </w:r>
      <w:r w:rsidR="4E36FFAE" w:rsidRPr="333253E2">
        <w:rPr>
          <w:lang w:val="en-US"/>
        </w:rPr>
        <w:t>are used to provide structured support, address offending behaviour and link individuals to community services alongside any further requiremen</w:t>
      </w:r>
      <w:r w:rsidR="083C7557" w:rsidRPr="333253E2">
        <w:rPr>
          <w:lang w:val="en-US"/>
        </w:rPr>
        <w:t xml:space="preserve">ts, most commonly unpaid work.  These typically involve 1:1 sessions with </w:t>
      </w:r>
      <w:proofErr w:type="spellStart"/>
      <w:r w:rsidR="083C7557" w:rsidRPr="333253E2">
        <w:rPr>
          <w:lang w:val="en-US"/>
        </w:rPr>
        <w:t>JSW</w:t>
      </w:r>
      <w:proofErr w:type="spellEnd"/>
      <w:r w:rsidR="1DC4C55A" w:rsidRPr="333253E2">
        <w:rPr>
          <w:lang w:val="en-US"/>
        </w:rPr>
        <w:t xml:space="preserve"> and access to rehabilitative programmes including </w:t>
      </w:r>
      <w:r w:rsidR="00764204">
        <w:rPr>
          <w:lang w:val="en-US"/>
        </w:rPr>
        <w:t xml:space="preserve">MF2C </w:t>
      </w:r>
      <w:r w:rsidR="1DC4C55A" w:rsidRPr="333253E2">
        <w:rPr>
          <w:lang w:val="en-US"/>
        </w:rPr>
        <w:t>and CBT groupwork.</w:t>
      </w:r>
    </w:p>
    <w:p w14:paraId="77A28A7A" w14:textId="069ACD37" w:rsidR="007A4EF7" w:rsidRDefault="3876F829" w:rsidP="0060192E">
      <w:pPr>
        <w:pStyle w:val="ListParagraph"/>
        <w:ind w:left="0"/>
        <w:contextualSpacing w:val="0"/>
        <w:rPr>
          <w:lang w:val="en-US"/>
        </w:rPr>
      </w:pPr>
      <w:r w:rsidRPr="333253E2">
        <w:rPr>
          <w:lang w:val="en-US"/>
        </w:rPr>
        <w:t xml:space="preserve">During the </w:t>
      </w:r>
      <w:r w:rsidR="1C12FA9B" w:rsidRPr="333253E2">
        <w:rPr>
          <w:lang w:val="en-US"/>
        </w:rPr>
        <w:t xml:space="preserve">reporting </w:t>
      </w:r>
      <w:r w:rsidRPr="333253E2">
        <w:rPr>
          <w:lang w:val="en-US"/>
        </w:rPr>
        <w:t xml:space="preserve">period supervision was </w:t>
      </w:r>
      <w:r w:rsidR="7F889171" w:rsidRPr="333253E2">
        <w:rPr>
          <w:lang w:val="en-US"/>
        </w:rPr>
        <w:t xml:space="preserve">stated to support </w:t>
      </w:r>
      <w:r w:rsidR="5C861B8C" w:rsidRPr="333253E2">
        <w:rPr>
          <w:lang w:val="en-US"/>
        </w:rPr>
        <w:t>behavioral</w:t>
      </w:r>
      <w:r w:rsidR="7F889171" w:rsidRPr="333253E2">
        <w:rPr>
          <w:lang w:val="en-US"/>
        </w:rPr>
        <w:t xml:space="preserve"> change and reduce offending.  In </w:t>
      </w:r>
      <w:r w:rsidR="3EC8C404" w:rsidRPr="333253E2">
        <w:rPr>
          <w:lang w:val="en-US"/>
        </w:rPr>
        <w:t xml:space="preserve">East Dunbartonshire, 100% of respondents </w:t>
      </w:r>
      <w:r w:rsidR="72A16132" w:rsidRPr="333253E2">
        <w:rPr>
          <w:lang w:val="en-US"/>
        </w:rPr>
        <w:t xml:space="preserve">felt their attitude and behaviour to offending had changed.  Similarly, this can improve wellbeing and life skills, with </w:t>
      </w:r>
      <w:r w:rsidR="1AF41422" w:rsidRPr="333253E2">
        <w:rPr>
          <w:lang w:val="en-US"/>
        </w:rPr>
        <w:t xml:space="preserve">support described as ‘life changing (South Lanarkshire), ‘confidence returning’ and </w:t>
      </w:r>
      <w:r w:rsidR="00764204">
        <w:rPr>
          <w:lang w:val="en-US"/>
        </w:rPr>
        <w:t xml:space="preserve">resulting in </w:t>
      </w:r>
      <w:r w:rsidR="1AF41422" w:rsidRPr="333253E2">
        <w:rPr>
          <w:lang w:val="en-US"/>
        </w:rPr>
        <w:t>‘better coping strategies</w:t>
      </w:r>
      <w:r w:rsidR="35F80F05" w:rsidRPr="333253E2">
        <w:rPr>
          <w:lang w:val="en-US"/>
        </w:rPr>
        <w:t>’</w:t>
      </w:r>
      <w:r w:rsidR="1AF41422" w:rsidRPr="333253E2">
        <w:rPr>
          <w:lang w:val="en-US"/>
        </w:rPr>
        <w:t xml:space="preserve"> (Highland).  </w:t>
      </w:r>
    </w:p>
    <w:p w14:paraId="60A1928E" w14:textId="77777777" w:rsidR="00A754A3" w:rsidRDefault="00A754A3" w:rsidP="00562F61">
      <w:pPr>
        <w:pStyle w:val="ListParagraph"/>
        <w:ind w:left="0"/>
        <w:rPr>
          <w:lang w:val="en-US"/>
        </w:rPr>
      </w:pPr>
    </w:p>
    <w:p w14:paraId="204AA107" w14:textId="53E74554" w:rsidR="00A754A3" w:rsidRPr="00B46A62" w:rsidRDefault="003364EE" w:rsidP="00B46A62">
      <w:pPr>
        <w:pStyle w:val="ListParagraph"/>
        <w:ind w:left="0"/>
        <w:jc w:val="center"/>
        <w:rPr>
          <w:b/>
          <w:bCs/>
          <w:i/>
          <w:iCs/>
          <w:lang w:val="en-US"/>
        </w:rPr>
      </w:pPr>
      <w:r w:rsidRPr="00B46A62">
        <w:rPr>
          <w:b/>
          <w:bCs/>
          <w:i/>
          <w:iCs/>
          <w:lang w:val="en-US"/>
        </w:rPr>
        <w:t>‘I was treated with dignity and helped to enjoy living an offence-free life</w:t>
      </w:r>
      <w:r w:rsidR="00B46A62" w:rsidRPr="00B46A62">
        <w:rPr>
          <w:b/>
          <w:bCs/>
          <w:i/>
          <w:iCs/>
          <w:lang w:val="en-US"/>
        </w:rPr>
        <w:t>’</w:t>
      </w:r>
    </w:p>
    <w:p w14:paraId="54BD6360" w14:textId="68F1089F" w:rsidR="00B46A62" w:rsidRDefault="00B46A62" w:rsidP="00B46A62">
      <w:pPr>
        <w:pStyle w:val="ListParagraph"/>
        <w:ind w:left="0"/>
        <w:jc w:val="center"/>
        <w:rPr>
          <w:b/>
          <w:bCs/>
          <w:i/>
          <w:iCs/>
          <w:lang w:val="en-US"/>
        </w:rPr>
      </w:pPr>
      <w:r w:rsidRPr="00B46A62">
        <w:rPr>
          <w:b/>
          <w:bCs/>
          <w:i/>
          <w:iCs/>
          <w:lang w:val="en-US"/>
        </w:rPr>
        <w:t>(Glasgow)</w:t>
      </w:r>
    </w:p>
    <w:p w14:paraId="4F1CFDCB" w14:textId="77777777" w:rsidR="0060192E" w:rsidRDefault="0060192E" w:rsidP="00B46A62">
      <w:pPr>
        <w:pStyle w:val="ListParagraph"/>
        <w:ind w:left="0"/>
        <w:jc w:val="center"/>
        <w:rPr>
          <w:b/>
          <w:bCs/>
          <w:i/>
          <w:iCs/>
          <w:lang w:val="en-US"/>
        </w:rPr>
      </w:pPr>
    </w:p>
    <w:p w14:paraId="39A5229C" w14:textId="77777777" w:rsidR="00B46A62" w:rsidRDefault="00B46A62" w:rsidP="00B46A62">
      <w:pPr>
        <w:pStyle w:val="ListParagraph"/>
        <w:ind w:left="0"/>
        <w:jc w:val="center"/>
        <w:rPr>
          <w:b/>
          <w:bCs/>
          <w:i/>
          <w:iCs/>
          <w:lang w:val="en-US"/>
        </w:rPr>
      </w:pPr>
    </w:p>
    <w:p w14:paraId="33DC58A1" w14:textId="05728E3F" w:rsidR="007700D7" w:rsidRPr="007700D7" w:rsidRDefault="50914540" w:rsidP="007700D7">
      <w:pPr>
        <w:pStyle w:val="ListParagraph"/>
        <w:ind w:left="0"/>
        <w:contextualSpacing w:val="0"/>
        <w:rPr>
          <w:lang w:val="en-US"/>
        </w:rPr>
      </w:pPr>
      <w:r w:rsidRPr="333253E2">
        <w:rPr>
          <w:lang w:val="en-US"/>
        </w:rPr>
        <w:t>People receiving supervision valued a strong relationship with their</w:t>
      </w:r>
      <w:r w:rsidR="786FBD8D" w:rsidRPr="333253E2">
        <w:rPr>
          <w:lang w:val="en-US"/>
        </w:rPr>
        <w:t xml:space="preserve"> social worker</w:t>
      </w:r>
      <w:r w:rsidRPr="333253E2">
        <w:rPr>
          <w:lang w:val="en-US"/>
        </w:rPr>
        <w:t>, including non-judgmental attitudes and respectful support</w:t>
      </w:r>
      <w:r w:rsidR="1053BAEE" w:rsidRPr="333253E2">
        <w:rPr>
          <w:lang w:val="en-US"/>
        </w:rPr>
        <w:t>.  An importance was also placed on the ability to access other</w:t>
      </w:r>
      <w:r w:rsidR="5944C087" w:rsidRPr="333253E2">
        <w:rPr>
          <w:lang w:val="en-US"/>
        </w:rPr>
        <w:t xml:space="preserve">, third sector </w:t>
      </w:r>
      <w:r w:rsidR="1053BAEE" w:rsidRPr="333253E2">
        <w:rPr>
          <w:lang w:val="en-US"/>
        </w:rPr>
        <w:t xml:space="preserve">support services as part of this, and both aspects were widely demonstrated across Scotland throughout the </w:t>
      </w:r>
      <w:r w:rsidR="315E8411" w:rsidRPr="333253E2">
        <w:rPr>
          <w:lang w:val="en-US"/>
        </w:rPr>
        <w:t xml:space="preserve">reporting </w:t>
      </w:r>
      <w:r w:rsidR="1053BAEE" w:rsidRPr="333253E2">
        <w:rPr>
          <w:lang w:val="en-US"/>
        </w:rPr>
        <w:t xml:space="preserve">period.  </w:t>
      </w:r>
      <w:r w:rsidR="2AF6508E" w:rsidRPr="333253E2">
        <w:rPr>
          <w:lang w:val="en-US"/>
        </w:rPr>
        <w:t xml:space="preserve">In Orkney, supervision was combined with creative activities, including laser-engraved maps, to build skills and confidence.  </w:t>
      </w:r>
      <w:r w:rsidR="5109F368" w:rsidRPr="333253E2">
        <w:rPr>
          <w:lang w:val="en-US"/>
        </w:rPr>
        <w:t>In Argyll and Bute, supervision was described as ‘life saving’</w:t>
      </w:r>
      <w:r w:rsidR="13A68EF9" w:rsidRPr="333253E2">
        <w:rPr>
          <w:lang w:val="en-US"/>
        </w:rPr>
        <w:t xml:space="preserve">, helping to reduce anxiety and improve relationships.  </w:t>
      </w:r>
    </w:p>
    <w:p w14:paraId="7DC44C8D" w14:textId="339E8BA8" w:rsidR="0060192E" w:rsidRPr="0060192E" w:rsidRDefault="00037DF3" w:rsidP="0060192E">
      <w:pPr>
        <w:pStyle w:val="Heading3"/>
      </w:pPr>
      <w:bookmarkStart w:id="17" w:name="_Toc224642156"/>
      <w:r>
        <w:lastRenderedPageBreak/>
        <w:t xml:space="preserve">All </w:t>
      </w:r>
      <w:r w:rsidR="00F245EF" w:rsidRPr="00106AEB">
        <w:t>Other Requirements</w:t>
      </w:r>
      <w:bookmarkEnd w:id="17"/>
    </w:p>
    <w:p w14:paraId="1A19BE5F" w14:textId="12FF62CB" w:rsidR="00F245EF" w:rsidRDefault="00106AEB" w:rsidP="0060192E">
      <w:pPr>
        <w:rPr>
          <w:lang w:val="en-US"/>
        </w:rPr>
      </w:pPr>
      <w:r w:rsidRPr="008322A9">
        <w:rPr>
          <w:lang w:val="en-US"/>
        </w:rPr>
        <w:t xml:space="preserve">In addition to unpaid work and supervision, a CPO </w:t>
      </w:r>
      <w:r w:rsidR="008322A9">
        <w:rPr>
          <w:lang w:val="en-US"/>
        </w:rPr>
        <w:t xml:space="preserve">may also include a number of other requirements which are currently used </w:t>
      </w:r>
      <w:r w:rsidR="00EB6ED2">
        <w:rPr>
          <w:lang w:val="en-US"/>
        </w:rPr>
        <w:t xml:space="preserve">to a </w:t>
      </w:r>
      <w:r w:rsidR="00F7409B">
        <w:rPr>
          <w:lang w:val="en-US"/>
        </w:rPr>
        <w:t xml:space="preserve">variable extent across Scotland. </w:t>
      </w:r>
    </w:p>
    <w:p w14:paraId="2340F9F2" w14:textId="26ABDBC9" w:rsidR="00F7409B" w:rsidRDefault="00F7409B" w:rsidP="0060192E">
      <w:pPr>
        <w:pStyle w:val="ListParagraph"/>
        <w:numPr>
          <w:ilvl w:val="0"/>
          <w:numId w:val="20"/>
        </w:numPr>
        <w:contextualSpacing w:val="0"/>
        <w:rPr>
          <w:lang w:val="en-US"/>
        </w:rPr>
      </w:pPr>
      <w:r>
        <w:rPr>
          <w:lang w:val="en-US"/>
        </w:rPr>
        <w:t>Compensation requirement</w:t>
      </w:r>
    </w:p>
    <w:p w14:paraId="7821AF2D" w14:textId="45DDA721" w:rsidR="00F7409B" w:rsidRDefault="00F7409B" w:rsidP="0060192E">
      <w:pPr>
        <w:pStyle w:val="ListParagraph"/>
        <w:numPr>
          <w:ilvl w:val="0"/>
          <w:numId w:val="20"/>
        </w:numPr>
        <w:contextualSpacing w:val="0"/>
        <w:rPr>
          <w:lang w:val="en-US"/>
        </w:rPr>
      </w:pPr>
      <w:r>
        <w:rPr>
          <w:lang w:val="en-US"/>
        </w:rPr>
        <w:t>Programme requirement</w:t>
      </w:r>
    </w:p>
    <w:p w14:paraId="2D74708D" w14:textId="2ED06155" w:rsidR="00F7409B" w:rsidRDefault="00F7409B" w:rsidP="0060192E">
      <w:pPr>
        <w:pStyle w:val="ListParagraph"/>
        <w:numPr>
          <w:ilvl w:val="0"/>
          <w:numId w:val="20"/>
        </w:numPr>
        <w:contextualSpacing w:val="0"/>
        <w:rPr>
          <w:lang w:val="en-US"/>
        </w:rPr>
      </w:pPr>
      <w:r>
        <w:rPr>
          <w:lang w:val="en-US"/>
        </w:rPr>
        <w:t xml:space="preserve">Residence Requirement </w:t>
      </w:r>
    </w:p>
    <w:p w14:paraId="35CC0438" w14:textId="2527BB6D" w:rsidR="00F7409B" w:rsidRDefault="00F7409B" w:rsidP="0060192E">
      <w:pPr>
        <w:pStyle w:val="ListParagraph"/>
        <w:numPr>
          <w:ilvl w:val="0"/>
          <w:numId w:val="20"/>
        </w:numPr>
        <w:contextualSpacing w:val="0"/>
        <w:rPr>
          <w:lang w:val="en-US"/>
        </w:rPr>
      </w:pPr>
      <w:r>
        <w:rPr>
          <w:lang w:val="en-US"/>
        </w:rPr>
        <w:t>Restricted movement re</w:t>
      </w:r>
      <w:r w:rsidR="00DA7F2F">
        <w:rPr>
          <w:lang w:val="en-US"/>
        </w:rPr>
        <w:t>quirement</w:t>
      </w:r>
    </w:p>
    <w:p w14:paraId="4C4F2A43" w14:textId="048C4ACA" w:rsidR="00DA7F2F" w:rsidRDefault="00DA7F2F" w:rsidP="0060192E">
      <w:pPr>
        <w:pStyle w:val="ListParagraph"/>
        <w:numPr>
          <w:ilvl w:val="0"/>
          <w:numId w:val="20"/>
        </w:numPr>
        <w:contextualSpacing w:val="0"/>
        <w:rPr>
          <w:lang w:val="en-US"/>
        </w:rPr>
      </w:pPr>
      <w:r>
        <w:rPr>
          <w:lang w:val="en-US"/>
        </w:rPr>
        <w:t>Conduct requirement</w:t>
      </w:r>
    </w:p>
    <w:p w14:paraId="35E91584" w14:textId="5A790C12" w:rsidR="00DA7F2F" w:rsidRDefault="00DA7F2F" w:rsidP="0060192E">
      <w:pPr>
        <w:pStyle w:val="ListParagraph"/>
        <w:numPr>
          <w:ilvl w:val="0"/>
          <w:numId w:val="20"/>
        </w:numPr>
        <w:contextualSpacing w:val="0"/>
        <w:rPr>
          <w:lang w:val="en-US"/>
        </w:rPr>
      </w:pPr>
      <w:r>
        <w:rPr>
          <w:lang w:val="en-US"/>
        </w:rPr>
        <w:t xml:space="preserve">Alcohol </w:t>
      </w:r>
      <w:r w:rsidR="3E6DE858" w:rsidRPr="39791BD9">
        <w:rPr>
          <w:lang w:val="en-US"/>
        </w:rPr>
        <w:t xml:space="preserve">treatment </w:t>
      </w:r>
      <w:r>
        <w:rPr>
          <w:lang w:val="en-US"/>
        </w:rPr>
        <w:t>requirement</w:t>
      </w:r>
    </w:p>
    <w:p w14:paraId="016F155F" w14:textId="1EC674D7" w:rsidR="2227424A" w:rsidRDefault="7B1163E1" w:rsidP="0060192E">
      <w:pPr>
        <w:pStyle w:val="ListParagraph"/>
        <w:numPr>
          <w:ilvl w:val="0"/>
          <w:numId w:val="20"/>
        </w:numPr>
        <w:contextualSpacing w:val="0"/>
        <w:rPr>
          <w:lang w:val="en-US"/>
        </w:rPr>
      </w:pPr>
      <w:r w:rsidRPr="15FC0563">
        <w:rPr>
          <w:lang w:val="en-US"/>
        </w:rPr>
        <w:t xml:space="preserve">Drug treatment requirement </w:t>
      </w:r>
    </w:p>
    <w:p w14:paraId="00FDA884" w14:textId="1C2D26BB" w:rsidR="00F7409B" w:rsidRDefault="00DA7F2F" w:rsidP="0060192E">
      <w:pPr>
        <w:pStyle w:val="ListParagraph"/>
        <w:numPr>
          <w:ilvl w:val="0"/>
          <w:numId w:val="20"/>
        </w:numPr>
        <w:contextualSpacing w:val="0"/>
        <w:rPr>
          <w:lang w:val="en-US"/>
        </w:rPr>
      </w:pPr>
      <w:r>
        <w:rPr>
          <w:lang w:val="en-US"/>
        </w:rPr>
        <w:t xml:space="preserve">Mental health </w:t>
      </w:r>
      <w:r w:rsidR="418034D3" w:rsidRPr="5E75152F">
        <w:rPr>
          <w:lang w:val="en-US"/>
        </w:rPr>
        <w:t xml:space="preserve">treatment </w:t>
      </w:r>
      <w:r>
        <w:rPr>
          <w:lang w:val="en-US"/>
        </w:rPr>
        <w:t>requirement</w:t>
      </w:r>
    </w:p>
    <w:p w14:paraId="5184E0BF" w14:textId="77777777" w:rsidR="00EB6ED2" w:rsidRDefault="00EB6ED2" w:rsidP="002C1B2D">
      <w:pPr>
        <w:pStyle w:val="Heading3"/>
      </w:pPr>
    </w:p>
    <w:p w14:paraId="1F52F99E" w14:textId="64608738" w:rsidR="0060192E" w:rsidRPr="0060192E" w:rsidRDefault="00EB6ED2" w:rsidP="0060192E">
      <w:pPr>
        <w:pStyle w:val="Heading3"/>
      </w:pPr>
      <w:bookmarkStart w:id="18" w:name="_Toc224642157"/>
      <w:r w:rsidRPr="00760E72">
        <w:t>Compensation Requirements</w:t>
      </w:r>
      <w:bookmarkEnd w:id="18"/>
    </w:p>
    <w:p w14:paraId="37664726" w14:textId="66304B5B" w:rsidR="00353CE8" w:rsidRDefault="003D6E0E" w:rsidP="0060192E">
      <w:pPr>
        <w:rPr>
          <w:lang w:val="en-US"/>
        </w:rPr>
      </w:pPr>
      <w:r>
        <w:t xml:space="preserve">Compensation Requirements </w:t>
      </w:r>
      <w:r w:rsidR="5D7D5A0A">
        <w:t xml:space="preserve">are intended to provide </w:t>
      </w:r>
      <w:r w:rsidR="4FC68976">
        <w:t xml:space="preserve">reparation to victims who have experienced harm which is often financial or </w:t>
      </w:r>
      <w:r w:rsidR="6AC81D8C">
        <w:t>resulted in damage.  Commonly these have been imposed by Court</w:t>
      </w:r>
      <w:r w:rsidR="2E21E4E3">
        <w:t>s</w:t>
      </w:r>
      <w:r w:rsidR="6AC81D8C">
        <w:t xml:space="preserve"> </w:t>
      </w:r>
      <w:r w:rsidR="1097A874">
        <w:t>alongside</w:t>
      </w:r>
      <w:r w:rsidR="6AC81D8C">
        <w:t xml:space="preserve"> a supervision or unpaid work requirement</w:t>
      </w:r>
      <w:r w:rsidR="371BF983">
        <w:t>, which can help achieve greater compliance</w:t>
      </w:r>
      <w:r w:rsidR="6AC81D8C">
        <w:t xml:space="preserve">.  </w:t>
      </w:r>
      <w:r w:rsidR="412E43C7">
        <w:t xml:space="preserve">When successful, these </w:t>
      </w:r>
      <w:r w:rsidR="2F2058CF">
        <w:t>support</w:t>
      </w:r>
      <w:r w:rsidR="412E43C7">
        <w:t xml:space="preserve"> </w:t>
      </w:r>
      <w:r w:rsidR="17614045">
        <w:t>victim recovery and reinforce offender accountability</w:t>
      </w:r>
      <w:r w:rsidR="2F2058CF">
        <w:t>.</w:t>
      </w:r>
    </w:p>
    <w:p w14:paraId="2820B8F3" w14:textId="65C7BDFE" w:rsidR="00353CE8" w:rsidRDefault="00525488" w:rsidP="0060192E">
      <w:pPr>
        <w:rPr>
          <w:lang w:val="en-US"/>
        </w:rPr>
      </w:pPr>
      <w:r>
        <w:rPr>
          <w:lang w:val="en-US"/>
        </w:rPr>
        <w:t xml:space="preserve">A number of local authority areas stated that increasing financial hardship experienced across Scotland </w:t>
      </w:r>
      <w:r w:rsidR="00795C1F">
        <w:rPr>
          <w:lang w:val="en-US"/>
        </w:rPr>
        <w:t xml:space="preserve">mean individuals can struggle to make payments.  </w:t>
      </w:r>
      <w:r w:rsidR="000C5825">
        <w:rPr>
          <w:lang w:val="en-US"/>
        </w:rPr>
        <w:t xml:space="preserve">Delays in receiving details of these from courts and payment receipts can also make monitoring this requirement difficult.  </w:t>
      </w:r>
      <w:r w:rsidR="000C5016">
        <w:rPr>
          <w:lang w:val="en-US"/>
        </w:rPr>
        <w:t xml:space="preserve">When these are imposed in domestic abuse cases, </w:t>
      </w:r>
      <w:r w:rsidR="00A46821">
        <w:rPr>
          <w:lang w:val="en-US"/>
        </w:rPr>
        <w:t xml:space="preserve">it was reported that </w:t>
      </w:r>
      <w:r w:rsidR="000C5016">
        <w:rPr>
          <w:lang w:val="en-US"/>
        </w:rPr>
        <w:t xml:space="preserve">compensation orders can cause resentment and lead to further challenges, for example withholding child benefit to make payments. </w:t>
      </w:r>
    </w:p>
    <w:p w14:paraId="19F5A70B" w14:textId="6F598821" w:rsidR="000C5016" w:rsidRDefault="0080498F" w:rsidP="0060192E">
      <w:pPr>
        <w:rPr>
          <w:lang w:val="en-US"/>
        </w:rPr>
      </w:pPr>
      <w:r>
        <w:rPr>
          <w:lang w:val="en-US"/>
        </w:rPr>
        <w:t xml:space="preserve">During </w:t>
      </w:r>
      <w:r w:rsidR="00921628">
        <w:rPr>
          <w:lang w:val="en-US"/>
        </w:rPr>
        <w:t>the period</w:t>
      </w:r>
      <w:r>
        <w:rPr>
          <w:lang w:val="en-US"/>
        </w:rPr>
        <w:t xml:space="preserve"> North Lanarkshire have worked with the</w:t>
      </w:r>
      <w:r w:rsidR="00921628">
        <w:rPr>
          <w:lang w:val="en-US"/>
        </w:rPr>
        <w:t>ir</w:t>
      </w:r>
      <w:r>
        <w:rPr>
          <w:lang w:val="en-US"/>
        </w:rPr>
        <w:t xml:space="preserve"> Tackling Poverty Team across 48 compensation orders to </w:t>
      </w:r>
      <w:r w:rsidR="00A66A6B">
        <w:rPr>
          <w:lang w:val="en-US"/>
        </w:rPr>
        <w:t xml:space="preserve">maximise income and support compliance, reducing the risk of breach and improving victim outcomes. </w:t>
      </w:r>
    </w:p>
    <w:p w14:paraId="62839931" w14:textId="77777777" w:rsidR="00760E72" w:rsidRDefault="00760E72" w:rsidP="00EB6ED2">
      <w:pPr>
        <w:rPr>
          <w:lang w:val="en-US"/>
        </w:rPr>
      </w:pPr>
    </w:p>
    <w:p w14:paraId="7E74A5FC" w14:textId="3AD0B49B" w:rsidR="0060192E" w:rsidRPr="0060192E" w:rsidRDefault="0046055A" w:rsidP="0060192E">
      <w:pPr>
        <w:pStyle w:val="Heading3"/>
      </w:pPr>
      <w:bookmarkStart w:id="19" w:name="_Toc224642158"/>
      <w:r w:rsidRPr="00760E72">
        <w:t>Programme Requirement</w:t>
      </w:r>
      <w:bookmarkEnd w:id="19"/>
    </w:p>
    <w:p w14:paraId="39982A9C" w14:textId="0E3F072B" w:rsidR="00353CE8" w:rsidRDefault="003D6E0E" w:rsidP="0060192E">
      <w:pPr>
        <w:rPr>
          <w:lang w:val="en-US"/>
        </w:rPr>
      </w:pPr>
      <w:r>
        <w:rPr>
          <w:lang w:val="en-US"/>
        </w:rPr>
        <w:t xml:space="preserve">Programme Requirements are </w:t>
      </w:r>
      <w:r w:rsidR="16F97C94" w:rsidRPr="333253E2">
        <w:rPr>
          <w:lang w:val="en-US"/>
        </w:rPr>
        <w:t xml:space="preserve">one of the most commonly used during the period after unpaid work and supervision.  </w:t>
      </w:r>
      <w:r w:rsidR="0488CE02" w:rsidRPr="333253E2">
        <w:rPr>
          <w:lang w:val="en-US"/>
        </w:rPr>
        <w:t xml:space="preserve">These are primarily used </w:t>
      </w:r>
      <w:r w:rsidR="78D4208D" w:rsidRPr="333253E2">
        <w:rPr>
          <w:lang w:val="en-US"/>
        </w:rPr>
        <w:t>for structured, accredited interventions targeting domestic abuse and sexual offending</w:t>
      </w:r>
      <w:r w:rsidR="49E94A06" w:rsidRPr="333253E2">
        <w:rPr>
          <w:lang w:val="en-US"/>
        </w:rPr>
        <w:t xml:space="preserve"> and delivered </w:t>
      </w:r>
      <w:r w:rsidR="1077B4F5" w:rsidRPr="333253E2">
        <w:rPr>
          <w:lang w:val="en-US"/>
        </w:rPr>
        <w:t xml:space="preserve">by </w:t>
      </w:r>
      <w:proofErr w:type="spellStart"/>
      <w:r w:rsidR="1077B4F5" w:rsidRPr="333253E2">
        <w:rPr>
          <w:lang w:val="en-US"/>
        </w:rPr>
        <w:t>JSW</w:t>
      </w:r>
      <w:proofErr w:type="spellEnd"/>
      <w:r w:rsidR="1077B4F5" w:rsidRPr="333253E2">
        <w:rPr>
          <w:lang w:val="en-US"/>
        </w:rPr>
        <w:t xml:space="preserve"> </w:t>
      </w:r>
      <w:r w:rsidR="49E94A06" w:rsidRPr="333253E2">
        <w:rPr>
          <w:lang w:val="en-US"/>
        </w:rPr>
        <w:t xml:space="preserve">as group work or 1:1 and 1:2 </w:t>
      </w:r>
      <w:r w:rsidR="1077B4F5" w:rsidRPr="333253E2">
        <w:rPr>
          <w:lang w:val="en-US"/>
        </w:rPr>
        <w:t xml:space="preserve">for those with responsivity issues </w:t>
      </w:r>
      <w:r w:rsidR="1077B4F5" w:rsidRPr="333253E2">
        <w:rPr>
          <w:lang w:val="en-US"/>
        </w:rPr>
        <w:lastRenderedPageBreak/>
        <w:t xml:space="preserve">such as trauma and learning needs.  </w:t>
      </w:r>
      <w:r w:rsidR="2E7B6556" w:rsidRPr="333253E2">
        <w:rPr>
          <w:lang w:val="en-US"/>
        </w:rPr>
        <w:t xml:space="preserve">These enhance victim safety through integrated approaches, for example </w:t>
      </w:r>
      <w:r w:rsidR="0CB3B079" w:rsidRPr="333253E2">
        <w:rPr>
          <w:lang w:val="en-US"/>
        </w:rPr>
        <w:t xml:space="preserve">the Caledonian </w:t>
      </w:r>
      <w:r w:rsidR="58525676" w:rsidRPr="333253E2">
        <w:rPr>
          <w:lang w:val="en-US"/>
        </w:rPr>
        <w:t>Programme includes women and children’s services</w:t>
      </w:r>
      <w:r w:rsidR="3B6E70C4" w:rsidRPr="333253E2">
        <w:rPr>
          <w:lang w:val="en-US"/>
        </w:rPr>
        <w:t xml:space="preserve"> alongside the men’s service</w:t>
      </w:r>
      <w:r w:rsidR="58525676" w:rsidRPr="333253E2">
        <w:rPr>
          <w:lang w:val="en-US"/>
        </w:rPr>
        <w:t>.</w:t>
      </w:r>
    </w:p>
    <w:p w14:paraId="58F2086B" w14:textId="14C13965" w:rsidR="00FA017F" w:rsidRDefault="005C602E" w:rsidP="0060192E">
      <w:r w:rsidRPr="44F03A2F">
        <w:t xml:space="preserve">To achieve successful delivery </w:t>
      </w:r>
      <w:r w:rsidR="00FA017F" w:rsidRPr="44F03A2F">
        <w:t xml:space="preserve">Local </w:t>
      </w:r>
      <w:r w:rsidRPr="44F03A2F">
        <w:t>A</w:t>
      </w:r>
      <w:r w:rsidR="00FA017F" w:rsidRPr="44F03A2F">
        <w:t>uthority areas cite the importance of readiness</w:t>
      </w:r>
      <w:r w:rsidR="0047571F" w:rsidRPr="44F03A2F">
        <w:t xml:space="preserve"> and suitability assessments</w:t>
      </w:r>
      <w:r w:rsidR="00D25A83" w:rsidRPr="44F03A2F">
        <w:t xml:space="preserve"> pre-referral to programmes</w:t>
      </w:r>
      <w:r w:rsidR="00E82FB5" w:rsidRPr="44F03A2F">
        <w:t xml:space="preserve">, as well as </w:t>
      </w:r>
      <w:r w:rsidR="009A3D79" w:rsidRPr="44F03A2F">
        <w:t xml:space="preserve">the co-delivery of groups regionally and in the evenings </w:t>
      </w:r>
      <w:r w:rsidR="00151EFD" w:rsidRPr="44F03A2F">
        <w:t xml:space="preserve">to accommodate rural settings and those with caring and child care responsibilities.  </w:t>
      </w:r>
      <w:r w:rsidR="00EC2368" w:rsidRPr="44F03A2F">
        <w:t>In some areas the demand for programmes like MF</w:t>
      </w:r>
      <w:r w:rsidR="179ADAA3" w:rsidRPr="44F03A2F">
        <w:t>2C</w:t>
      </w:r>
      <w:r w:rsidR="00EC2368" w:rsidRPr="44F03A2F">
        <w:t xml:space="preserve"> and Caledonian outstrips capacity </w:t>
      </w:r>
      <w:r w:rsidR="00E348CB" w:rsidRPr="44F03A2F">
        <w:t xml:space="preserve">which results in work pressures and waiting lists.  This requires specialist training and scheduling. </w:t>
      </w:r>
    </w:p>
    <w:p w14:paraId="3EB3B000" w14:textId="77777777" w:rsidR="00353CE8" w:rsidRDefault="00353CE8" w:rsidP="00C0747E">
      <w:pPr>
        <w:rPr>
          <w:lang w:val="en-US"/>
        </w:rPr>
      </w:pPr>
    </w:p>
    <w:p w14:paraId="2FFD8902" w14:textId="0B501C06" w:rsidR="00E348CB" w:rsidRPr="00760E72" w:rsidRDefault="00C426C2" w:rsidP="002C1B2D">
      <w:pPr>
        <w:pStyle w:val="Heading3"/>
      </w:pPr>
      <w:bookmarkStart w:id="20" w:name="_Toc224642159"/>
      <w:r w:rsidRPr="00760E72">
        <w:t>Residence Requirement</w:t>
      </w:r>
      <w:bookmarkEnd w:id="20"/>
    </w:p>
    <w:p w14:paraId="0CDEFA17" w14:textId="2302C5D4" w:rsidR="00353CE8" w:rsidRDefault="003D6E0E" w:rsidP="00C0747E">
      <w:pPr>
        <w:rPr>
          <w:lang w:val="en-US"/>
        </w:rPr>
      </w:pPr>
      <w:r>
        <w:rPr>
          <w:lang w:val="en-US"/>
        </w:rPr>
        <w:t xml:space="preserve">Across Scotland </w:t>
      </w:r>
      <w:r w:rsidR="72220C51" w:rsidRPr="1CFA07FC">
        <w:rPr>
          <w:lang w:val="en-US"/>
        </w:rPr>
        <w:t xml:space="preserve"> the use </w:t>
      </w:r>
      <w:r>
        <w:rPr>
          <w:lang w:val="en-US"/>
        </w:rPr>
        <w:t xml:space="preserve">of residence requirements </w:t>
      </w:r>
      <w:r w:rsidR="72220C51" w:rsidRPr="1CFA07FC">
        <w:rPr>
          <w:lang w:val="en-US"/>
        </w:rPr>
        <w:t xml:space="preserve">is </w:t>
      </w:r>
      <w:r w:rsidR="58B367C4" w:rsidRPr="1CFA07FC">
        <w:rPr>
          <w:lang w:val="en-US"/>
        </w:rPr>
        <w:t>sparing</w:t>
      </w:r>
      <w:r w:rsidR="2979DD08" w:rsidRPr="1CFA07FC">
        <w:rPr>
          <w:lang w:val="en-US"/>
        </w:rPr>
        <w:t>, relative to other requirements and on a case-by case basis to ensure proportionality</w:t>
      </w:r>
      <w:r w:rsidR="72220C51" w:rsidRPr="1CFA07FC">
        <w:rPr>
          <w:lang w:val="en-US"/>
        </w:rPr>
        <w:t xml:space="preserve">.  </w:t>
      </w:r>
      <w:r w:rsidR="58B367C4" w:rsidRPr="1CFA07FC">
        <w:rPr>
          <w:lang w:val="en-US"/>
        </w:rPr>
        <w:t xml:space="preserve">Benefits to the requirement include </w:t>
      </w:r>
      <w:r w:rsidR="785A73E9" w:rsidRPr="1CFA07FC">
        <w:rPr>
          <w:lang w:val="en-US"/>
        </w:rPr>
        <w:t xml:space="preserve">stabilizing accommodation where risk is attached to potential homelessness, </w:t>
      </w:r>
      <w:r w:rsidR="05B6F739" w:rsidRPr="1CFA07FC">
        <w:rPr>
          <w:lang w:val="en-US"/>
        </w:rPr>
        <w:t>public protection and oversight and to facilitate treatment pathways in the community</w:t>
      </w:r>
      <w:r w:rsidR="69567D49" w:rsidRPr="1CFA07FC">
        <w:rPr>
          <w:lang w:val="en-US"/>
        </w:rPr>
        <w:t>.</w:t>
      </w:r>
    </w:p>
    <w:p w14:paraId="68C5CED8" w14:textId="4B837877" w:rsidR="001C78FB" w:rsidRDefault="00DE3143" w:rsidP="00C0747E">
      <w:pPr>
        <w:rPr>
          <w:lang w:val="en-US"/>
        </w:rPr>
      </w:pPr>
      <w:r>
        <w:rPr>
          <w:lang w:val="en-US"/>
        </w:rPr>
        <w:t xml:space="preserve">South Ayrshire </w:t>
      </w:r>
      <w:r w:rsidR="008B5F44">
        <w:rPr>
          <w:lang w:val="en-US"/>
        </w:rPr>
        <w:t xml:space="preserve">provide that a residence requirement tied to a rehabilitation placement was provided during the period.  </w:t>
      </w:r>
      <w:proofErr w:type="spellStart"/>
      <w:r w:rsidR="008B5F44">
        <w:rPr>
          <w:lang w:val="en-US"/>
        </w:rPr>
        <w:t>JSW</w:t>
      </w:r>
      <w:proofErr w:type="spellEnd"/>
      <w:r w:rsidR="008B5F44">
        <w:rPr>
          <w:lang w:val="en-US"/>
        </w:rPr>
        <w:t xml:space="preserve"> worked with the Scottish Prison Service</w:t>
      </w:r>
      <w:r w:rsidR="003C1412">
        <w:rPr>
          <w:lang w:val="en-US"/>
        </w:rPr>
        <w:t xml:space="preserve"> and health colleagues to support immediate transfer, reduce the risk of relapse </w:t>
      </w:r>
      <w:r w:rsidR="007901D1">
        <w:rPr>
          <w:lang w:val="en-US"/>
        </w:rPr>
        <w:t xml:space="preserve">and sustain positive progress. </w:t>
      </w:r>
    </w:p>
    <w:p w14:paraId="27F2714B" w14:textId="77777777" w:rsidR="00760E72" w:rsidRDefault="00760E72" w:rsidP="00C0747E">
      <w:pPr>
        <w:rPr>
          <w:lang w:val="en-US"/>
        </w:rPr>
      </w:pPr>
    </w:p>
    <w:p w14:paraId="6841E9B4" w14:textId="7B94DA05" w:rsidR="007901D1" w:rsidRPr="00760E72" w:rsidRDefault="007901D1" w:rsidP="002C1B2D">
      <w:pPr>
        <w:pStyle w:val="Heading3"/>
      </w:pPr>
      <w:bookmarkStart w:id="21" w:name="_Toc224642160"/>
      <w:r w:rsidRPr="00760E72">
        <w:t>Restricted Movement Requirement</w:t>
      </w:r>
      <w:bookmarkEnd w:id="21"/>
    </w:p>
    <w:p w14:paraId="1407453F" w14:textId="73AD7765" w:rsidR="00353CE8" w:rsidRDefault="00C60758" w:rsidP="0060192E">
      <w:pPr>
        <w:rPr>
          <w:lang w:val="en-US"/>
        </w:rPr>
      </w:pPr>
      <w:r>
        <w:t xml:space="preserve">Restricted Movement Requirements </w:t>
      </w:r>
      <w:r w:rsidR="00695ADB" w:rsidRPr="5DFA52A8">
        <w:t xml:space="preserve">are frequently combined with </w:t>
      </w:r>
      <w:r w:rsidR="00544680" w:rsidRPr="5DFA52A8">
        <w:t xml:space="preserve">unpaid work and supervision requirements </w:t>
      </w:r>
      <w:r w:rsidR="00BC1104" w:rsidRPr="5DFA52A8">
        <w:t xml:space="preserve">and </w:t>
      </w:r>
      <w:r w:rsidR="00B02985" w:rsidRPr="5DFA52A8">
        <w:t xml:space="preserve">deliver </w:t>
      </w:r>
      <w:r w:rsidR="00BC1104" w:rsidRPr="5DFA52A8">
        <w:t>a community-based alternative to imprisonment</w:t>
      </w:r>
      <w:r w:rsidR="00612AF8" w:rsidRPr="5DFA52A8">
        <w:t xml:space="preserve"> </w:t>
      </w:r>
      <w:r w:rsidR="00BC1104" w:rsidRPr="5DFA52A8">
        <w:t xml:space="preserve">using electronic monitoring </w:t>
      </w:r>
      <w:r w:rsidR="009E02F1" w:rsidRPr="5DFA52A8">
        <w:t>or ‘tagging’ technology to impose curfews</w:t>
      </w:r>
      <w:r w:rsidR="0086097D" w:rsidRPr="5DFA52A8">
        <w:t>, alongside needs-based support</w:t>
      </w:r>
      <w:r w:rsidR="009E02F1" w:rsidRPr="5DFA52A8">
        <w:t xml:space="preserve">.  </w:t>
      </w:r>
    </w:p>
    <w:p w14:paraId="4590FAAD" w14:textId="296093CA" w:rsidR="00476A7C" w:rsidRDefault="00476A7C" w:rsidP="0060192E">
      <w:r w:rsidRPr="5DFA52A8">
        <w:t>Local areas</w:t>
      </w:r>
      <w:r w:rsidR="00764204">
        <w:t xml:space="preserve"> evidence</w:t>
      </w:r>
      <w:r w:rsidRPr="5DFA52A8">
        <w:t xml:space="preserve"> a need for good communication and engagement between </w:t>
      </w:r>
      <w:proofErr w:type="spellStart"/>
      <w:r w:rsidRPr="5DFA52A8">
        <w:t>JSW</w:t>
      </w:r>
      <w:proofErr w:type="spellEnd"/>
      <w:r w:rsidRPr="5DFA52A8">
        <w:t xml:space="preserve">, the Judiciary and </w:t>
      </w:r>
      <w:proofErr w:type="spellStart"/>
      <w:r w:rsidRPr="5DFA52A8">
        <w:t>G4S</w:t>
      </w:r>
      <w:proofErr w:type="spellEnd"/>
      <w:r w:rsidRPr="5DFA52A8">
        <w:t xml:space="preserve"> as the monitoring body.  </w:t>
      </w:r>
      <w:r w:rsidR="00BC49AB" w:rsidRPr="5DFA52A8">
        <w:t xml:space="preserve">This is to ensure a restricted movement requirement is only applied to those </w:t>
      </w:r>
      <w:r w:rsidR="00556B54" w:rsidRPr="5DFA52A8">
        <w:t xml:space="preserve">where this is assessed as </w:t>
      </w:r>
      <w:r w:rsidR="0086097D" w:rsidRPr="5DFA52A8">
        <w:t>suitable and proportionate.</w:t>
      </w:r>
      <w:r w:rsidR="006F2E66" w:rsidRPr="5DFA52A8">
        <w:t xml:space="preserve">  Four</w:t>
      </w:r>
      <w:r w:rsidR="00613425" w:rsidRPr="5DFA52A8">
        <w:t xml:space="preserve"> local areas </w:t>
      </w:r>
      <w:r w:rsidR="006B1E0F" w:rsidRPr="5DFA52A8">
        <w:t>contrasted restricted movement requirements with Rest</w:t>
      </w:r>
      <w:r w:rsidR="00D545A0">
        <w:t>r</w:t>
      </w:r>
      <w:r w:rsidR="006B1E0F" w:rsidRPr="5DFA52A8">
        <w:t>iction of Liberty Orders (</w:t>
      </w:r>
      <w:proofErr w:type="spellStart"/>
      <w:r w:rsidR="006B1E0F" w:rsidRPr="5DFA52A8">
        <w:t>RLO</w:t>
      </w:r>
      <w:proofErr w:type="spellEnd"/>
      <w:r w:rsidR="006B1E0F" w:rsidRPr="5DFA52A8">
        <w:t>)</w:t>
      </w:r>
      <w:r w:rsidR="00FE4755">
        <w:t>.  Some</w:t>
      </w:r>
      <w:r w:rsidR="00D60242" w:rsidRPr="5DFA52A8">
        <w:t xml:space="preserve"> courts preferred </w:t>
      </w:r>
      <w:proofErr w:type="spellStart"/>
      <w:r w:rsidR="00D60242" w:rsidRPr="5DFA52A8">
        <w:t>RLO</w:t>
      </w:r>
      <w:proofErr w:type="spellEnd"/>
      <w:r w:rsidR="00D60242" w:rsidRPr="5DFA52A8">
        <w:t xml:space="preserve"> use over restriction of movement and this influenced </w:t>
      </w:r>
      <w:r w:rsidR="00FC7D60" w:rsidRPr="5DFA52A8">
        <w:t>figures</w:t>
      </w:r>
      <w:r w:rsidR="00F01466" w:rsidRPr="5DFA52A8">
        <w:t xml:space="preserve">.  </w:t>
      </w:r>
      <w:r w:rsidR="00FE4755">
        <w:t xml:space="preserve">This is due to </w:t>
      </w:r>
      <w:r w:rsidR="001B16AF" w:rsidRPr="5DFA52A8">
        <w:t>differences in breach implications and information sharing between the two</w:t>
      </w:r>
      <w:r w:rsidR="00FC7D60" w:rsidRPr="5DFA52A8">
        <w:t xml:space="preserve"> types. </w:t>
      </w:r>
      <w:r w:rsidR="001B16AF" w:rsidRPr="5DFA52A8">
        <w:t xml:space="preserve">  </w:t>
      </w:r>
    </w:p>
    <w:p w14:paraId="4DD38614" w14:textId="77777777" w:rsidR="00353CE8" w:rsidRDefault="00353CE8" w:rsidP="00C0747E">
      <w:pPr>
        <w:rPr>
          <w:lang w:val="en-US"/>
        </w:rPr>
      </w:pPr>
    </w:p>
    <w:p w14:paraId="24B6A9D5" w14:textId="62319A0E" w:rsidR="00DB6413" w:rsidRDefault="00E94E55" w:rsidP="00C0747E">
      <w:pPr>
        <w:rPr>
          <w:lang w:val="en-US"/>
        </w:rPr>
      </w:pPr>
      <w:r w:rsidRPr="5DFA52A8">
        <w:rPr>
          <w:lang w:val="en-US"/>
        </w:rPr>
        <w:lastRenderedPageBreak/>
        <w:t xml:space="preserve">East Lothian </w:t>
      </w:r>
      <w:r w:rsidR="00A558D1">
        <w:rPr>
          <w:lang w:val="en-US"/>
        </w:rPr>
        <w:t>evidence</w:t>
      </w:r>
      <w:r w:rsidRPr="5DFA52A8">
        <w:rPr>
          <w:lang w:val="en-US"/>
        </w:rPr>
        <w:t xml:space="preserve"> that a restricted movement requirement </w:t>
      </w:r>
      <w:r w:rsidR="000C614D" w:rsidRPr="5DFA52A8">
        <w:rPr>
          <w:lang w:val="en-US"/>
        </w:rPr>
        <w:t xml:space="preserve">placed a curfew on </w:t>
      </w:r>
      <w:r w:rsidR="00A558D1">
        <w:rPr>
          <w:lang w:val="en-US"/>
        </w:rPr>
        <w:t>an</w:t>
      </w:r>
      <w:r w:rsidR="000C614D" w:rsidRPr="5DFA52A8">
        <w:rPr>
          <w:lang w:val="en-US"/>
        </w:rPr>
        <w:t xml:space="preserve"> individual of between 1800 to 0600 nightly</w:t>
      </w:r>
      <w:r w:rsidR="00A558D1">
        <w:rPr>
          <w:lang w:val="en-US"/>
        </w:rPr>
        <w:t>, which</w:t>
      </w:r>
      <w:r w:rsidR="000C614D" w:rsidRPr="5DFA52A8">
        <w:rPr>
          <w:lang w:val="en-US"/>
        </w:rPr>
        <w:t xml:space="preserve"> led to them losing their employment.  </w:t>
      </w:r>
      <w:r w:rsidR="00426E82" w:rsidRPr="5DFA52A8">
        <w:rPr>
          <w:lang w:val="en-US"/>
        </w:rPr>
        <w:t xml:space="preserve">The curfew then had to be varied to support ‘other activity’.  </w:t>
      </w:r>
      <w:r w:rsidR="00A558D1">
        <w:rPr>
          <w:lang w:val="en-US"/>
        </w:rPr>
        <w:t xml:space="preserve">This highlights the real life impacts such restrictions can have without full assessment and communications between the individual and justice partners.  </w:t>
      </w:r>
    </w:p>
    <w:p w14:paraId="090AE87C" w14:textId="77777777" w:rsidR="00353CE8" w:rsidRDefault="00353CE8" w:rsidP="00C0747E">
      <w:pPr>
        <w:rPr>
          <w:lang w:val="en-US"/>
        </w:rPr>
      </w:pPr>
    </w:p>
    <w:p w14:paraId="55E8CD6F" w14:textId="535F6D8C" w:rsidR="00A54C33" w:rsidRPr="00760E72" w:rsidRDefault="008A4D05" w:rsidP="002C1B2D">
      <w:pPr>
        <w:pStyle w:val="Heading3"/>
      </w:pPr>
      <w:bookmarkStart w:id="22" w:name="_Toc224642161"/>
      <w:r w:rsidRPr="00760E72">
        <w:t>Conduct Requirement</w:t>
      </w:r>
      <w:bookmarkEnd w:id="22"/>
    </w:p>
    <w:p w14:paraId="58F4F720" w14:textId="7D4B29A6" w:rsidR="00353CE8" w:rsidRDefault="00C60758" w:rsidP="00C0747E">
      <w:pPr>
        <w:rPr>
          <w:lang w:val="en-US"/>
        </w:rPr>
      </w:pPr>
      <w:r>
        <w:rPr>
          <w:lang w:val="en-US"/>
        </w:rPr>
        <w:t>Co</w:t>
      </w:r>
      <w:r w:rsidR="004F2365" w:rsidRPr="5DFA52A8">
        <w:rPr>
          <w:lang w:val="en-US"/>
        </w:rPr>
        <w:t xml:space="preserve">nduct </w:t>
      </w:r>
      <w:r>
        <w:rPr>
          <w:lang w:val="en-US"/>
        </w:rPr>
        <w:t>R</w:t>
      </w:r>
      <w:r w:rsidR="004F2365" w:rsidRPr="5DFA52A8">
        <w:rPr>
          <w:lang w:val="en-US"/>
        </w:rPr>
        <w:t xml:space="preserve">equirements </w:t>
      </w:r>
      <w:r>
        <w:rPr>
          <w:lang w:val="en-US"/>
        </w:rPr>
        <w:t xml:space="preserve">are the most frequently used requirement in </w:t>
      </w:r>
      <w:r w:rsidR="006E3153" w:rsidRPr="5DFA52A8">
        <w:rPr>
          <w:lang w:val="en-US"/>
        </w:rPr>
        <w:t>many areas after unpaid work and supervision</w:t>
      </w:r>
      <w:r w:rsidR="00E0639D">
        <w:rPr>
          <w:lang w:val="en-US"/>
        </w:rPr>
        <w:t xml:space="preserve">. They are used to order an individual to do or not do specific </w:t>
      </w:r>
      <w:r w:rsidR="00181A34">
        <w:rPr>
          <w:lang w:val="en-US"/>
        </w:rPr>
        <w:t xml:space="preserve">things, to ensure good behaviour and reduce the likelihood of further offending.  Often used alongside supervision, examples include prohibiting individuals from attending certain places, mandating them to attend treatment and adhering to specific lifestyle changes. </w:t>
      </w:r>
      <w:r w:rsidR="00225047">
        <w:tab/>
      </w:r>
    </w:p>
    <w:p w14:paraId="0E59F402" w14:textId="4789B745" w:rsidR="00353CE8" w:rsidRDefault="00267849" w:rsidP="00C0747E">
      <w:pPr>
        <w:rPr>
          <w:lang w:val="en-US"/>
        </w:rPr>
      </w:pPr>
      <w:r>
        <w:rPr>
          <w:lang w:val="en-US"/>
        </w:rPr>
        <w:t xml:space="preserve">Four areas highlighted that Courts may decline the use of conduct requirements, despite risk-management rationale, </w:t>
      </w:r>
      <w:r w:rsidR="00D23052">
        <w:rPr>
          <w:lang w:val="en-US"/>
        </w:rPr>
        <w:t xml:space="preserve">or omit them at the point of sentence.  This can create tensions and make casework challenging.  </w:t>
      </w:r>
      <w:r w:rsidR="005B3969">
        <w:rPr>
          <w:lang w:val="en-US"/>
        </w:rPr>
        <w:t xml:space="preserve">The wording and proportionality of these orders were also described as sometimes ‘variable’ and having a direct impact to their </w:t>
      </w:r>
      <w:r w:rsidR="00A54017">
        <w:rPr>
          <w:lang w:val="en-US"/>
        </w:rPr>
        <w:t xml:space="preserve">enforceability and transparency.  These need to be clear, use consistent language and </w:t>
      </w:r>
      <w:r w:rsidR="000C4918">
        <w:rPr>
          <w:lang w:val="en-US"/>
        </w:rPr>
        <w:t xml:space="preserve">avoid duplicative or overly punitive conditions. </w:t>
      </w:r>
    </w:p>
    <w:p w14:paraId="06BC84B5" w14:textId="1D9F6D0B" w:rsidR="000C4918" w:rsidRDefault="2179FDEC" w:rsidP="00C0747E">
      <w:pPr>
        <w:rPr>
          <w:lang w:val="en-US"/>
        </w:rPr>
      </w:pPr>
      <w:r w:rsidRPr="333253E2">
        <w:rPr>
          <w:lang w:val="en-US"/>
        </w:rPr>
        <w:t xml:space="preserve">In Glasgow a conduct requirement to disclose any current or future intimate relationships in a domestic abuse case was </w:t>
      </w:r>
      <w:r w:rsidR="764CCE4C" w:rsidRPr="333253E2">
        <w:rPr>
          <w:lang w:val="en-US"/>
        </w:rPr>
        <w:t>pivotal</w:t>
      </w:r>
      <w:r w:rsidRPr="333253E2">
        <w:rPr>
          <w:lang w:val="en-US"/>
        </w:rPr>
        <w:t xml:space="preserve"> </w:t>
      </w:r>
      <w:r w:rsidR="764CCE4C" w:rsidRPr="333253E2">
        <w:rPr>
          <w:lang w:val="en-US"/>
        </w:rPr>
        <w:t xml:space="preserve">to enabling multiagency risk management </w:t>
      </w:r>
      <w:r w:rsidR="60564ADA" w:rsidRPr="333253E2">
        <w:rPr>
          <w:lang w:val="en-US"/>
        </w:rPr>
        <w:t>alongside</w:t>
      </w:r>
      <w:r w:rsidR="764CCE4C" w:rsidRPr="333253E2">
        <w:rPr>
          <w:lang w:val="en-US"/>
        </w:rPr>
        <w:t xml:space="preserve"> programme work and women and children’s services.  </w:t>
      </w:r>
      <w:r w:rsidR="4D1CF1DB" w:rsidRPr="333253E2">
        <w:rPr>
          <w:lang w:val="en-US"/>
        </w:rPr>
        <w:t xml:space="preserve">The order completed without any known further offending.  </w:t>
      </w:r>
    </w:p>
    <w:p w14:paraId="2EB513E1" w14:textId="77777777" w:rsidR="00760E72" w:rsidRDefault="00760E72" w:rsidP="00C0747E">
      <w:pPr>
        <w:rPr>
          <w:lang w:val="en-US"/>
        </w:rPr>
      </w:pPr>
    </w:p>
    <w:p w14:paraId="7FFE21B1" w14:textId="03692143" w:rsidR="00207FC1" w:rsidRPr="00760E72" w:rsidRDefault="00B16996" w:rsidP="002C1B2D">
      <w:pPr>
        <w:pStyle w:val="Heading3"/>
      </w:pPr>
      <w:bookmarkStart w:id="23" w:name="_Toc224642162"/>
      <w:r w:rsidRPr="0E0285EB">
        <w:t xml:space="preserve">Alcohol </w:t>
      </w:r>
      <w:r w:rsidR="6D8B805B" w:rsidRPr="0E0285EB">
        <w:t xml:space="preserve">Treatment </w:t>
      </w:r>
      <w:r w:rsidRPr="0E0285EB">
        <w:t>Requirement</w:t>
      </w:r>
      <w:bookmarkEnd w:id="23"/>
    </w:p>
    <w:p w14:paraId="1644940F" w14:textId="0948B68D" w:rsidR="00353CE8" w:rsidRDefault="005F5078" w:rsidP="0060192E">
      <w:pPr>
        <w:rPr>
          <w:lang w:val="en-US"/>
        </w:rPr>
      </w:pPr>
      <w:r>
        <w:rPr>
          <w:lang w:val="en-US"/>
        </w:rPr>
        <w:t xml:space="preserve">Alcohol Treatment requirements were stated to be widely underused across Scotland.  </w:t>
      </w:r>
      <w:r w:rsidR="00181A34" w:rsidRPr="1CFA07FC">
        <w:rPr>
          <w:lang w:val="en-US"/>
        </w:rPr>
        <w:t>T</w:t>
      </w:r>
      <w:r w:rsidR="22FEDBCA" w:rsidRPr="1CFA07FC">
        <w:rPr>
          <w:lang w:val="en-US"/>
        </w:rPr>
        <w:t xml:space="preserve">wo </w:t>
      </w:r>
      <w:r w:rsidR="00181A34" w:rsidRPr="1CFA07FC">
        <w:rPr>
          <w:lang w:val="en-US"/>
        </w:rPr>
        <w:t xml:space="preserve">areas </w:t>
      </w:r>
      <w:r w:rsidR="017A64BD" w:rsidRPr="1CFA07FC">
        <w:rPr>
          <w:lang w:val="en-US"/>
        </w:rPr>
        <w:t xml:space="preserve">stated that while underused, this type of work would often be completed under a conduct requirement or </w:t>
      </w:r>
      <w:r w:rsidR="60FD4343" w:rsidRPr="1CFA07FC">
        <w:rPr>
          <w:lang w:val="en-US"/>
        </w:rPr>
        <w:t xml:space="preserve">as part of broader case management, linking individuals to health services, third sector support and recovery hubs. </w:t>
      </w:r>
    </w:p>
    <w:p w14:paraId="500B9992" w14:textId="77777777" w:rsidR="0060192E" w:rsidRDefault="7E13C5E7" w:rsidP="00C0747E">
      <w:pPr>
        <w:rPr>
          <w:lang w:val="en-US"/>
        </w:rPr>
      </w:pPr>
      <w:r w:rsidRPr="333253E2">
        <w:rPr>
          <w:lang w:val="en-US"/>
        </w:rPr>
        <w:t xml:space="preserve">Alcohol requirements </w:t>
      </w:r>
      <w:r w:rsidR="5A1319AD" w:rsidRPr="333253E2">
        <w:rPr>
          <w:lang w:val="en-US"/>
        </w:rPr>
        <w:t xml:space="preserve">can be </w:t>
      </w:r>
      <w:r w:rsidR="52A16A49" w:rsidRPr="333253E2">
        <w:rPr>
          <w:lang w:val="en-US"/>
        </w:rPr>
        <w:t xml:space="preserve">imposed when alcohol plays a clear role in an </w:t>
      </w:r>
      <w:r w:rsidR="09926CF9" w:rsidRPr="333253E2">
        <w:rPr>
          <w:lang w:val="en-US"/>
        </w:rPr>
        <w:t>individual's</w:t>
      </w:r>
      <w:r w:rsidR="52A16A49" w:rsidRPr="333253E2">
        <w:rPr>
          <w:lang w:val="en-US"/>
        </w:rPr>
        <w:t xml:space="preserve"> offending.  </w:t>
      </w:r>
      <w:r w:rsidR="5FD3AC72" w:rsidRPr="333253E2">
        <w:rPr>
          <w:lang w:val="en-US"/>
        </w:rPr>
        <w:t>The</w:t>
      </w:r>
      <w:r w:rsidR="5A1319AD" w:rsidRPr="333253E2">
        <w:rPr>
          <w:lang w:val="en-US"/>
        </w:rPr>
        <w:t>y</w:t>
      </w:r>
      <w:r w:rsidR="5FD3AC72" w:rsidRPr="333253E2">
        <w:rPr>
          <w:lang w:val="en-US"/>
        </w:rPr>
        <w:t xml:space="preserve"> involve structured engagement with </w:t>
      </w:r>
      <w:r w:rsidR="5EAE4CAC" w:rsidRPr="333253E2">
        <w:rPr>
          <w:lang w:val="en-US"/>
        </w:rPr>
        <w:t xml:space="preserve">local addiction services, detox programmes and relapse recovery.  </w:t>
      </w:r>
      <w:r w:rsidR="517DA440" w:rsidRPr="333253E2">
        <w:rPr>
          <w:lang w:val="en-US"/>
        </w:rPr>
        <w:t xml:space="preserve">In some cases, </w:t>
      </w:r>
      <w:r w:rsidR="75425BB6" w:rsidRPr="333253E2">
        <w:rPr>
          <w:lang w:val="en-US"/>
        </w:rPr>
        <w:t xml:space="preserve">it was reported that </w:t>
      </w:r>
      <w:r w:rsidR="517DA440" w:rsidRPr="333253E2">
        <w:rPr>
          <w:lang w:val="en-US"/>
        </w:rPr>
        <w:t xml:space="preserve">Courts impose </w:t>
      </w:r>
      <w:r w:rsidR="06DDB5F2" w:rsidRPr="333253E2">
        <w:rPr>
          <w:lang w:val="en-US"/>
        </w:rPr>
        <w:t xml:space="preserve">alcohol requirements without full clinical assessments and health services </w:t>
      </w:r>
      <w:r w:rsidR="73947521" w:rsidRPr="333253E2">
        <w:rPr>
          <w:lang w:val="en-US"/>
        </w:rPr>
        <w:t xml:space="preserve">may then resist compulsory treatment.  Additionally, individuals who are not ready for recovery </w:t>
      </w:r>
      <w:r w:rsidR="620AA5B6" w:rsidRPr="333253E2">
        <w:rPr>
          <w:lang w:val="en-US"/>
        </w:rPr>
        <w:t>risk breach despite progress in others</w:t>
      </w:r>
      <w:r w:rsidR="00181A34">
        <w:rPr>
          <w:lang w:val="en-US"/>
        </w:rPr>
        <w:t xml:space="preserve"> </w:t>
      </w:r>
      <w:r w:rsidR="620AA5B6" w:rsidRPr="333253E2">
        <w:rPr>
          <w:lang w:val="en-US"/>
        </w:rPr>
        <w:t xml:space="preserve">areas, like unpaid work or supervision. </w:t>
      </w:r>
      <w:r w:rsidR="5CDA813F" w:rsidRPr="333253E2">
        <w:rPr>
          <w:lang w:val="en-US"/>
        </w:rPr>
        <w:t xml:space="preserve">Practitioner discretion is required in these circumstances. </w:t>
      </w:r>
    </w:p>
    <w:p w14:paraId="7BD9D834" w14:textId="2140DA83" w:rsidR="00D84428" w:rsidRDefault="00B04633" w:rsidP="00C0747E">
      <w:pPr>
        <w:rPr>
          <w:lang w:val="en-US"/>
        </w:rPr>
      </w:pPr>
      <w:proofErr w:type="spellStart"/>
      <w:r>
        <w:rPr>
          <w:lang w:val="en-US"/>
        </w:rPr>
        <w:lastRenderedPageBreak/>
        <w:t>JSW</w:t>
      </w:r>
      <w:proofErr w:type="spellEnd"/>
      <w:r>
        <w:rPr>
          <w:lang w:val="en-US"/>
        </w:rPr>
        <w:t xml:space="preserve"> collaborate with Moray Integrated Drug and Alcohol </w:t>
      </w:r>
      <w:r w:rsidR="009B4A8F">
        <w:rPr>
          <w:lang w:val="en-US"/>
        </w:rPr>
        <w:t>S</w:t>
      </w:r>
      <w:r>
        <w:rPr>
          <w:lang w:val="en-US"/>
        </w:rPr>
        <w:t xml:space="preserve">ervice </w:t>
      </w:r>
      <w:r w:rsidR="009B4A8F">
        <w:rPr>
          <w:lang w:val="en-US"/>
        </w:rPr>
        <w:t xml:space="preserve">(MIDAS) </w:t>
      </w:r>
      <w:r w:rsidR="00B5124E">
        <w:rPr>
          <w:lang w:val="en-US"/>
        </w:rPr>
        <w:t>for prescribing</w:t>
      </w:r>
      <w:r w:rsidR="009B4A8F">
        <w:rPr>
          <w:lang w:val="en-US"/>
        </w:rPr>
        <w:t xml:space="preserve"> and </w:t>
      </w:r>
      <w:r w:rsidR="00B5124E">
        <w:rPr>
          <w:lang w:val="en-US"/>
        </w:rPr>
        <w:t>arranging in-patient detox</w:t>
      </w:r>
      <w:r w:rsidR="009B4A8F">
        <w:rPr>
          <w:lang w:val="en-US"/>
        </w:rPr>
        <w:t xml:space="preserve">, which mirrors practices in a number of other areas.  </w:t>
      </w:r>
      <w:r w:rsidR="0024798E">
        <w:rPr>
          <w:lang w:val="en-US"/>
        </w:rPr>
        <w:t xml:space="preserve">In Dundee </w:t>
      </w:r>
      <w:r w:rsidR="001D30B2">
        <w:rPr>
          <w:lang w:val="en-US"/>
        </w:rPr>
        <w:t xml:space="preserve">this </w:t>
      </w:r>
      <w:r w:rsidR="0024798E">
        <w:rPr>
          <w:lang w:val="en-US"/>
        </w:rPr>
        <w:t xml:space="preserve">approach is coupled with the use of digital tools like </w:t>
      </w:r>
      <w:r w:rsidR="00C80E46">
        <w:rPr>
          <w:lang w:val="en-US"/>
        </w:rPr>
        <w:t xml:space="preserve">the Recovery Road Map app to further support recovery.  </w:t>
      </w:r>
    </w:p>
    <w:p w14:paraId="287B8B39" w14:textId="77777777" w:rsidR="00051F21" w:rsidRDefault="00051F21" w:rsidP="00C0747E">
      <w:pPr>
        <w:rPr>
          <w:lang w:val="en-US"/>
        </w:rPr>
      </w:pPr>
    </w:p>
    <w:p w14:paraId="52896197" w14:textId="434F4CE6" w:rsidR="00051F21" w:rsidRPr="00051F21" w:rsidRDefault="00051F21" w:rsidP="002C1B2D">
      <w:pPr>
        <w:pStyle w:val="Heading3"/>
      </w:pPr>
      <w:bookmarkStart w:id="24" w:name="_Toc224642163"/>
      <w:r w:rsidRPr="00051F21">
        <w:t>Drug Treatment Requirement</w:t>
      </w:r>
      <w:bookmarkEnd w:id="24"/>
      <w:r w:rsidRPr="00051F21">
        <w:t xml:space="preserve"> </w:t>
      </w:r>
    </w:p>
    <w:p w14:paraId="70B7552B" w14:textId="5AE5D44E" w:rsidR="00051F21" w:rsidRDefault="00CA5EA5" w:rsidP="0060192E">
      <w:pPr>
        <w:rPr>
          <w:lang w:val="en-US"/>
        </w:rPr>
      </w:pPr>
      <w:r>
        <w:rPr>
          <w:lang w:val="en-US"/>
        </w:rPr>
        <w:t xml:space="preserve">Across Scotland, Drug Treatment Requirements </w:t>
      </w:r>
      <w:r w:rsidR="008F7B2F">
        <w:rPr>
          <w:lang w:val="en-US"/>
        </w:rPr>
        <w:t>(</w:t>
      </w:r>
      <w:proofErr w:type="spellStart"/>
      <w:r w:rsidR="008F7B2F">
        <w:rPr>
          <w:lang w:val="en-US"/>
        </w:rPr>
        <w:t>DTR’s</w:t>
      </w:r>
      <w:proofErr w:type="spellEnd"/>
      <w:r w:rsidR="008F7B2F">
        <w:rPr>
          <w:lang w:val="en-US"/>
        </w:rPr>
        <w:t xml:space="preserve">) </w:t>
      </w:r>
      <w:r>
        <w:rPr>
          <w:lang w:val="en-US"/>
        </w:rPr>
        <w:t xml:space="preserve">are </w:t>
      </w:r>
      <w:r w:rsidR="00CD2B71">
        <w:rPr>
          <w:lang w:val="en-US"/>
        </w:rPr>
        <w:t>not routinely used</w:t>
      </w:r>
      <w:r>
        <w:rPr>
          <w:lang w:val="en-US"/>
        </w:rPr>
        <w:t>.  This is because they are often replaced by conduct requirements</w:t>
      </w:r>
      <w:r w:rsidR="00F33F2D">
        <w:rPr>
          <w:lang w:val="en-US"/>
        </w:rPr>
        <w:t xml:space="preserve"> that require direct engagement with substance use services, </w:t>
      </w:r>
      <w:r w:rsidR="00BC68D1">
        <w:rPr>
          <w:lang w:val="en-US"/>
        </w:rPr>
        <w:t>superseded</w:t>
      </w:r>
      <w:r w:rsidR="00F33F2D">
        <w:rPr>
          <w:lang w:val="en-US"/>
        </w:rPr>
        <w:t xml:space="preserve"> by Drug Treatment and Testing Orders </w:t>
      </w:r>
      <w:r w:rsidR="00BC68D1">
        <w:rPr>
          <w:lang w:val="en-US"/>
        </w:rPr>
        <w:t>(</w:t>
      </w:r>
      <w:proofErr w:type="spellStart"/>
      <w:r w:rsidR="00BC68D1">
        <w:rPr>
          <w:lang w:val="en-US"/>
        </w:rPr>
        <w:t>DTTO’s</w:t>
      </w:r>
      <w:proofErr w:type="spellEnd"/>
      <w:r w:rsidR="00BC68D1">
        <w:rPr>
          <w:lang w:val="en-US"/>
        </w:rPr>
        <w:t>)</w:t>
      </w:r>
      <w:r w:rsidR="00A00485">
        <w:rPr>
          <w:lang w:val="en-US"/>
        </w:rPr>
        <w:t xml:space="preserve"> where drug use is more entrenched, or considered only when an individual meets the statutory definition of, ‘dependent’. </w:t>
      </w:r>
    </w:p>
    <w:p w14:paraId="61664870" w14:textId="6FA41C10" w:rsidR="005B388A" w:rsidRDefault="00BB5C24" w:rsidP="0060192E">
      <w:pPr>
        <w:rPr>
          <w:lang w:val="en-US"/>
        </w:rPr>
      </w:pPr>
      <w:r>
        <w:rPr>
          <w:lang w:val="en-US"/>
        </w:rPr>
        <w:t>Despite limited use</w:t>
      </w:r>
      <w:r w:rsidR="005B388A">
        <w:rPr>
          <w:lang w:val="en-US"/>
        </w:rPr>
        <w:t xml:space="preserve"> currently</w:t>
      </w:r>
      <w:r>
        <w:rPr>
          <w:lang w:val="en-US"/>
        </w:rPr>
        <w:t>, several areas did</w:t>
      </w:r>
      <w:r w:rsidR="005B388A">
        <w:rPr>
          <w:lang w:val="en-US"/>
        </w:rPr>
        <w:t xml:space="preserve"> discuss plans to </w:t>
      </w:r>
      <w:r w:rsidR="008E775F">
        <w:rPr>
          <w:lang w:val="en-US"/>
        </w:rPr>
        <w:t>utilise</w:t>
      </w:r>
      <w:r w:rsidR="005B388A">
        <w:rPr>
          <w:lang w:val="en-US"/>
        </w:rPr>
        <w:t xml:space="preserve"> these more, as an alternative to </w:t>
      </w:r>
      <w:proofErr w:type="spellStart"/>
      <w:r w:rsidR="005B388A">
        <w:rPr>
          <w:lang w:val="en-US"/>
        </w:rPr>
        <w:t>DTTO’s</w:t>
      </w:r>
      <w:proofErr w:type="spellEnd"/>
      <w:r w:rsidR="005B388A">
        <w:rPr>
          <w:lang w:val="en-US"/>
        </w:rPr>
        <w:t xml:space="preserve">.  This is largely as a result of </w:t>
      </w:r>
      <w:r w:rsidR="00F925AE">
        <w:rPr>
          <w:lang w:val="en-US"/>
        </w:rPr>
        <w:t xml:space="preserve">high breach rates linked to </w:t>
      </w:r>
      <w:proofErr w:type="spellStart"/>
      <w:r w:rsidR="00F925AE">
        <w:rPr>
          <w:lang w:val="en-US"/>
        </w:rPr>
        <w:t>DTTO</w:t>
      </w:r>
      <w:proofErr w:type="spellEnd"/>
      <w:r w:rsidR="00F925AE">
        <w:rPr>
          <w:lang w:val="en-US"/>
        </w:rPr>
        <w:t>, poorer outcomes and the increasing unreliability of drug testing options due to new and emerging trends in drug use (</w:t>
      </w:r>
      <w:proofErr w:type="spellStart"/>
      <w:r w:rsidR="00F925AE">
        <w:rPr>
          <w:lang w:val="en-US"/>
        </w:rPr>
        <w:t>Nitizenes</w:t>
      </w:r>
      <w:proofErr w:type="spellEnd"/>
      <w:r w:rsidR="00F925AE">
        <w:rPr>
          <w:lang w:val="en-US"/>
        </w:rPr>
        <w:t xml:space="preserve">, </w:t>
      </w:r>
      <w:r w:rsidR="006451F1">
        <w:rPr>
          <w:lang w:val="en-US"/>
        </w:rPr>
        <w:t xml:space="preserve">synthetic drugs). </w:t>
      </w:r>
    </w:p>
    <w:p w14:paraId="18FD9959" w14:textId="4C4818A4" w:rsidR="006451F1" w:rsidRDefault="008F7B2F" w:rsidP="0060192E">
      <w:pPr>
        <w:rPr>
          <w:lang w:val="en-US"/>
        </w:rPr>
      </w:pPr>
      <w:r>
        <w:rPr>
          <w:lang w:val="en-US"/>
        </w:rPr>
        <w:t xml:space="preserve">North Ayrshire provide that an individual on a </w:t>
      </w:r>
      <w:proofErr w:type="spellStart"/>
      <w:r>
        <w:rPr>
          <w:lang w:val="en-US"/>
        </w:rPr>
        <w:t>DTR</w:t>
      </w:r>
      <w:proofErr w:type="spellEnd"/>
      <w:r>
        <w:rPr>
          <w:lang w:val="en-US"/>
        </w:rPr>
        <w:t xml:space="preserve"> is </w:t>
      </w:r>
      <w:r w:rsidR="00591FD6">
        <w:rPr>
          <w:lang w:val="en-US"/>
        </w:rPr>
        <w:t>linked to addiction workers and has the opportunity to move to residential rehab within 6 months, where</w:t>
      </w:r>
      <w:r w:rsidR="003D5937">
        <w:rPr>
          <w:lang w:val="en-US"/>
        </w:rPr>
        <w:t xml:space="preserve"> this is deemed necessary and appropriate.  This has demonstrated significant progress and improved wellbeing.  </w:t>
      </w:r>
      <w:r w:rsidR="00161501">
        <w:rPr>
          <w:lang w:val="en-US"/>
        </w:rPr>
        <w:t xml:space="preserve">In Perth and Kinross, workers were trained in Dry Blood Spotting to support monitoring.  </w:t>
      </w:r>
      <w:r w:rsidR="00AA436F">
        <w:rPr>
          <w:lang w:val="en-US"/>
        </w:rPr>
        <w:t>Regular testing, coupled with motivational interventions</w:t>
      </w:r>
      <w:r w:rsidR="00392472">
        <w:rPr>
          <w:lang w:val="en-US"/>
        </w:rPr>
        <w:t xml:space="preserve"> and</w:t>
      </w:r>
      <w:r w:rsidR="00AA436F">
        <w:rPr>
          <w:lang w:val="en-US"/>
        </w:rPr>
        <w:t xml:space="preserve"> access to welfare and/or housing support </w:t>
      </w:r>
      <w:r w:rsidR="00392472">
        <w:rPr>
          <w:lang w:val="en-US"/>
        </w:rPr>
        <w:t xml:space="preserve">has proved effective in reducing further offending and ongoing drug use here.  </w:t>
      </w:r>
    </w:p>
    <w:p w14:paraId="1678DB70" w14:textId="77777777" w:rsidR="006451F1" w:rsidRDefault="006451F1" w:rsidP="00C0747E">
      <w:pPr>
        <w:rPr>
          <w:lang w:val="en-US"/>
        </w:rPr>
      </w:pPr>
    </w:p>
    <w:p w14:paraId="73210223" w14:textId="475AC183" w:rsidR="00F54FFB" w:rsidRPr="00353CE8" w:rsidRDefault="00037DF3" w:rsidP="002C1B2D">
      <w:pPr>
        <w:pStyle w:val="Heading3"/>
      </w:pPr>
      <w:bookmarkStart w:id="25" w:name="_Toc224642164"/>
      <w:r w:rsidRPr="7DB43EEE">
        <w:t>Mental Health</w:t>
      </w:r>
      <w:r w:rsidR="4A37DE0E" w:rsidRPr="7DB43EEE">
        <w:t xml:space="preserve"> Treatment </w:t>
      </w:r>
      <w:r w:rsidRPr="7DB43EEE">
        <w:t>Requirement</w:t>
      </w:r>
      <w:bookmarkEnd w:id="25"/>
    </w:p>
    <w:p w14:paraId="375B459F" w14:textId="791965AC" w:rsidR="001C3DB8" w:rsidRDefault="005F5078" w:rsidP="0060192E">
      <w:pPr>
        <w:pStyle w:val="ListParagraph"/>
        <w:ind w:left="0"/>
        <w:contextualSpacing w:val="0"/>
        <w:rPr>
          <w:lang w:val="en-US"/>
        </w:rPr>
      </w:pPr>
      <w:r>
        <w:rPr>
          <w:lang w:val="en-US"/>
        </w:rPr>
        <w:t xml:space="preserve">Mental Health Treatment Requirements </w:t>
      </w:r>
      <w:r w:rsidR="341C980B" w:rsidRPr="19E8B2E0">
        <w:rPr>
          <w:lang w:val="en-US"/>
        </w:rPr>
        <w:t>are a rare and complex requirement</w:t>
      </w:r>
      <w:r w:rsidR="1BEE44BC" w:rsidRPr="19E8B2E0">
        <w:rPr>
          <w:lang w:val="en-US"/>
        </w:rPr>
        <w:t xml:space="preserve"> </w:t>
      </w:r>
      <w:r w:rsidR="309F83E9" w:rsidRPr="19E8B2E0">
        <w:rPr>
          <w:lang w:val="en-US"/>
        </w:rPr>
        <w:t xml:space="preserve">due to </w:t>
      </w:r>
      <w:r w:rsidR="1BEE44BC" w:rsidRPr="19E8B2E0">
        <w:rPr>
          <w:lang w:val="en-US"/>
        </w:rPr>
        <w:t xml:space="preserve">their </w:t>
      </w:r>
      <w:r w:rsidR="309F83E9" w:rsidRPr="19E8B2E0">
        <w:rPr>
          <w:lang w:val="en-US"/>
        </w:rPr>
        <w:t>strict criteria</w:t>
      </w:r>
      <w:r w:rsidR="00181A34">
        <w:rPr>
          <w:lang w:val="en-US"/>
        </w:rPr>
        <w:t xml:space="preserve">, sometimes requiring </w:t>
      </w:r>
      <w:r w:rsidR="309F83E9" w:rsidRPr="19E8B2E0">
        <w:rPr>
          <w:lang w:val="en-US"/>
        </w:rPr>
        <w:t xml:space="preserve">the </w:t>
      </w:r>
      <w:r w:rsidR="5B9FD0DF" w:rsidRPr="19E8B2E0">
        <w:rPr>
          <w:lang w:val="en-US"/>
        </w:rPr>
        <w:t>individuals'</w:t>
      </w:r>
      <w:r w:rsidR="309F83E9" w:rsidRPr="19E8B2E0">
        <w:rPr>
          <w:lang w:val="en-US"/>
        </w:rPr>
        <w:t xml:space="preserve"> consent and clinical recommendation.  </w:t>
      </w:r>
      <w:r w:rsidR="47609FB1" w:rsidRPr="19E8B2E0">
        <w:rPr>
          <w:lang w:val="en-US"/>
        </w:rPr>
        <w:t xml:space="preserve">As an alternative to this requirement areas stated that conduct requirements or supervision plans are used </w:t>
      </w:r>
      <w:r w:rsidR="09462C38" w:rsidRPr="19E8B2E0">
        <w:rPr>
          <w:lang w:val="en-US"/>
        </w:rPr>
        <w:t>to encourage voluntary engagement with mental health services as a more flexible option.</w:t>
      </w:r>
    </w:p>
    <w:p w14:paraId="2F86D29C" w14:textId="77777777" w:rsidR="0060192E" w:rsidRDefault="00D45DA8" w:rsidP="61480DED">
      <w:pPr>
        <w:pStyle w:val="ListParagraph"/>
        <w:ind w:left="0"/>
        <w:contextualSpacing w:val="0"/>
        <w:rPr>
          <w:lang w:val="en-US"/>
        </w:rPr>
      </w:pPr>
      <w:r>
        <w:rPr>
          <w:lang w:val="en-US"/>
        </w:rPr>
        <w:t>Where these have been imposed, m</w:t>
      </w:r>
      <w:r w:rsidR="00763267">
        <w:rPr>
          <w:lang w:val="en-US"/>
        </w:rPr>
        <w:t xml:space="preserve">ental health requirements often involve joint working between </w:t>
      </w:r>
      <w:proofErr w:type="spellStart"/>
      <w:r w:rsidR="00763267">
        <w:rPr>
          <w:lang w:val="en-US"/>
        </w:rPr>
        <w:t>JSW</w:t>
      </w:r>
      <w:proofErr w:type="spellEnd"/>
      <w:r w:rsidR="00763267">
        <w:rPr>
          <w:lang w:val="en-US"/>
        </w:rPr>
        <w:t>, local mental health teams</w:t>
      </w:r>
      <w:r w:rsidR="00AA32DC">
        <w:rPr>
          <w:lang w:val="en-US"/>
        </w:rPr>
        <w:t xml:space="preserve"> and a care programme approach.  This helps to reinforce treatment plans during supervision.  </w:t>
      </w:r>
      <w:r w:rsidR="000F11BA">
        <w:rPr>
          <w:lang w:val="en-US"/>
        </w:rPr>
        <w:t xml:space="preserve">Challenges to the delivery of these requirements are delays in psychiatric assessments, GP referral requirements </w:t>
      </w:r>
      <w:r w:rsidR="006E172F">
        <w:rPr>
          <w:lang w:val="en-US"/>
        </w:rPr>
        <w:t xml:space="preserve">and an over-stretched mental health provision nationally.  </w:t>
      </w:r>
    </w:p>
    <w:p w14:paraId="797BB755" w14:textId="061CF64F" w:rsidR="0060192E" w:rsidRDefault="24F641A0" w:rsidP="61480DED">
      <w:pPr>
        <w:pStyle w:val="ListParagraph"/>
        <w:ind w:left="0"/>
        <w:contextualSpacing w:val="0"/>
      </w:pPr>
      <w:r>
        <w:lastRenderedPageBreak/>
        <w:t xml:space="preserve">Perth and Kinross </w:t>
      </w:r>
      <w:r w:rsidR="00181A34">
        <w:t xml:space="preserve">report </w:t>
      </w:r>
      <w:r>
        <w:t>that an individual given a mental health requirement during the period was not offered appointments due to high demand</w:t>
      </w:r>
      <w:r w:rsidR="5B93873D">
        <w:t xml:space="preserve"> and suffered from GP and relocation barriers</w:t>
      </w:r>
      <w:r w:rsidR="20F6DD5B">
        <w:t xml:space="preserve">.  </w:t>
      </w:r>
      <w:r w:rsidR="5B93873D">
        <w:t>Treatment gaps as a result of this could have been p</w:t>
      </w:r>
      <w:r w:rsidR="7B7DF8B1">
        <w:t>revented by a standardized referral protocol and clear liaison roles for services and the individual</w:t>
      </w:r>
      <w:r w:rsidR="0060192E">
        <w:t>.</w:t>
      </w:r>
    </w:p>
    <w:p w14:paraId="5016F50B" w14:textId="77777777" w:rsidR="0060192E" w:rsidRDefault="0060192E" w:rsidP="61480DED">
      <w:pPr>
        <w:pStyle w:val="ListParagraph"/>
        <w:ind w:left="0"/>
        <w:contextualSpacing w:val="0"/>
      </w:pPr>
    </w:p>
    <w:p w14:paraId="392C2125" w14:textId="77777777" w:rsidR="0060192E" w:rsidRDefault="0060192E" w:rsidP="61480DED">
      <w:pPr>
        <w:pStyle w:val="ListParagraph"/>
        <w:ind w:left="0"/>
        <w:contextualSpacing w:val="0"/>
      </w:pPr>
    </w:p>
    <w:p w14:paraId="4006F583" w14:textId="77777777" w:rsidR="0060192E" w:rsidRDefault="0060192E" w:rsidP="61480DED">
      <w:pPr>
        <w:pStyle w:val="ListParagraph"/>
        <w:ind w:left="0"/>
        <w:contextualSpacing w:val="0"/>
      </w:pPr>
    </w:p>
    <w:p w14:paraId="7D498532" w14:textId="77777777" w:rsidR="0060192E" w:rsidRDefault="0060192E" w:rsidP="61480DED">
      <w:pPr>
        <w:pStyle w:val="ListParagraph"/>
        <w:ind w:left="0"/>
        <w:contextualSpacing w:val="0"/>
      </w:pPr>
    </w:p>
    <w:p w14:paraId="5D4219DC" w14:textId="77777777" w:rsidR="0060192E" w:rsidRDefault="0060192E" w:rsidP="61480DED">
      <w:pPr>
        <w:pStyle w:val="ListParagraph"/>
        <w:ind w:left="0"/>
        <w:contextualSpacing w:val="0"/>
      </w:pPr>
    </w:p>
    <w:p w14:paraId="75F8A3F2" w14:textId="77777777" w:rsidR="0060192E" w:rsidRDefault="0060192E" w:rsidP="61480DED">
      <w:pPr>
        <w:pStyle w:val="ListParagraph"/>
        <w:ind w:left="0"/>
        <w:contextualSpacing w:val="0"/>
      </w:pPr>
    </w:p>
    <w:p w14:paraId="1916E5A7" w14:textId="77777777" w:rsidR="0060192E" w:rsidRDefault="0060192E" w:rsidP="61480DED">
      <w:pPr>
        <w:pStyle w:val="ListParagraph"/>
        <w:ind w:left="0"/>
        <w:contextualSpacing w:val="0"/>
      </w:pPr>
    </w:p>
    <w:p w14:paraId="06A459A9" w14:textId="77777777" w:rsidR="0060192E" w:rsidRDefault="0060192E" w:rsidP="61480DED">
      <w:pPr>
        <w:pStyle w:val="ListParagraph"/>
        <w:ind w:left="0"/>
        <w:contextualSpacing w:val="0"/>
      </w:pPr>
    </w:p>
    <w:p w14:paraId="1053AF2E" w14:textId="77777777" w:rsidR="0060192E" w:rsidRDefault="0060192E" w:rsidP="61480DED">
      <w:pPr>
        <w:pStyle w:val="ListParagraph"/>
        <w:ind w:left="0"/>
        <w:contextualSpacing w:val="0"/>
      </w:pPr>
    </w:p>
    <w:p w14:paraId="0405C97C" w14:textId="77777777" w:rsidR="0060192E" w:rsidRDefault="0060192E" w:rsidP="61480DED">
      <w:pPr>
        <w:pStyle w:val="ListParagraph"/>
        <w:ind w:left="0"/>
        <w:contextualSpacing w:val="0"/>
      </w:pPr>
    </w:p>
    <w:p w14:paraId="7FC497D9" w14:textId="77777777" w:rsidR="0060192E" w:rsidRDefault="0060192E" w:rsidP="61480DED">
      <w:pPr>
        <w:pStyle w:val="ListParagraph"/>
        <w:ind w:left="0"/>
        <w:contextualSpacing w:val="0"/>
      </w:pPr>
    </w:p>
    <w:p w14:paraId="2554B0B3" w14:textId="77777777" w:rsidR="003F3221" w:rsidRDefault="003F3221" w:rsidP="61480DED">
      <w:pPr>
        <w:pStyle w:val="ListParagraph"/>
        <w:ind w:left="0"/>
        <w:contextualSpacing w:val="0"/>
      </w:pPr>
    </w:p>
    <w:p w14:paraId="7F7FB9FC" w14:textId="77777777" w:rsidR="003F3221" w:rsidRDefault="003F3221" w:rsidP="61480DED">
      <w:pPr>
        <w:pStyle w:val="ListParagraph"/>
        <w:ind w:left="0"/>
        <w:contextualSpacing w:val="0"/>
      </w:pPr>
    </w:p>
    <w:p w14:paraId="716166FA" w14:textId="77777777" w:rsidR="003F3221" w:rsidRDefault="003F3221" w:rsidP="61480DED">
      <w:pPr>
        <w:pStyle w:val="ListParagraph"/>
        <w:ind w:left="0"/>
        <w:contextualSpacing w:val="0"/>
      </w:pPr>
    </w:p>
    <w:p w14:paraId="00A63696" w14:textId="77777777" w:rsidR="003F3221" w:rsidRDefault="003F3221" w:rsidP="61480DED">
      <w:pPr>
        <w:pStyle w:val="ListParagraph"/>
        <w:ind w:left="0"/>
        <w:contextualSpacing w:val="0"/>
      </w:pPr>
    </w:p>
    <w:p w14:paraId="2FE67336" w14:textId="77777777" w:rsidR="003F3221" w:rsidRPr="0060192E" w:rsidRDefault="003F3221" w:rsidP="61480DED">
      <w:pPr>
        <w:pStyle w:val="ListParagraph"/>
        <w:ind w:left="0"/>
        <w:contextualSpacing w:val="0"/>
      </w:pPr>
    </w:p>
    <w:p w14:paraId="73871E5C" w14:textId="77777777" w:rsidR="005F5078" w:rsidRDefault="005F5078" w:rsidP="005F5078">
      <w:pPr>
        <w:spacing w:line="240" w:lineRule="auto"/>
        <w:rPr>
          <w:lang w:val="en-US"/>
        </w:rPr>
      </w:pPr>
    </w:p>
    <w:p w14:paraId="4A38B934" w14:textId="77777777" w:rsidR="005F5078" w:rsidRDefault="005F5078" w:rsidP="005F5078">
      <w:pPr>
        <w:spacing w:line="240" w:lineRule="auto"/>
        <w:rPr>
          <w:lang w:val="en-US"/>
        </w:rPr>
      </w:pPr>
    </w:p>
    <w:p w14:paraId="516AFE93" w14:textId="77777777" w:rsidR="005F5078" w:rsidRDefault="005F5078" w:rsidP="005F5078">
      <w:pPr>
        <w:spacing w:line="240" w:lineRule="auto"/>
        <w:rPr>
          <w:lang w:val="en-US"/>
        </w:rPr>
      </w:pPr>
    </w:p>
    <w:p w14:paraId="0F1CD94E" w14:textId="77777777" w:rsidR="005F5078" w:rsidRDefault="005F5078" w:rsidP="005F5078">
      <w:pPr>
        <w:spacing w:line="240" w:lineRule="auto"/>
        <w:rPr>
          <w:lang w:val="en-US"/>
        </w:rPr>
      </w:pPr>
    </w:p>
    <w:p w14:paraId="56B48BDB" w14:textId="77777777" w:rsidR="00B03AB6" w:rsidRDefault="00B03AB6" w:rsidP="005F5078">
      <w:pPr>
        <w:spacing w:line="240" w:lineRule="auto"/>
        <w:rPr>
          <w:lang w:val="en-US"/>
        </w:rPr>
      </w:pPr>
    </w:p>
    <w:p w14:paraId="0E711CB3" w14:textId="77777777" w:rsidR="00406F96" w:rsidRDefault="00406F96" w:rsidP="005F5078">
      <w:pPr>
        <w:spacing w:line="240" w:lineRule="auto"/>
        <w:rPr>
          <w:lang w:val="en-US"/>
        </w:rPr>
      </w:pPr>
    </w:p>
    <w:p w14:paraId="77646CF1" w14:textId="067A1165" w:rsidR="00760E72" w:rsidRPr="005F5078" w:rsidRDefault="00760E72" w:rsidP="005F5078">
      <w:pPr>
        <w:spacing w:line="240" w:lineRule="auto"/>
        <w:rPr>
          <w:b/>
          <w:bCs/>
          <w:lang w:val="en-US"/>
        </w:rPr>
      </w:pPr>
    </w:p>
    <w:p w14:paraId="116C1FB2" w14:textId="30E8AD87" w:rsidR="00760E72" w:rsidRDefault="00F3284F" w:rsidP="00197B7F">
      <w:pPr>
        <w:pStyle w:val="Heading1"/>
      </w:pPr>
      <w:bookmarkStart w:id="26" w:name="_Toc224642165"/>
      <w:r>
        <w:lastRenderedPageBreak/>
        <w:t>Local Ar</w:t>
      </w:r>
      <w:r w:rsidR="00BA1BC4">
        <w:t>ea Imp</w:t>
      </w:r>
      <w:r>
        <w:t>rovement</w:t>
      </w:r>
      <w:bookmarkEnd w:id="26"/>
    </w:p>
    <w:p w14:paraId="0D9007EB" w14:textId="67FA8289" w:rsidR="00117580" w:rsidRDefault="00117580" w:rsidP="003F3221">
      <w:pPr>
        <w:rPr>
          <w:lang w:val="en-US"/>
        </w:rPr>
      </w:pPr>
      <w:proofErr w:type="spellStart"/>
      <w:r>
        <w:rPr>
          <w:lang w:val="en-US"/>
        </w:rPr>
        <w:t>JSW</w:t>
      </w:r>
      <w:proofErr w:type="spellEnd"/>
      <w:r>
        <w:rPr>
          <w:lang w:val="en-US"/>
        </w:rPr>
        <w:t xml:space="preserve"> across all local authority areas of Scotland have </w:t>
      </w:r>
      <w:r w:rsidR="002D736D">
        <w:rPr>
          <w:lang w:val="en-US"/>
        </w:rPr>
        <w:t xml:space="preserve">developed innovative and necessary improvements to the delivery of CPO’s to the benefit of staff and those who experience the service.  The table below provides a summary of these, the nature of improvement and local area examples.  </w:t>
      </w:r>
    </w:p>
    <w:p w14:paraId="2222EE73" w14:textId="77777777" w:rsidR="00353CE8" w:rsidRDefault="00353CE8" w:rsidP="00117580">
      <w:pPr>
        <w:rPr>
          <w:lang w:val="en-US"/>
        </w:rPr>
      </w:pPr>
    </w:p>
    <w:tbl>
      <w:tblPr>
        <w:tblStyle w:val="TableGrid"/>
        <w:tblW w:w="0" w:type="auto"/>
        <w:tblLook w:val="04A0" w:firstRow="1" w:lastRow="0" w:firstColumn="1" w:lastColumn="0" w:noHBand="0" w:noVBand="1"/>
      </w:tblPr>
      <w:tblGrid>
        <w:gridCol w:w="1838"/>
        <w:gridCol w:w="2977"/>
        <w:gridCol w:w="4201"/>
      </w:tblGrid>
      <w:tr w:rsidR="002D736D" w14:paraId="4B6675C2" w14:textId="77777777" w:rsidTr="333253E2">
        <w:tc>
          <w:tcPr>
            <w:tcW w:w="1838" w:type="dxa"/>
          </w:tcPr>
          <w:p w14:paraId="009A5C3A" w14:textId="5BEC4BC4" w:rsidR="002D736D" w:rsidRPr="002D736D" w:rsidRDefault="002D736D" w:rsidP="00117580">
            <w:pPr>
              <w:rPr>
                <w:b/>
                <w:bCs/>
                <w:lang w:val="en-US"/>
              </w:rPr>
            </w:pPr>
            <w:r w:rsidRPr="002D736D">
              <w:rPr>
                <w:b/>
                <w:bCs/>
                <w:lang w:val="en-US"/>
              </w:rPr>
              <w:t xml:space="preserve">Improvement </w:t>
            </w:r>
          </w:p>
        </w:tc>
        <w:tc>
          <w:tcPr>
            <w:tcW w:w="2977" w:type="dxa"/>
          </w:tcPr>
          <w:p w14:paraId="3CD0CE26" w14:textId="5203FBDA" w:rsidR="002D736D" w:rsidRPr="002D736D" w:rsidRDefault="00207A06" w:rsidP="00117580">
            <w:pPr>
              <w:rPr>
                <w:b/>
                <w:bCs/>
                <w:lang w:val="en-US"/>
              </w:rPr>
            </w:pPr>
            <w:r>
              <w:rPr>
                <w:b/>
                <w:bCs/>
                <w:lang w:val="en-US"/>
              </w:rPr>
              <w:t>Approach</w:t>
            </w:r>
          </w:p>
        </w:tc>
        <w:tc>
          <w:tcPr>
            <w:tcW w:w="4201" w:type="dxa"/>
          </w:tcPr>
          <w:p w14:paraId="318160AC" w14:textId="6C4290B3" w:rsidR="002D736D" w:rsidRPr="002D736D" w:rsidRDefault="002D736D" w:rsidP="00117580">
            <w:pPr>
              <w:rPr>
                <w:b/>
                <w:bCs/>
                <w:lang w:val="en-US"/>
              </w:rPr>
            </w:pPr>
            <w:r w:rsidRPr="002D736D">
              <w:rPr>
                <w:b/>
                <w:bCs/>
                <w:lang w:val="en-US"/>
              </w:rPr>
              <w:t>Local Examples</w:t>
            </w:r>
          </w:p>
        </w:tc>
      </w:tr>
      <w:tr w:rsidR="002D736D" w14:paraId="41EDD86E" w14:textId="77777777" w:rsidTr="333253E2">
        <w:tc>
          <w:tcPr>
            <w:tcW w:w="1838" w:type="dxa"/>
          </w:tcPr>
          <w:p w14:paraId="34C0740F" w14:textId="290DAF52" w:rsidR="002D736D" w:rsidRPr="007526E8" w:rsidRDefault="002D736D" w:rsidP="00117580">
            <w:pPr>
              <w:rPr>
                <w:b/>
                <w:bCs/>
                <w:lang w:val="en-US"/>
              </w:rPr>
            </w:pPr>
            <w:r w:rsidRPr="007526E8">
              <w:rPr>
                <w:b/>
                <w:bCs/>
                <w:lang w:val="en-US"/>
              </w:rPr>
              <w:t>Workforce development and capacity building</w:t>
            </w:r>
          </w:p>
        </w:tc>
        <w:tc>
          <w:tcPr>
            <w:tcW w:w="2977" w:type="dxa"/>
          </w:tcPr>
          <w:p w14:paraId="56314275" w14:textId="32448226" w:rsidR="002D736D" w:rsidRDefault="007E08E9" w:rsidP="00117580">
            <w:pPr>
              <w:rPr>
                <w:lang w:val="en-US"/>
              </w:rPr>
            </w:pPr>
            <w:r>
              <w:rPr>
                <w:lang w:val="en-US"/>
              </w:rPr>
              <w:t>Stabilising staffing, improving rec</w:t>
            </w:r>
            <w:r w:rsidR="009F73D9">
              <w:rPr>
                <w:lang w:val="en-US"/>
              </w:rPr>
              <w:t>ruitment</w:t>
            </w:r>
            <w:r w:rsidR="00946881">
              <w:rPr>
                <w:lang w:val="en-US"/>
              </w:rPr>
              <w:t xml:space="preserve"> and retention of staff,</w:t>
            </w:r>
            <w:r w:rsidR="009F73D9">
              <w:rPr>
                <w:lang w:val="en-US"/>
              </w:rPr>
              <w:t xml:space="preserve"> enhancing staff skills</w:t>
            </w:r>
            <w:r w:rsidR="00946881">
              <w:rPr>
                <w:lang w:val="en-US"/>
              </w:rPr>
              <w:t>, ‘future proofing’ the workforce</w:t>
            </w:r>
          </w:p>
        </w:tc>
        <w:tc>
          <w:tcPr>
            <w:tcW w:w="4201" w:type="dxa"/>
          </w:tcPr>
          <w:p w14:paraId="1B40FDDB" w14:textId="1906F218" w:rsidR="007526E8" w:rsidRDefault="000901F1" w:rsidP="00117580">
            <w:pPr>
              <w:rPr>
                <w:lang w:val="en-US"/>
              </w:rPr>
            </w:pPr>
            <w:r w:rsidRPr="000901F1">
              <w:rPr>
                <w:b/>
                <w:bCs/>
                <w:lang w:val="en-US"/>
              </w:rPr>
              <w:t>Renfrewshire</w:t>
            </w:r>
            <w:r>
              <w:rPr>
                <w:lang w:val="en-US"/>
              </w:rPr>
              <w:t xml:space="preserve">: </w:t>
            </w:r>
            <w:r w:rsidR="00946881">
              <w:rPr>
                <w:lang w:val="en-US"/>
              </w:rPr>
              <w:t>introduction of Senior Practitioner roles and Team Manager uplifts</w:t>
            </w:r>
          </w:p>
          <w:p w14:paraId="3723BDE4" w14:textId="644B87A0" w:rsidR="00B40404" w:rsidRDefault="00B40404" w:rsidP="00117580">
            <w:pPr>
              <w:rPr>
                <w:lang w:val="en-US"/>
              </w:rPr>
            </w:pPr>
            <w:r w:rsidRPr="00A00BCC">
              <w:rPr>
                <w:b/>
                <w:bCs/>
                <w:lang w:val="en-US"/>
              </w:rPr>
              <w:t>Highland</w:t>
            </w:r>
            <w:r>
              <w:rPr>
                <w:lang w:val="en-US"/>
              </w:rPr>
              <w:t>: Launch of the Social Work Trainees</w:t>
            </w:r>
            <w:r w:rsidR="00A00BCC">
              <w:rPr>
                <w:lang w:val="en-US"/>
              </w:rPr>
              <w:t>hip in Inverness to improve recruitment and build specialisms</w:t>
            </w:r>
          </w:p>
          <w:p w14:paraId="3ACF68A2" w14:textId="21EBA0E6" w:rsidR="002D736D" w:rsidRDefault="006F087C" w:rsidP="00117580">
            <w:pPr>
              <w:rPr>
                <w:lang w:val="en-US"/>
              </w:rPr>
            </w:pPr>
            <w:r w:rsidRPr="006F087C">
              <w:rPr>
                <w:b/>
                <w:bCs/>
                <w:lang w:val="en-US"/>
              </w:rPr>
              <w:t>Inverclyde</w:t>
            </w:r>
            <w:r>
              <w:rPr>
                <w:lang w:val="en-US"/>
              </w:rPr>
              <w:t>: ‘Grow Your Own’ scheme supporting paraprofessionals to quality as social workers</w:t>
            </w:r>
          </w:p>
        </w:tc>
      </w:tr>
      <w:tr w:rsidR="002D736D" w14:paraId="1477EF22" w14:textId="77777777" w:rsidTr="333253E2">
        <w:tc>
          <w:tcPr>
            <w:tcW w:w="1838" w:type="dxa"/>
          </w:tcPr>
          <w:p w14:paraId="5C94DC09" w14:textId="6C4A71A1" w:rsidR="002D736D" w:rsidRPr="000901F1" w:rsidRDefault="000901F1" w:rsidP="00117580">
            <w:pPr>
              <w:rPr>
                <w:b/>
                <w:bCs/>
                <w:lang w:val="en-US"/>
              </w:rPr>
            </w:pPr>
            <w:r w:rsidRPr="000901F1">
              <w:rPr>
                <w:b/>
                <w:bCs/>
                <w:lang w:val="en-US"/>
              </w:rPr>
              <w:t>Trauma-Informed and respons</w:t>
            </w:r>
            <w:r>
              <w:rPr>
                <w:b/>
                <w:bCs/>
                <w:lang w:val="en-US"/>
              </w:rPr>
              <w:t>ive</w:t>
            </w:r>
            <w:r w:rsidRPr="000901F1">
              <w:rPr>
                <w:b/>
                <w:bCs/>
                <w:lang w:val="en-US"/>
              </w:rPr>
              <w:t xml:space="preserve"> practice</w:t>
            </w:r>
          </w:p>
        </w:tc>
        <w:tc>
          <w:tcPr>
            <w:tcW w:w="2977" w:type="dxa"/>
          </w:tcPr>
          <w:p w14:paraId="55CA2A92" w14:textId="6171494A" w:rsidR="002D736D" w:rsidRDefault="00971B33" w:rsidP="00117580">
            <w:pPr>
              <w:rPr>
                <w:lang w:val="en-US"/>
              </w:rPr>
            </w:pPr>
            <w:r>
              <w:rPr>
                <w:lang w:val="en-US"/>
              </w:rPr>
              <w:t xml:space="preserve">Staff training, the development of strategies and plans, </w:t>
            </w:r>
            <w:r w:rsidR="002F4CA5">
              <w:rPr>
                <w:lang w:val="en-US"/>
              </w:rPr>
              <w:t>redesigning work spaces, multiagency management groups</w:t>
            </w:r>
            <w:r w:rsidR="00D0546B">
              <w:rPr>
                <w:lang w:val="en-US"/>
              </w:rPr>
              <w:t xml:space="preserve"> and improvements in compliance, outcomes and engagement</w:t>
            </w:r>
          </w:p>
        </w:tc>
        <w:tc>
          <w:tcPr>
            <w:tcW w:w="4201" w:type="dxa"/>
          </w:tcPr>
          <w:p w14:paraId="2B387E46" w14:textId="77777777" w:rsidR="002D736D" w:rsidRDefault="002F4CA5" w:rsidP="00117580">
            <w:pPr>
              <w:rPr>
                <w:lang w:val="en-US"/>
              </w:rPr>
            </w:pPr>
            <w:r w:rsidRPr="002F4CA5">
              <w:rPr>
                <w:b/>
                <w:bCs/>
                <w:lang w:val="en-US"/>
              </w:rPr>
              <w:t>Scottish Borders</w:t>
            </w:r>
            <w:r>
              <w:rPr>
                <w:lang w:val="en-US"/>
              </w:rPr>
              <w:t>: refurbishment of the women’s hub using trauma-informed principles</w:t>
            </w:r>
          </w:p>
          <w:p w14:paraId="63950650" w14:textId="77777777" w:rsidR="002F4CA5" w:rsidRDefault="0041758A" w:rsidP="00117580">
            <w:pPr>
              <w:rPr>
                <w:lang w:val="en-US"/>
              </w:rPr>
            </w:pPr>
            <w:r w:rsidRPr="00B40FB2">
              <w:rPr>
                <w:b/>
                <w:bCs/>
                <w:lang w:val="en-US"/>
              </w:rPr>
              <w:t>South Lanarkshire</w:t>
            </w:r>
            <w:r>
              <w:rPr>
                <w:lang w:val="en-US"/>
              </w:rPr>
              <w:t xml:space="preserve">: roll out of Decider Skills training, focus on emotional regulation </w:t>
            </w:r>
            <w:r w:rsidR="00B40FB2">
              <w:rPr>
                <w:lang w:val="en-US"/>
              </w:rPr>
              <w:t>and resilience</w:t>
            </w:r>
          </w:p>
          <w:p w14:paraId="47D0130F" w14:textId="1BA25247" w:rsidR="00B40FB2" w:rsidRDefault="00231D2F" w:rsidP="00117580">
            <w:pPr>
              <w:rPr>
                <w:lang w:val="en-US"/>
              </w:rPr>
            </w:pPr>
            <w:r w:rsidRPr="00231D2F">
              <w:rPr>
                <w:b/>
                <w:bCs/>
                <w:lang w:val="en-US"/>
              </w:rPr>
              <w:t>West Lothian:</w:t>
            </w:r>
            <w:r>
              <w:rPr>
                <w:lang w:val="en-US"/>
              </w:rPr>
              <w:t xml:space="preserve"> Level 1 trauma training completed for all staff, level 2 scheduled for 2025/26</w:t>
            </w:r>
          </w:p>
        </w:tc>
      </w:tr>
      <w:tr w:rsidR="002D736D" w14:paraId="4EC9A99C" w14:textId="77777777" w:rsidTr="333253E2">
        <w:tc>
          <w:tcPr>
            <w:tcW w:w="1838" w:type="dxa"/>
          </w:tcPr>
          <w:p w14:paraId="581DA62B" w14:textId="655F2C4A" w:rsidR="002D736D" w:rsidRPr="00207A06" w:rsidRDefault="00207A06" w:rsidP="00117580">
            <w:pPr>
              <w:rPr>
                <w:b/>
                <w:bCs/>
                <w:lang w:val="en-US"/>
              </w:rPr>
            </w:pPr>
            <w:r w:rsidRPr="00207A06">
              <w:rPr>
                <w:b/>
                <w:bCs/>
                <w:lang w:val="en-US"/>
              </w:rPr>
              <w:t>Improved Unpaid Work Delivery</w:t>
            </w:r>
          </w:p>
        </w:tc>
        <w:tc>
          <w:tcPr>
            <w:tcW w:w="2977" w:type="dxa"/>
          </w:tcPr>
          <w:p w14:paraId="047CB004" w14:textId="7AFF316E" w:rsidR="002D736D" w:rsidRDefault="0032246F" w:rsidP="00117580">
            <w:pPr>
              <w:rPr>
                <w:lang w:val="en-US"/>
              </w:rPr>
            </w:pPr>
            <w:r>
              <w:rPr>
                <w:lang w:val="en-US"/>
              </w:rPr>
              <w:t>Innovations to make work more meaningful, responsive to need and accessible for everyone</w:t>
            </w:r>
          </w:p>
        </w:tc>
        <w:tc>
          <w:tcPr>
            <w:tcW w:w="4201" w:type="dxa"/>
          </w:tcPr>
          <w:p w14:paraId="15C377BB" w14:textId="423CD977" w:rsidR="002D736D" w:rsidRDefault="00DF2162" w:rsidP="00117580">
            <w:pPr>
              <w:rPr>
                <w:lang w:val="en-US"/>
              </w:rPr>
            </w:pPr>
            <w:r w:rsidRPr="00DF2162">
              <w:rPr>
                <w:b/>
                <w:bCs/>
                <w:lang w:val="en-US"/>
              </w:rPr>
              <w:t>Moray</w:t>
            </w:r>
            <w:r>
              <w:rPr>
                <w:lang w:val="en-US"/>
              </w:rPr>
              <w:t xml:space="preserve">: continued </w:t>
            </w:r>
            <w:r w:rsidR="00AA276C">
              <w:rPr>
                <w:lang w:val="en-US"/>
              </w:rPr>
              <w:t xml:space="preserve">polytunnel </w:t>
            </w:r>
            <w:r>
              <w:rPr>
                <w:lang w:val="en-US"/>
              </w:rPr>
              <w:t>horticulture project producing 112 veg boxes for community groups</w:t>
            </w:r>
          </w:p>
          <w:p w14:paraId="3E794E9D" w14:textId="5FE34B45" w:rsidR="00DF2162" w:rsidRDefault="00AA276C" w:rsidP="00117580">
            <w:pPr>
              <w:rPr>
                <w:lang w:val="en-US"/>
              </w:rPr>
            </w:pPr>
            <w:r w:rsidRPr="00AA276C">
              <w:rPr>
                <w:b/>
                <w:bCs/>
                <w:lang w:val="en-US"/>
              </w:rPr>
              <w:t>Perth and Kinross</w:t>
            </w:r>
            <w:r>
              <w:rPr>
                <w:lang w:val="en-US"/>
              </w:rPr>
              <w:t>: ‘unpaid production projects’ for those unsuitable for traditional unpaid work (sewing reusable wraps, timber assembly)</w:t>
            </w:r>
          </w:p>
        </w:tc>
      </w:tr>
      <w:tr w:rsidR="002D736D" w14:paraId="5261D343" w14:textId="77777777" w:rsidTr="333253E2">
        <w:tc>
          <w:tcPr>
            <w:tcW w:w="1838" w:type="dxa"/>
          </w:tcPr>
          <w:p w14:paraId="297CB7F0" w14:textId="71D7DF4D" w:rsidR="002D736D" w:rsidRPr="005B3A2D" w:rsidRDefault="005B3A2D" w:rsidP="00117580">
            <w:pPr>
              <w:rPr>
                <w:b/>
                <w:bCs/>
                <w:lang w:val="en-US"/>
              </w:rPr>
            </w:pPr>
            <w:r w:rsidRPr="005B3A2D">
              <w:rPr>
                <w:b/>
                <w:bCs/>
                <w:lang w:val="en-US"/>
              </w:rPr>
              <w:t>Enhanced Employability and Skills Development</w:t>
            </w:r>
          </w:p>
        </w:tc>
        <w:tc>
          <w:tcPr>
            <w:tcW w:w="2977" w:type="dxa"/>
          </w:tcPr>
          <w:p w14:paraId="30A94C1A" w14:textId="60359572" w:rsidR="002D736D" w:rsidRDefault="00A174DD" w:rsidP="00117580">
            <w:pPr>
              <w:rPr>
                <w:lang w:val="en-US"/>
              </w:rPr>
            </w:pPr>
            <w:r>
              <w:rPr>
                <w:lang w:val="en-US"/>
              </w:rPr>
              <w:t>Stronger emphasis on linking those on CPO’s to employment and training opportunities</w:t>
            </w:r>
          </w:p>
        </w:tc>
        <w:tc>
          <w:tcPr>
            <w:tcW w:w="4201" w:type="dxa"/>
          </w:tcPr>
          <w:p w14:paraId="7A87AD86" w14:textId="77777777" w:rsidR="002D736D" w:rsidRDefault="00EA6DED" w:rsidP="00117580">
            <w:pPr>
              <w:rPr>
                <w:lang w:val="en-US"/>
              </w:rPr>
            </w:pPr>
            <w:r w:rsidRPr="00EA6DED">
              <w:rPr>
                <w:b/>
                <w:bCs/>
                <w:lang w:val="en-US"/>
              </w:rPr>
              <w:t>Aberdeen</w:t>
            </w:r>
            <w:r>
              <w:rPr>
                <w:lang w:val="en-US"/>
              </w:rPr>
              <w:t>: recommissioned employability service with Aberdeen Foyer, 45 qualifications gained and 12 individuals in employment</w:t>
            </w:r>
          </w:p>
          <w:p w14:paraId="39FBEEAE" w14:textId="77777777" w:rsidR="00EA6DED" w:rsidRDefault="00913B49" w:rsidP="00117580">
            <w:pPr>
              <w:rPr>
                <w:lang w:val="en-US"/>
              </w:rPr>
            </w:pPr>
            <w:r w:rsidRPr="00913B49">
              <w:rPr>
                <w:b/>
                <w:bCs/>
                <w:lang w:val="en-US"/>
              </w:rPr>
              <w:lastRenderedPageBreak/>
              <w:t>Falkirk</w:t>
            </w:r>
            <w:r>
              <w:rPr>
                <w:lang w:val="en-US"/>
              </w:rPr>
              <w:t xml:space="preserve">: Co-funded employability pipeline with </w:t>
            </w:r>
            <w:proofErr w:type="spellStart"/>
            <w:r>
              <w:rPr>
                <w:lang w:val="en-US"/>
              </w:rPr>
              <w:t>Cyrenians</w:t>
            </w:r>
            <w:proofErr w:type="spellEnd"/>
            <w:r>
              <w:rPr>
                <w:lang w:val="en-US"/>
              </w:rPr>
              <w:t xml:space="preserve"> offering training opportunities</w:t>
            </w:r>
          </w:p>
          <w:p w14:paraId="69D95A15" w14:textId="01A38F39" w:rsidR="00913B49" w:rsidRDefault="00361893" w:rsidP="00117580">
            <w:pPr>
              <w:rPr>
                <w:lang w:val="en-US"/>
              </w:rPr>
            </w:pPr>
            <w:r w:rsidRPr="00D15F60">
              <w:rPr>
                <w:b/>
                <w:bCs/>
                <w:lang w:val="en-US"/>
              </w:rPr>
              <w:t>West Dunbartonshire:</w:t>
            </w:r>
            <w:r>
              <w:rPr>
                <w:lang w:val="en-US"/>
              </w:rPr>
              <w:t xml:space="preserve"> embedded employability workers in justice offices, partnerships with </w:t>
            </w:r>
            <w:proofErr w:type="spellStart"/>
            <w:r>
              <w:rPr>
                <w:lang w:val="en-US"/>
              </w:rPr>
              <w:t>G4S</w:t>
            </w:r>
            <w:proofErr w:type="spellEnd"/>
            <w:r>
              <w:rPr>
                <w:lang w:val="en-US"/>
              </w:rPr>
              <w:t xml:space="preserve"> and Network Rail</w:t>
            </w:r>
          </w:p>
        </w:tc>
      </w:tr>
      <w:tr w:rsidR="002D736D" w14:paraId="08D8E516" w14:textId="77777777" w:rsidTr="333253E2">
        <w:tc>
          <w:tcPr>
            <w:tcW w:w="1838" w:type="dxa"/>
          </w:tcPr>
          <w:p w14:paraId="0DF27FF1" w14:textId="15CE1AC2" w:rsidR="002D736D" w:rsidRPr="0075497D" w:rsidRDefault="0075497D" w:rsidP="00117580">
            <w:pPr>
              <w:rPr>
                <w:b/>
                <w:bCs/>
                <w:lang w:val="en-US"/>
              </w:rPr>
            </w:pPr>
            <w:r w:rsidRPr="0075497D">
              <w:rPr>
                <w:b/>
                <w:bCs/>
                <w:lang w:val="en-US"/>
              </w:rPr>
              <w:lastRenderedPageBreak/>
              <w:t>Expanded Mental Health and Substance Use Support</w:t>
            </w:r>
          </w:p>
        </w:tc>
        <w:tc>
          <w:tcPr>
            <w:tcW w:w="2977" w:type="dxa"/>
          </w:tcPr>
          <w:p w14:paraId="2B2308C9" w14:textId="10C5A55B" w:rsidR="002D736D" w:rsidRDefault="00955A0E" w:rsidP="00117580">
            <w:pPr>
              <w:rPr>
                <w:lang w:val="en-US"/>
              </w:rPr>
            </w:pPr>
            <w:r>
              <w:rPr>
                <w:lang w:val="en-US"/>
              </w:rPr>
              <w:t>Expansion of services through co-location and increased partnership working</w:t>
            </w:r>
          </w:p>
        </w:tc>
        <w:tc>
          <w:tcPr>
            <w:tcW w:w="4201" w:type="dxa"/>
          </w:tcPr>
          <w:p w14:paraId="72749F30" w14:textId="77777777" w:rsidR="002D736D" w:rsidRDefault="00B011FE" w:rsidP="00117580">
            <w:pPr>
              <w:rPr>
                <w:lang w:val="en-US"/>
              </w:rPr>
            </w:pPr>
            <w:r w:rsidRPr="00B011FE">
              <w:rPr>
                <w:b/>
                <w:bCs/>
                <w:lang w:val="en-US"/>
              </w:rPr>
              <w:t>Dumfries and Galloway</w:t>
            </w:r>
            <w:r>
              <w:rPr>
                <w:lang w:val="en-US"/>
              </w:rPr>
              <w:t>: commissioned Change Mental Health to support those struggling with CPO engagement</w:t>
            </w:r>
          </w:p>
          <w:p w14:paraId="7A14BE63" w14:textId="718FAEFF" w:rsidR="00B011FE" w:rsidRDefault="0033440C" w:rsidP="00117580">
            <w:pPr>
              <w:rPr>
                <w:lang w:val="en-US"/>
              </w:rPr>
            </w:pPr>
            <w:r w:rsidRPr="004469EE">
              <w:rPr>
                <w:b/>
                <w:bCs/>
                <w:lang w:val="en-US"/>
              </w:rPr>
              <w:t>Midlothian</w:t>
            </w:r>
            <w:r>
              <w:rPr>
                <w:lang w:val="en-US"/>
              </w:rPr>
              <w:t>: Embedded a Band 6 nurse to provide medical and psychosocial interventions for justice-involved individuals</w:t>
            </w:r>
          </w:p>
        </w:tc>
      </w:tr>
      <w:tr w:rsidR="004469EE" w14:paraId="545FB574" w14:textId="77777777" w:rsidTr="333253E2">
        <w:tc>
          <w:tcPr>
            <w:tcW w:w="1838" w:type="dxa"/>
          </w:tcPr>
          <w:p w14:paraId="058C9A67" w14:textId="020E54F9" w:rsidR="004469EE" w:rsidRPr="0075497D" w:rsidRDefault="004469EE" w:rsidP="00117580">
            <w:pPr>
              <w:rPr>
                <w:b/>
                <w:bCs/>
                <w:lang w:val="en-US"/>
              </w:rPr>
            </w:pPr>
            <w:r>
              <w:rPr>
                <w:b/>
                <w:bCs/>
                <w:lang w:val="en-US"/>
              </w:rPr>
              <w:t>Enhanced Gender Specific and Domestic Abuse Interventions</w:t>
            </w:r>
          </w:p>
        </w:tc>
        <w:tc>
          <w:tcPr>
            <w:tcW w:w="2977" w:type="dxa"/>
          </w:tcPr>
          <w:p w14:paraId="7E0C1677" w14:textId="38D94734" w:rsidR="004469EE" w:rsidRDefault="004469EE" w:rsidP="00117580">
            <w:pPr>
              <w:rPr>
                <w:lang w:val="en-US"/>
              </w:rPr>
            </w:pPr>
            <w:r>
              <w:rPr>
                <w:lang w:val="en-US"/>
              </w:rPr>
              <w:t>Enhanced services for women and the perpetrators of domestic abuse</w:t>
            </w:r>
          </w:p>
        </w:tc>
        <w:tc>
          <w:tcPr>
            <w:tcW w:w="4201" w:type="dxa"/>
          </w:tcPr>
          <w:p w14:paraId="362B6BD0" w14:textId="726FB345" w:rsidR="004469EE" w:rsidRDefault="294CE41B" w:rsidP="00117580">
            <w:pPr>
              <w:rPr>
                <w:lang w:val="en-US"/>
              </w:rPr>
            </w:pPr>
            <w:r w:rsidRPr="333253E2">
              <w:rPr>
                <w:b/>
                <w:bCs/>
                <w:lang w:val="en-US"/>
              </w:rPr>
              <w:t xml:space="preserve">Glasgow: </w:t>
            </w:r>
            <w:r w:rsidRPr="333253E2">
              <w:rPr>
                <w:lang w:val="en-US"/>
              </w:rPr>
              <w:t>Expanded</w:t>
            </w:r>
            <w:r w:rsidR="326EE446" w:rsidRPr="333253E2">
              <w:rPr>
                <w:lang w:val="en-US"/>
              </w:rPr>
              <w:t xml:space="preserve"> women’s only team and delivered the Caledonian Programme for </w:t>
            </w:r>
            <w:r w:rsidR="038BB578" w:rsidRPr="333253E2">
              <w:rPr>
                <w:lang w:val="en-US"/>
              </w:rPr>
              <w:t>high-risk</w:t>
            </w:r>
            <w:r w:rsidR="326EE446" w:rsidRPr="333253E2">
              <w:rPr>
                <w:lang w:val="en-US"/>
              </w:rPr>
              <w:t xml:space="preserve"> cases</w:t>
            </w:r>
          </w:p>
          <w:p w14:paraId="1DB6F00D" w14:textId="77777777" w:rsidR="002D4738" w:rsidRDefault="00621871" w:rsidP="00117580">
            <w:pPr>
              <w:rPr>
                <w:lang w:val="en-US"/>
              </w:rPr>
            </w:pPr>
            <w:r w:rsidRPr="00621871">
              <w:rPr>
                <w:b/>
                <w:bCs/>
                <w:lang w:val="en-US"/>
              </w:rPr>
              <w:t>Angus</w:t>
            </w:r>
            <w:r>
              <w:rPr>
                <w:lang w:val="en-US"/>
              </w:rPr>
              <w:t>: Continued the Glen Isla trauma-informed project for women, improving completion rates</w:t>
            </w:r>
          </w:p>
          <w:p w14:paraId="30C6C426" w14:textId="4920DB7B" w:rsidR="00621871" w:rsidRPr="0089406D" w:rsidRDefault="00A700D2" w:rsidP="00117580">
            <w:pPr>
              <w:rPr>
                <w:lang w:val="en-US"/>
              </w:rPr>
            </w:pPr>
            <w:r w:rsidRPr="00A700D2">
              <w:rPr>
                <w:b/>
                <w:bCs/>
                <w:lang w:val="en-US"/>
              </w:rPr>
              <w:t>South Lanarkshire</w:t>
            </w:r>
            <w:r>
              <w:rPr>
                <w:lang w:val="en-US"/>
              </w:rPr>
              <w:t>: Piloted Advanced D domestic abuse programme delivered online/hybrid to overcome rural barriers</w:t>
            </w:r>
          </w:p>
        </w:tc>
      </w:tr>
      <w:tr w:rsidR="00A700D2" w14:paraId="4CD418C8" w14:textId="77777777" w:rsidTr="333253E2">
        <w:tc>
          <w:tcPr>
            <w:tcW w:w="1838" w:type="dxa"/>
          </w:tcPr>
          <w:p w14:paraId="332E1112" w14:textId="169F9FF7" w:rsidR="00A700D2" w:rsidRDefault="005976D4" w:rsidP="00117580">
            <w:pPr>
              <w:rPr>
                <w:b/>
                <w:bCs/>
                <w:lang w:val="en-US"/>
              </w:rPr>
            </w:pPr>
            <w:r>
              <w:rPr>
                <w:b/>
                <w:bCs/>
                <w:lang w:val="en-US"/>
              </w:rPr>
              <w:t>Digital and Data Innovations</w:t>
            </w:r>
          </w:p>
        </w:tc>
        <w:tc>
          <w:tcPr>
            <w:tcW w:w="2977" w:type="dxa"/>
          </w:tcPr>
          <w:p w14:paraId="0951B82F" w14:textId="725496A5" w:rsidR="00A700D2" w:rsidRDefault="005976D4" w:rsidP="00117580">
            <w:pPr>
              <w:rPr>
                <w:lang w:val="en-US"/>
              </w:rPr>
            </w:pPr>
            <w:r>
              <w:rPr>
                <w:lang w:val="en-US"/>
              </w:rPr>
              <w:t>Improved systems for performance monitoring and service delivery</w:t>
            </w:r>
          </w:p>
        </w:tc>
        <w:tc>
          <w:tcPr>
            <w:tcW w:w="4201" w:type="dxa"/>
          </w:tcPr>
          <w:p w14:paraId="51E122AE" w14:textId="77777777" w:rsidR="00A700D2" w:rsidRDefault="008C63EB" w:rsidP="00117580">
            <w:pPr>
              <w:rPr>
                <w:lang w:val="en-US"/>
              </w:rPr>
            </w:pPr>
            <w:r>
              <w:rPr>
                <w:b/>
                <w:bCs/>
                <w:lang w:val="en-US"/>
              </w:rPr>
              <w:t xml:space="preserve">Argyll and Bute: </w:t>
            </w:r>
            <w:r>
              <w:rPr>
                <w:lang w:val="en-US"/>
              </w:rPr>
              <w:t>introduced a real-time performance monitoring dashboard to track trends and workloads</w:t>
            </w:r>
          </w:p>
          <w:p w14:paraId="1F1391FB" w14:textId="396CBFA7" w:rsidR="00A72A0B" w:rsidRPr="008C63EB" w:rsidRDefault="00A72A0B" w:rsidP="00117580">
            <w:pPr>
              <w:rPr>
                <w:lang w:val="en-US"/>
              </w:rPr>
            </w:pPr>
            <w:r w:rsidRPr="00A72A0B">
              <w:rPr>
                <w:b/>
                <w:bCs/>
                <w:lang w:val="en-US"/>
              </w:rPr>
              <w:t>North Lanarkshire</w:t>
            </w:r>
            <w:r>
              <w:rPr>
                <w:lang w:val="en-US"/>
              </w:rPr>
              <w:t>: Implemented MS Forms for service user feedback</w:t>
            </w:r>
          </w:p>
        </w:tc>
      </w:tr>
      <w:tr w:rsidR="00822D04" w14:paraId="5F5E03E3" w14:textId="77777777" w:rsidTr="333253E2">
        <w:tc>
          <w:tcPr>
            <w:tcW w:w="1838" w:type="dxa"/>
          </w:tcPr>
          <w:p w14:paraId="4D98D0BF" w14:textId="4D39678F" w:rsidR="00822D04" w:rsidRDefault="00224505" w:rsidP="00117580">
            <w:pPr>
              <w:rPr>
                <w:b/>
                <w:bCs/>
                <w:lang w:val="en-US"/>
              </w:rPr>
            </w:pPr>
            <w:r>
              <w:rPr>
                <w:b/>
                <w:bCs/>
                <w:lang w:val="en-US"/>
              </w:rPr>
              <w:t>Greater Involvement of Lived Experience Voices</w:t>
            </w:r>
          </w:p>
        </w:tc>
        <w:tc>
          <w:tcPr>
            <w:tcW w:w="2977" w:type="dxa"/>
          </w:tcPr>
          <w:p w14:paraId="7A8D204D" w14:textId="0DBDDF69" w:rsidR="00822D04" w:rsidRDefault="00632BD5" w:rsidP="00117580">
            <w:pPr>
              <w:rPr>
                <w:lang w:val="en-US"/>
              </w:rPr>
            </w:pPr>
            <w:r>
              <w:rPr>
                <w:lang w:val="en-US"/>
              </w:rPr>
              <w:t>Improved engagement with those who have experience of the justice system to design services and plan approaches</w:t>
            </w:r>
          </w:p>
        </w:tc>
        <w:tc>
          <w:tcPr>
            <w:tcW w:w="4201" w:type="dxa"/>
          </w:tcPr>
          <w:p w14:paraId="1221089A" w14:textId="77777777" w:rsidR="00822D04" w:rsidRDefault="00A45B2C" w:rsidP="00117580">
            <w:pPr>
              <w:rPr>
                <w:lang w:val="en-US"/>
              </w:rPr>
            </w:pPr>
            <w:r>
              <w:rPr>
                <w:b/>
                <w:bCs/>
                <w:lang w:val="en-US"/>
              </w:rPr>
              <w:t xml:space="preserve">North Ayrshire: </w:t>
            </w:r>
            <w:r>
              <w:rPr>
                <w:lang w:val="en-US"/>
              </w:rPr>
              <w:t>continued the ‘Making A Difference’ (MAD) project, championing engagement and co-production</w:t>
            </w:r>
          </w:p>
          <w:p w14:paraId="131D1FEA" w14:textId="4DB5F5F0" w:rsidR="00A45B2C" w:rsidRPr="002C3521" w:rsidRDefault="002C3521" w:rsidP="00117580">
            <w:pPr>
              <w:rPr>
                <w:lang w:val="en-US"/>
              </w:rPr>
            </w:pPr>
            <w:r w:rsidRPr="002C3521">
              <w:rPr>
                <w:b/>
                <w:bCs/>
                <w:lang w:val="en-US"/>
              </w:rPr>
              <w:t>Dumfries and Galloway:</w:t>
            </w:r>
            <w:r>
              <w:rPr>
                <w:b/>
                <w:bCs/>
                <w:lang w:val="en-US"/>
              </w:rPr>
              <w:t xml:space="preserve"> </w:t>
            </w:r>
            <w:r>
              <w:rPr>
                <w:lang w:val="en-US"/>
              </w:rPr>
              <w:t>Collaborated with Apex and Summerhill Project to embed lived experience in service delivery</w:t>
            </w:r>
          </w:p>
        </w:tc>
      </w:tr>
    </w:tbl>
    <w:p w14:paraId="147C5505" w14:textId="77777777" w:rsidR="002861E0" w:rsidRDefault="002861E0" w:rsidP="009C5A32">
      <w:pPr>
        <w:pStyle w:val="ListParagraph"/>
        <w:ind w:left="0"/>
        <w:rPr>
          <w:lang w:val="en-US"/>
        </w:rPr>
      </w:pPr>
    </w:p>
    <w:p w14:paraId="39D2D5D3" w14:textId="77777777" w:rsidR="00DE4D2B" w:rsidRDefault="00DE4D2B" w:rsidP="009C5A32">
      <w:pPr>
        <w:pStyle w:val="ListParagraph"/>
        <w:ind w:left="0"/>
        <w:rPr>
          <w:lang w:val="en-US"/>
        </w:rPr>
      </w:pPr>
    </w:p>
    <w:p w14:paraId="0DB63EE1" w14:textId="77777777" w:rsidR="00DE4D2B" w:rsidRDefault="00DE4D2B" w:rsidP="009C5A32">
      <w:pPr>
        <w:pStyle w:val="ListParagraph"/>
        <w:ind w:left="0"/>
        <w:rPr>
          <w:lang w:val="en-US"/>
        </w:rPr>
      </w:pPr>
    </w:p>
    <w:p w14:paraId="70EA1A10" w14:textId="77777777" w:rsidR="00DE4D2B" w:rsidRDefault="00DE4D2B" w:rsidP="009C5A32">
      <w:pPr>
        <w:pStyle w:val="ListParagraph"/>
        <w:ind w:left="0"/>
        <w:rPr>
          <w:lang w:val="en-US"/>
        </w:rPr>
      </w:pPr>
    </w:p>
    <w:p w14:paraId="1ADE2DCF" w14:textId="77777777" w:rsidR="00DE4D2B" w:rsidRDefault="00DE4D2B" w:rsidP="009C5A32">
      <w:pPr>
        <w:pStyle w:val="ListParagraph"/>
        <w:ind w:left="0"/>
        <w:rPr>
          <w:lang w:val="en-US"/>
        </w:rPr>
      </w:pPr>
    </w:p>
    <w:p w14:paraId="29E34CF2" w14:textId="77777777" w:rsidR="00DE4D2B" w:rsidRDefault="00DE4D2B" w:rsidP="009C5A32">
      <w:pPr>
        <w:pStyle w:val="ListParagraph"/>
        <w:ind w:left="0"/>
        <w:rPr>
          <w:lang w:val="en-US"/>
        </w:rPr>
      </w:pPr>
    </w:p>
    <w:p w14:paraId="7BE87E31" w14:textId="77777777" w:rsidR="00DE4D2B" w:rsidRDefault="00DE4D2B" w:rsidP="009C5A32">
      <w:pPr>
        <w:pStyle w:val="ListParagraph"/>
        <w:ind w:left="0"/>
        <w:rPr>
          <w:lang w:val="en-US"/>
        </w:rPr>
      </w:pPr>
    </w:p>
    <w:p w14:paraId="3A978578" w14:textId="7C3F31D5" w:rsidR="002861E0" w:rsidRPr="00C0747E" w:rsidRDefault="00C0747E" w:rsidP="00C0747E">
      <w:pPr>
        <w:pStyle w:val="ListParagraph"/>
        <w:pBdr>
          <w:top w:val="single" w:sz="24" w:space="1" w:color="FFC000"/>
          <w:left w:val="single" w:sz="24" w:space="4" w:color="FFC000"/>
          <w:bottom w:val="single" w:sz="24" w:space="1" w:color="FFC000"/>
          <w:right w:val="single" w:sz="24" w:space="4" w:color="FFC000"/>
        </w:pBdr>
        <w:ind w:left="0"/>
        <w:rPr>
          <w:b/>
          <w:bCs/>
          <w:lang w:val="en-US"/>
        </w:rPr>
      </w:pPr>
      <w:r w:rsidRPr="00C0747E">
        <w:rPr>
          <w:b/>
          <w:bCs/>
          <w:lang w:val="en-US"/>
        </w:rPr>
        <w:lastRenderedPageBreak/>
        <w:t>Fife: Women’s Justice Team – Trauma-Informed Care Audit</w:t>
      </w:r>
    </w:p>
    <w:p w14:paraId="6AA5236B" w14:textId="77777777" w:rsidR="00C0747E" w:rsidRDefault="00C0747E" w:rsidP="00C0747E">
      <w:pPr>
        <w:pStyle w:val="ListParagraph"/>
        <w:pBdr>
          <w:top w:val="single" w:sz="24" w:space="1" w:color="FFC000"/>
          <w:left w:val="single" w:sz="24" w:space="4" w:color="FFC000"/>
          <w:bottom w:val="single" w:sz="24" w:space="1" w:color="FFC000"/>
          <w:right w:val="single" w:sz="24" w:space="4" w:color="FFC000"/>
        </w:pBdr>
        <w:ind w:left="0"/>
        <w:rPr>
          <w:lang w:val="en-US"/>
        </w:rPr>
      </w:pPr>
    </w:p>
    <w:p w14:paraId="042CF036" w14:textId="6CE72F0D" w:rsidR="00C0747E" w:rsidRDefault="00E57377" w:rsidP="00C0747E">
      <w:pPr>
        <w:pStyle w:val="ListParagraph"/>
        <w:pBdr>
          <w:top w:val="single" w:sz="24" w:space="1" w:color="FFC000"/>
          <w:left w:val="single" w:sz="24" w:space="4" w:color="FFC000"/>
          <w:bottom w:val="single" w:sz="24" w:space="1" w:color="FFC000"/>
          <w:right w:val="single" w:sz="24" w:space="4" w:color="FFC000"/>
        </w:pBdr>
        <w:ind w:left="0"/>
        <w:rPr>
          <w:lang w:val="en-US"/>
        </w:rPr>
      </w:pPr>
      <w:r>
        <w:rPr>
          <w:lang w:val="en-US"/>
        </w:rPr>
        <w:t xml:space="preserve">The Women’s Justice Team undertook a trauma-informed care audit to assess how well their service aligned with trauma-informed principles.  </w:t>
      </w:r>
      <w:r w:rsidR="00842139">
        <w:rPr>
          <w:lang w:val="en-US"/>
        </w:rPr>
        <w:t>Th</w:t>
      </w:r>
      <w:r w:rsidR="00EE78C2">
        <w:rPr>
          <w:lang w:val="en-US"/>
        </w:rPr>
        <w:t xml:space="preserve">is considered the physical environment, staff practice and responsivity measures for women with complex needs (mental health, substance misuse, neurodiversity).    </w:t>
      </w:r>
      <w:r w:rsidR="00B737F1">
        <w:rPr>
          <w:lang w:val="en-US"/>
        </w:rPr>
        <w:t xml:space="preserve">Findings from the audit </w:t>
      </w:r>
      <w:r w:rsidR="00B32071">
        <w:rPr>
          <w:lang w:val="en-US"/>
        </w:rPr>
        <w:t xml:space="preserve">increased the use of 1:1 or 2:1 service delivery, adjustments to unpaid work placements and enhanced staff training and supervision. </w:t>
      </w:r>
    </w:p>
    <w:p w14:paraId="63D5F40D" w14:textId="77777777" w:rsidR="00B32071" w:rsidRDefault="00B32071" w:rsidP="00C0747E">
      <w:pPr>
        <w:pStyle w:val="ListParagraph"/>
        <w:pBdr>
          <w:top w:val="single" w:sz="24" w:space="1" w:color="FFC000"/>
          <w:left w:val="single" w:sz="24" w:space="4" w:color="FFC000"/>
          <w:bottom w:val="single" w:sz="24" w:space="1" w:color="FFC000"/>
          <w:right w:val="single" w:sz="24" w:space="4" w:color="FFC000"/>
        </w:pBdr>
        <w:ind w:left="0"/>
        <w:rPr>
          <w:lang w:val="en-US"/>
        </w:rPr>
      </w:pPr>
    </w:p>
    <w:p w14:paraId="7373010B" w14:textId="58A2CF16" w:rsidR="0051544F" w:rsidRPr="0051544F" w:rsidRDefault="00FF01E2" w:rsidP="0051544F">
      <w:pPr>
        <w:pStyle w:val="ListParagraph"/>
        <w:pBdr>
          <w:top w:val="single" w:sz="24" w:space="1" w:color="FFC000"/>
          <w:left w:val="single" w:sz="24" w:space="4" w:color="FFC000"/>
          <w:bottom w:val="single" w:sz="24" w:space="1" w:color="FFC000"/>
          <w:right w:val="single" w:sz="24" w:space="4" w:color="FFC000"/>
        </w:pBdr>
        <w:ind w:left="0"/>
        <w:rPr>
          <w:lang w:val="en-US"/>
        </w:rPr>
      </w:pPr>
      <w:r>
        <w:rPr>
          <w:lang w:val="en-US"/>
        </w:rPr>
        <w:t xml:space="preserve">The audit was highlighted as an example of good practice by the National Trauma Transformation Programme </w:t>
      </w:r>
      <w:r w:rsidR="00E33047">
        <w:rPr>
          <w:lang w:val="en-US"/>
        </w:rPr>
        <w:t xml:space="preserve">and has received national recognition as a model for other local authorities, </w:t>
      </w:r>
      <w:r w:rsidR="00054FE9">
        <w:rPr>
          <w:lang w:val="en-US"/>
        </w:rPr>
        <w:t xml:space="preserve">influencing wider practice. </w:t>
      </w:r>
    </w:p>
    <w:p w14:paraId="562AA7E2" w14:textId="2D68566F" w:rsidR="005F45AD" w:rsidRDefault="00353CE8" w:rsidP="00353CE8">
      <w:pPr>
        <w:spacing w:line="240" w:lineRule="auto"/>
        <w:rPr>
          <w:lang w:val="en-US"/>
        </w:rPr>
      </w:pPr>
      <w:r>
        <w:rPr>
          <w:lang w:val="en-US"/>
        </w:rPr>
        <w:br w:type="page"/>
      </w:r>
    </w:p>
    <w:p w14:paraId="3CDD4B5C" w14:textId="6A337F84" w:rsidR="005F45AD" w:rsidRPr="000D6416" w:rsidRDefault="000B22F9" w:rsidP="00197B7F">
      <w:pPr>
        <w:pStyle w:val="Heading1"/>
      </w:pPr>
      <w:bookmarkStart w:id="27" w:name="_Toc224642166"/>
      <w:r>
        <w:lastRenderedPageBreak/>
        <w:t>Opportunities and Challenges</w:t>
      </w:r>
      <w:bookmarkEnd w:id="27"/>
    </w:p>
    <w:p w14:paraId="2AFA0D32" w14:textId="77777777" w:rsidR="00353CE8" w:rsidRDefault="00353CE8" w:rsidP="00353CE8">
      <w:pPr>
        <w:pStyle w:val="ListParagraph"/>
        <w:ind w:left="426"/>
        <w:rPr>
          <w:b/>
          <w:bCs/>
          <w:lang w:val="en-US"/>
        </w:rPr>
      </w:pPr>
    </w:p>
    <w:p w14:paraId="5365E7D8" w14:textId="16C8A8A2" w:rsidR="00AD7AA6" w:rsidRPr="00AD7AA6" w:rsidRDefault="00AD7AA6" w:rsidP="002C1B2D">
      <w:pPr>
        <w:pStyle w:val="Heading3"/>
      </w:pPr>
      <w:bookmarkStart w:id="28" w:name="_Toc224642167"/>
      <w:r w:rsidRPr="00AD7AA6">
        <w:t>Opportunities</w:t>
      </w:r>
      <w:bookmarkEnd w:id="28"/>
    </w:p>
    <w:p w14:paraId="2657B09F" w14:textId="19A94939" w:rsidR="00382696" w:rsidRDefault="000B22F9" w:rsidP="003F3221">
      <w:pPr>
        <w:rPr>
          <w:lang w:val="en-US"/>
        </w:rPr>
      </w:pPr>
      <w:r>
        <w:rPr>
          <w:lang w:val="en-US"/>
        </w:rPr>
        <w:t xml:space="preserve">Opportunities highlighted by </w:t>
      </w:r>
      <w:proofErr w:type="spellStart"/>
      <w:r>
        <w:rPr>
          <w:lang w:val="en-US"/>
        </w:rPr>
        <w:t>JSW</w:t>
      </w:r>
      <w:proofErr w:type="spellEnd"/>
      <w:r>
        <w:rPr>
          <w:lang w:val="en-US"/>
        </w:rPr>
        <w:t xml:space="preserve"> in local areas are largely reflected </w:t>
      </w:r>
      <w:r w:rsidR="004E6AFD">
        <w:rPr>
          <w:lang w:val="en-US"/>
        </w:rPr>
        <w:t xml:space="preserve">in innovative examples of work ongoing across CPO requirements and </w:t>
      </w:r>
      <w:r w:rsidR="001B4C6B">
        <w:rPr>
          <w:lang w:val="en-US"/>
        </w:rPr>
        <w:t xml:space="preserve">capitalizing on </w:t>
      </w:r>
      <w:r w:rsidR="004E6AFD">
        <w:rPr>
          <w:lang w:val="en-US"/>
        </w:rPr>
        <w:t xml:space="preserve">improvements </w:t>
      </w:r>
      <w:r w:rsidR="001B4C6B">
        <w:rPr>
          <w:lang w:val="en-US"/>
        </w:rPr>
        <w:t xml:space="preserve">already </w:t>
      </w:r>
      <w:r w:rsidR="004E6AFD">
        <w:rPr>
          <w:lang w:val="en-US"/>
        </w:rPr>
        <w:t>being made</w:t>
      </w:r>
      <w:r w:rsidR="00FA0DFD">
        <w:rPr>
          <w:lang w:val="en-US"/>
        </w:rPr>
        <w:t>.  These include</w:t>
      </w:r>
      <w:r w:rsidR="00537018">
        <w:rPr>
          <w:lang w:val="en-US"/>
        </w:rPr>
        <w:t>:</w:t>
      </w:r>
      <w:r w:rsidR="004E6AFD">
        <w:rPr>
          <w:lang w:val="en-US"/>
        </w:rPr>
        <w:t xml:space="preserve"> </w:t>
      </w:r>
      <w:r w:rsidR="00F144D0">
        <w:rPr>
          <w:lang w:val="en-US"/>
        </w:rPr>
        <w:t xml:space="preserve">giving </w:t>
      </w:r>
      <w:r w:rsidR="004E6AFD">
        <w:rPr>
          <w:lang w:val="en-US"/>
        </w:rPr>
        <w:t xml:space="preserve">people who experience </w:t>
      </w:r>
      <w:r w:rsidR="00754477">
        <w:rPr>
          <w:lang w:val="en-US"/>
        </w:rPr>
        <w:t xml:space="preserve">justice </w:t>
      </w:r>
      <w:r w:rsidR="001B4C6B">
        <w:rPr>
          <w:lang w:val="en-US"/>
        </w:rPr>
        <w:t>the chance</w:t>
      </w:r>
      <w:r w:rsidR="00F144D0">
        <w:rPr>
          <w:lang w:val="en-US"/>
        </w:rPr>
        <w:t xml:space="preserve"> to co-design and deliver activities</w:t>
      </w:r>
      <w:r w:rsidR="00537018">
        <w:rPr>
          <w:lang w:val="en-US"/>
        </w:rPr>
        <w:t>;</w:t>
      </w:r>
      <w:r w:rsidR="00F144D0">
        <w:rPr>
          <w:lang w:val="en-US"/>
        </w:rPr>
        <w:t xml:space="preserve"> increased partnership working </w:t>
      </w:r>
      <w:r w:rsidR="00537018">
        <w:rPr>
          <w:lang w:val="en-US"/>
        </w:rPr>
        <w:t xml:space="preserve">to address needs such as employment, mental health and substance misuse; </w:t>
      </w:r>
      <w:r w:rsidR="00167796">
        <w:rPr>
          <w:lang w:val="en-US"/>
        </w:rPr>
        <w:t xml:space="preserve">improved training and resources </w:t>
      </w:r>
      <w:r w:rsidR="001779A7">
        <w:rPr>
          <w:lang w:val="en-US"/>
        </w:rPr>
        <w:t>that enhance access for those who have experienced trauma</w:t>
      </w:r>
      <w:r w:rsidR="006B5C3D">
        <w:rPr>
          <w:lang w:val="en-US"/>
        </w:rPr>
        <w:t>, complex needs</w:t>
      </w:r>
      <w:r w:rsidR="001779A7">
        <w:rPr>
          <w:lang w:val="en-US"/>
        </w:rPr>
        <w:t xml:space="preserve"> and </w:t>
      </w:r>
      <w:r w:rsidR="006B5C3D">
        <w:rPr>
          <w:lang w:val="en-US"/>
        </w:rPr>
        <w:t>neurodiversity</w:t>
      </w:r>
      <w:r w:rsidR="001779A7">
        <w:rPr>
          <w:lang w:val="en-US"/>
        </w:rPr>
        <w:t xml:space="preserve">; and </w:t>
      </w:r>
      <w:r w:rsidR="00835715">
        <w:rPr>
          <w:lang w:val="en-US"/>
        </w:rPr>
        <w:t xml:space="preserve">the development of </w:t>
      </w:r>
      <w:r w:rsidR="00A40415">
        <w:rPr>
          <w:lang w:val="en-US"/>
        </w:rPr>
        <w:t xml:space="preserve">virtual, </w:t>
      </w:r>
      <w:r w:rsidR="00835715">
        <w:rPr>
          <w:lang w:val="en-US"/>
        </w:rPr>
        <w:t>data and IT solutions that will improve performance monitoring</w:t>
      </w:r>
      <w:r w:rsidR="00A40415">
        <w:rPr>
          <w:lang w:val="en-US"/>
        </w:rPr>
        <w:t xml:space="preserve">, increase levels of engagement and </w:t>
      </w:r>
      <w:r w:rsidR="00760E72">
        <w:rPr>
          <w:lang w:val="en-US"/>
        </w:rPr>
        <w:t xml:space="preserve">reduce the administrative burden. </w:t>
      </w:r>
    </w:p>
    <w:p w14:paraId="323323B6" w14:textId="77777777" w:rsidR="00760E72" w:rsidRPr="001779A7" w:rsidRDefault="00760E72" w:rsidP="00382696">
      <w:pPr>
        <w:rPr>
          <w:lang w:val="en-US"/>
        </w:rPr>
      </w:pPr>
    </w:p>
    <w:p w14:paraId="0D1F99B5" w14:textId="52DE222A" w:rsidR="00382696" w:rsidRPr="009A14D4" w:rsidRDefault="00382696" w:rsidP="00382696">
      <w:pPr>
        <w:pBdr>
          <w:top w:val="single" w:sz="24" w:space="1" w:color="FFC000"/>
          <w:left w:val="single" w:sz="24" w:space="4" w:color="FFC000"/>
          <w:bottom w:val="single" w:sz="24" w:space="1" w:color="FFC000"/>
          <w:right w:val="single" w:sz="24" w:space="4" w:color="FFC000"/>
        </w:pBdr>
        <w:rPr>
          <w:b/>
          <w:bCs/>
          <w:lang w:val="en-US"/>
        </w:rPr>
      </w:pPr>
      <w:r>
        <w:rPr>
          <w:b/>
          <w:bCs/>
          <w:lang w:val="en-US"/>
        </w:rPr>
        <w:t xml:space="preserve">Digital </w:t>
      </w:r>
      <w:r w:rsidR="00161617">
        <w:rPr>
          <w:b/>
          <w:bCs/>
          <w:lang w:val="en-US"/>
        </w:rPr>
        <w:t xml:space="preserve">Platform </w:t>
      </w:r>
      <w:r>
        <w:rPr>
          <w:b/>
          <w:bCs/>
          <w:lang w:val="en-US"/>
        </w:rPr>
        <w:t xml:space="preserve">For </w:t>
      </w:r>
      <w:r w:rsidRPr="009A14D4">
        <w:rPr>
          <w:b/>
          <w:bCs/>
          <w:lang w:val="en-US"/>
        </w:rPr>
        <w:t>Unpaid Work Squad Management</w:t>
      </w:r>
    </w:p>
    <w:p w14:paraId="10587558" w14:textId="07F9C5EB" w:rsidR="00382696" w:rsidRDefault="00161617" w:rsidP="00382696">
      <w:pPr>
        <w:pBdr>
          <w:top w:val="single" w:sz="24" w:space="1" w:color="FFC000"/>
          <w:left w:val="single" w:sz="24" w:space="4" w:color="FFC000"/>
          <w:bottom w:val="single" w:sz="24" w:space="1" w:color="FFC000"/>
          <w:right w:val="single" w:sz="24" w:space="4" w:color="FFC000"/>
        </w:pBdr>
        <w:rPr>
          <w:lang w:val="en-US"/>
        </w:rPr>
      </w:pPr>
      <w:r>
        <w:rPr>
          <w:lang w:val="en-US"/>
        </w:rPr>
        <w:t xml:space="preserve">Glasgow, </w:t>
      </w:r>
      <w:r w:rsidR="00382696">
        <w:rPr>
          <w:lang w:val="en-US"/>
        </w:rPr>
        <w:t>South Lanarkshire and West Lothian have collaborated</w:t>
      </w:r>
      <w:r>
        <w:rPr>
          <w:lang w:val="en-US"/>
        </w:rPr>
        <w:t xml:space="preserve"> with the Improvement Service</w:t>
      </w:r>
      <w:r w:rsidR="00382696">
        <w:rPr>
          <w:lang w:val="en-US"/>
        </w:rPr>
        <w:t xml:space="preserve"> on the development of a digital </w:t>
      </w:r>
      <w:r>
        <w:rPr>
          <w:lang w:val="en-US"/>
        </w:rPr>
        <w:t xml:space="preserve">platform for </w:t>
      </w:r>
      <w:r w:rsidR="00382696">
        <w:rPr>
          <w:lang w:val="en-US"/>
        </w:rPr>
        <w:t xml:space="preserve">the management of unpaid work squads.  This responds to challenges in scheduling and tracking activities, managing attendance and compliance and improving efficiency and consistency across areas. </w:t>
      </w:r>
    </w:p>
    <w:p w14:paraId="2C9A7A7A" w14:textId="77777777" w:rsidR="00382696" w:rsidRDefault="00382696" w:rsidP="00382696">
      <w:pPr>
        <w:pBdr>
          <w:top w:val="single" w:sz="24" w:space="1" w:color="FFC000"/>
          <w:left w:val="single" w:sz="24" w:space="4" w:color="FFC000"/>
          <w:bottom w:val="single" w:sz="24" w:space="1" w:color="FFC000"/>
          <w:right w:val="single" w:sz="24" w:space="4" w:color="FFC000"/>
        </w:pBdr>
        <w:rPr>
          <w:lang w:val="en-US"/>
        </w:rPr>
      </w:pPr>
      <w:r>
        <w:rPr>
          <w:lang w:val="en-US"/>
        </w:rPr>
        <w:t xml:space="preserve">The key features of the tool are that it allows supervisors to update on attendance and progress instantly, it provides visibility on squad capacity and availability across multiple locations, it monitors performance and it links to existing case management systems for seamless updates. </w:t>
      </w:r>
    </w:p>
    <w:p w14:paraId="3D595511" w14:textId="26A571B9" w:rsidR="00382696" w:rsidRPr="00D73CEC" w:rsidRDefault="00382696" w:rsidP="00382696">
      <w:pPr>
        <w:pBdr>
          <w:top w:val="single" w:sz="24" w:space="1" w:color="FFC000"/>
          <w:left w:val="single" w:sz="24" w:space="4" w:color="FFC000"/>
          <w:bottom w:val="single" w:sz="24" w:space="1" w:color="FFC000"/>
          <w:right w:val="single" w:sz="24" w:space="4" w:color="FFC000"/>
        </w:pBdr>
        <w:rPr>
          <w:lang w:val="en-US"/>
        </w:rPr>
      </w:pPr>
      <w:r>
        <w:rPr>
          <w:lang w:val="en-US"/>
        </w:rPr>
        <w:t xml:space="preserve">The collaboration is in the development and testing phase, with </w:t>
      </w:r>
      <w:r w:rsidR="00161617">
        <w:rPr>
          <w:lang w:val="en-US"/>
        </w:rPr>
        <w:t>a number of local authorities registering an interest in acting as</w:t>
      </w:r>
      <w:r>
        <w:rPr>
          <w:lang w:val="en-US"/>
        </w:rPr>
        <w:t xml:space="preserve"> pilot sites.  The aim is to scale this solution once proven effective. </w:t>
      </w:r>
    </w:p>
    <w:p w14:paraId="5A1FE70B" w14:textId="77777777" w:rsidR="00EF5DC8" w:rsidRDefault="00EF5DC8" w:rsidP="00760E72">
      <w:pPr>
        <w:rPr>
          <w:lang w:val="en-US"/>
        </w:rPr>
      </w:pPr>
    </w:p>
    <w:p w14:paraId="750B3377" w14:textId="48D123E0" w:rsidR="00760E72" w:rsidRPr="00760E72" w:rsidRDefault="00760E72" w:rsidP="002C1B2D">
      <w:pPr>
        <w:pStyle w:val="Heading3"/>
      </w:pPr>
      <w:bookmarkStart w:id="29" w:name="_Toc224642168"/>
      <w:r w:rsidRPr="00760E72">
        <w:t>Challenges</w:t>
      </w:r>
      <w:bookmarkEnd w:id="29"/>
    </w:p>
    <w:p w14:paraId="0D137E59" w14:textId="0461CA85" w:rsidR="00760E72" w:rsidRDefault="61645921" w:rsidP="003F3221">
      <w:pPr>
        <w:rPr>
          <w:lang w:val="en-US"/>
        </w:rPr>
      </w:pPr>
      <w:r w:rsidRPr="15FC0563">
        <w:rPr>
          <w:lang w:val="en-US"/>
        </w:rPr>
        <w:t>In addition to challenges already highlighted to supporting individuals with the</w:t>
      </w:r>
      <w:r w:rsidR="00D94FBB">
        <w:rPr>
          <w:lang w:val="en-US"/>
        </w:rPr>
        <w:t xml:space="preserve">ir needs alongside the delivery of a CPO, </w:t>
      </w:r>
      <w:r w:rsidRPr="15FC0563">
        <w:rPr>
          <w:lang w:val="en-US"/>
        </w:rPr>
        <w:t xml:space="preserve">the following table provides an overview of </w:t>
      </w:r>
      <w:r w:rsidR="41384DC4" w:rsidRPr="15FC0563">
        <w:rPr>
          <w:lang w:val="en-US"/>
        </w:rPr>
        <w:t xml:space="preserve">the most consistent </w:t>
      </w:r>
      <w:r w:rsidRPr="15FC0563">
        <w:rPr>
          <w:lang w:val="en-US"/>
        </w:rPr>
        <w:t xml:space="preserve">challenges identified by </w:t>
      </w:r>
      <w:proofErr w:type="spellStart"/>
      <w:r w:rsidRPr="15FC0563">
        <w:rPr>
          <w:lang w:val="en-US"/>
        </w:rPr>
        <w:t>JSW</w:t>
      </w:r>
      <w:proofErr w:type="spellEnd"/>
      <w:r w:rsidRPr="15FC0563">
        <w:rPr>
          <w:lang w:val="en-US"/>
        </w:rPr>
        <w:t xml:space="preserve"> across local areas over the period, the nature of these challenges and local examples of how </w:t>
      </w:r>
      <w:r w:rsidR="41A9BADC" w:rsidRPr="15FC0563">
        <w:rPr>
          <w:lang w:val="en-US"/>
        </w:rPr>
        <w:t xml:space="preserve">a solution-focused approach has been taken to addressing these wherever possible. </w:t>
      </w:r>
    </w:p>
    <w:p w14:paraId="4CAD6DC3" w14:textId="77777777" w:rsidR="00D03E11" w:rsidRDefault="00D03E11" w:rsidP="00760E72">
      <w:pPr>
        <w:rPr>
          <w:lang w:val="en-US"/>
        </w:rPr>
      </w:pPr>
    </w:p>
    <w:tbl>
      <w:tblPr>
        <w:tblStyle w:val="TableGrid"/>
        <w:tblW w:w="0" w:type="auto"/>
        <w:tblLook w:val="04A0" w:firstRow="1" w:lastRow="0" w:firstColumn="1" w:lastColumn="0" w:noHBand="0" w:noVBand="1"/>
      </w:tblPr>
      <w:tblGrid>
        <w:gridCol w:w="1980"/>
        <w:gridCol w:w="3260"/>
        <w:gridCol w:w="3776"/>
      </w:tblGrid>
      <w:tr w:rsidR="0007690B" w14:paraId="4A34D750" w14:textId="77777777" w:rsidTr="15FC0563">
        <w:tc>
          <w:tcPr>
            <w:tcW w:w="1980" w:type="dxa"/>
          </w:tcPr>
          <w:p w14:paraId="22337627" w14:textId="5F2449FF" w:rsidR="0007690B" w:rsidRPr="006A5072" w:rsidRDefault="0007690B" w:rsidP="00760E72">
            <w:pPr>
              <w:rPr>
                <w:b/>
                <w:bCs/>
                <w:lang w:val="en-US"/>
              </w:rPr>
            </w:pPr>
            <w:r w:rsidRPr="006A5072">
              <w:rPr>
                <w:b/>
                <w:bCs/>
                <w:lang w:val="en-US"/>
              </w:rPr>
              <w:t xml:space="preserve">Challenge </w:t>
            </w:r>
          </w:p>
        </w:tc>
        <w:tc>
          <w:tcPr>
            <w:tcW w:w="3260" w:type="dxa"/>
          </w:tcPr>
          <w:p w14:paraId="2B4885D1" w14:textId="71AC52E2" w:rsidR="0007690B" w:rsidRPr="006A5072" w:rsidRDefault="0007690B" w:rsidP="00760E72">
            <w:pPr>
              <w:rPr>
                <w:b/>
                <w:bCs/>
                <w:lang w:val="en-US"/>
              </w:rPr>
            </w:pPr>
            <w:r w:rsidRPr="006A5072">
              <w:rPr>
                <w:b/>
                <w:bCs/>
                <w:lang w:val="en-US"/>
              </w:rPr>
              <w:t>Experience</w:t>
            </w:r>
          </w:p>
        </w:tc>
        <w:tc>
          <w:tcPr>
            <w:tcW w:w="3776" w:type="dxa"/>
          </w:tcPr>
          <w:p w14:paraId="18427FFD" w14:textId="376C61EC" w:rsidR="0007690B" w:rsidRPr="006A5072" w:rsidRDefault="0007690B" w:rsidP="00760E72">
            <w:pPr>
              <w:rPr>
                <w:b/>
                <w:bCs/>
                <w:lang w:val="en-US"/>
              </w:rPr>
            </w:pPr>
            <w:r w:rsidRPr="006A5072">
              <w:rPr>
                <w:b/>
                <w:bCs/>
                <w:lang w:val="en-US"/>
              </w:rPr>
              <w:t>Local Examples</w:t>
            </w:r>
          </w:p>
        </w:tc>
      </w:tr>
      <w:tr w:rsidR="0007690B" w14:paraId="60EEA36F" w14:textId="77777777" w:rsidTr="15FC0563">
        <w:tc>
          <w:tcPr>
            <w:tcW w:w="1980" w:type="dxa"/>
          </w:tcPr>
          <w:p w14:paraId="68350010" w14:textId="3D97FFFE" w:rsidR="0007690B" w:rsidRPr="00292A0A" w:rsidRDefault="00292A0A" w:rsidP="00760E72">
            <w:pPr>
              <w:rPr>
                <w:b/>
                <w:bCs/>
                <w:lang w:val="en-US"/>
              </w:rPr>
            </w:pPr>
            <w:r w:rsidRPr="00292A0A">
              <w:rPr>
                <w:b/>
                <w:bCs/>
                <w:lang w:val="en-US"/>
              </w:rPr>
              <w:t>Staffing and Recruitment</w:t>
            </w:r>
          </w:p>
        </w:tc>
        <w:tc>
          <w:tcPr>
            <w:tcW w:w="3260" w:type="dxa"/>
          </w:tcPr>
          <w:p w14:paraId="54504425" w14:textId="29CD9FFA" w:rsidR="0007690B" w:rsidRDefault="0020347F" w:rsidP="00760E72">
            <w:pPr>
              <w:rPr>
                <w:lang w:val="en-US"/>
              </w:rPr>
            </w:pPr>
            <w:r>
              <w:rPr>
                <w:lang w:val="en-US"/>
              </w:rPr>
              <w:t xml:space="preserve">Shortages of qualified social workers and unpaid work supervisors, difficulties in rural and island recruitment, </w:t>
            </w:r>
            <w:r w:rsidR="002F1EA6">
              <w:rPr>
                <w:lang w:val="en-US"/>
              </w:rPr>
              <w:t>temporary posts less attractive</w:t>
            </w:r>
            <w:r w:rsidR="00E07DDD">
              <w:rPr>
                <w:lang w:val="en-US"/>
              </w:rPr>
              <w:t>, national training oversubscri</w:t>
            </w:r>
            <w:r w:rsidR="009A7EBA">
              <w:rPr>
                <w:lang w:val="en-US"/>
              </w:rPr>
              <w:t>bed and limited</w:t>
            </w:r>
          </w:p>
        </w:tc>
        <w:tc>
          <w:tcPr>
            <w:tcW w:w="3776" w:type="dxa"/>
          </w:tcPr>
          <w:p w14:paraId="78550729" w14:textId="6B47074D" w:rsidR="0007690B" w:rsidRDefault="0AA3E597" w:rsidP="00760E72">
            <w:pPr>
              <w:rPr>
                <w:lang w:val="en-US"/>
              </w:rPr>
            </w:pPr>
            <w:r w:rsidRPr="15FC0563">
              <w:rPr>
                <w:b/>
                <w:bCs/>
                <w:lang w:val="en-US"/>
              </w:rPr>
              <w:t>Argyll and Bute:</w:t>
            </w:r>
            <w:r w:rsidRPr="15FC0563">
              <w:rPr>
                <w:lang w:val="en-US"/>
              </w:rPr>
              <w:t xml:space="preserve"> Low capacity in specific areas and 4-6 hours travel across the area to support individuals. </w:t>
            </w:r>
            <w:r w:rsidR="173FC3CE" w:rsidRPr="15FC0563">
              <w:rPr>
                <w:lang w:val="en-US"/>
              </w:rPr>
              <w:t xml:space="preserve">Team Managers </w:t>
            </w:r>
            <w:r w:rsidR="00D94FBB">
              <w:rPr>
                <w:lang w:val="en-US"/>
              </w:rPr>
              <w:t xml:space="preserve">available to </w:t>
            </w:r>
            <w:r w:rsidR="173FC3CE" w:rsidRPr="15FC0563">
              <w:rPr>
                <w:lang w:val="en-US"/>
              </w:rPr>
              <w:t>cover caseloads</w:t>
            </w:r>
            <w:r w:rsidR="00D94FBB">
              <w:rPr>
                <w:lang w:val="en-US"/>
              </w:rPr>
              <w:t xml:space="preserve"> in the interim</w:t>
            </w:r>
          </w:p>
          <w:p w14:paraId="26533395" w14:textId="4BB3B8A6" w:rsidR="003B19DC" w:rsidRDefault="003B19DC" w:rsidP="00760E72">
            <w:pPr>
              <w:rPr>
                <w:lang w:val="en-US"/>
              </w:rPr>
            </w:pPr>
            <w:r w:rsidRPr="005B035F">
              <w:rPr>
                <w:b/>
                <w:bCs/>
                <w:lang w:val="en-US"/>
              </w:rPr>
              <w:t>Inverclyde and Highland:</w:t>
            </w:r>
            <w:r>
              <w:rPr>
                <w:lang w:val="en-US"/>
              </w:rPr>
              <w:t xml:space="preserve"> local recruitment drives and </w:t>
            </w:r>
            <w:r w:rsidR="005B035F">
              <w:rPr>
                <w:lang w:val="en-US"/>
              </w:rPr>
              <w:t>traineeships to support recruitment and specialisms</w:t>
            </w:r>
          </w:p>
        </w:tc>
      </w:tr>
      <w:tr w:rsidR="0007690B" w14:paraId="1A00F8D3" w14:textId="77777777" w:rsidTr="15FC0563">
        <w:tc>
          <w:tcPr>
            <w:tcW w:w="1980" w:type="dxa"/>
          </w:tcPr>
          <w:p w14:paraId="3E00BE07" w14:textId="061BE04B" w:rsidR="0007690B" w:rsidRPr="005B035F" w:rsidRDefault="005B035F" w:rsidP="00760E72">
            <w:pPr>
              <w:rPr>
                <w:b/>
                <w:bCs/>
                <w:lang w:val="en-US"/>
              </w:rPr>
            </w:pPr>
            <w:r w:rsidRPr="005B035F">
              <w:rPr>
                <w:b/>
                <w:bCs/>
                <w:lang w:val="en-US"/>
              </w:rPr>
              <w:t xml:space="preserve">Funding </w:t>
            </w:r>
            <w:r>
              <w:rPr>
                <w:b/>
                <w:bCs/>
                <w:lang w:val="en-US"/>
              </w:rPr>
              <w:t>U</w:t>
            </w:r>
            <w:r w:rsidRPr="005B035F">
              <w:rPr>
                <w:b/>
                <w:bCs/>
                <w:lang w:val="en-US"/>
              </w:rPr>
              <w:t>ncertainty and Constraints</w:t>
            </w:r>
          </w:p>
        </w:tc>
        <w:tc>
          <w:tcPr>
            <w:tcW w:w="3260" w:type="dxa"/>
          </w:tcPr>
          <w:p w14:paraId="3D86F12E" w14:textId="6A0FB9E2" w:rsidR="0007690B" w:rsidRDefault="002B4377" w:rsidP="00760E72">
            <w:pPr>
              <w:rPr>
                <w:lang w:val="en-US"/>
              </w:rPr>
            </w:pPr>
            <w:r>
              <w:rPr>
                <w:lang w:val="en-US"/>
              </w:rPr>
              <w:t xml:space="preserve">Short-term funding allocations </w:t>
            </w:r>
            <w:r w:rsidR="00F02BAC">
              <w:rPr>
                <w:lang w:val="en-US"/>
              </w:rPr>
              <w:t>inhibit long-term planning, pressure on programme funding and service redesign</w:t>
            </w:r>
          </w:p>
        </w:tc>
        <w:tc>
          <w:tcPr>
            <w:tcW w:w="3776" w:type="dxa"/>
          </w:tcPr>
          <w:p w14:paraId="63CE3A4B" w14:textId="77777777" w:rsidR="0007690B" w:rsidRDefault="00EB62EB" w:rsidP="00760E72">
            <w:pPr>
              <w:rPr>
                <w:lang w:val="en-US"/>
              </w:rPr>
            </w:pPr>
            <w:r w:rsidRPr="000B6285">
              <w:rPr>
                <w:b/>
                <w:bCs/>
                <w:lang w:val="en-US"/>
              </w:rPr>
              <w:t>Fife:</w:t>
            </w:r>
            <w:r>
              <w:rPr>
                <w:lang w:val="en-US"/>
              </w:rPr>
              <w:t xml:space="preserve"> converting temporary funding steams to permanent and </w:t>
            </w:r>
            <w:r w:rsidR="000B6285">
              <w:rPr>
                <w:lang w:val="en-US"/>
              </w:rPr>
              <w:t>securing 20 permanent posts to provide stability across the workforce</w:t>
            </w:r>
          </w:p>
          <w:p w14:paraId="7CDF34FE" w14:textId="564746FF" w:rsidR="000B6285" w:rsidRDefault="00192E31" w:rsidP="00760E72">
            <w:pPr>
              <w:rPr>
                <w:lang w:val="en-US"/>
              </w:rPr>
            </w:pPr>
            <w:r w:rsidRPr="00192E31">
              <w:rPr>
                <w:b/>
                <w:bCs/>
                <w:lang w:val="en-US"/>
              </w:rPr>
              <w:t>Clackmannanshire</w:t>
            </w:r>
            <w:r>
              <w:rPr>
                <w:lang w:val="en-US"/>
              </w:rPr>
              <w:t xml:space="preserve">: Reduction in Caledonian Programme funding to </w:t>
            </w:r>
            <w:r w:rsidR="00AB2793">
              <w:rPr>
                <w:lang w:val="en-US"/>
              </w:rPr>
              <w:t>68% of original allocation means securing alternative provisions</w:t>
            </w:r>
          </w:p>
        </w:tc>
      </w:tr>
      <w:tr w:rsidR="0007690B" w14:paraId="7D7617E7" w14:textId="77777777" w:rsidTr="15FC0563">
        <w:tc>
          <w:tcPr>
            <w:tcW w:w="1980" w:type="dxa"/>
          </w:tcPr>
          <w:p w14:paraId="32567691" w14:textId="2B0BA457" w:rsidR="0007690B" w:rsidRPr="00AB2793" w:rsidRDefault="00AB2793" w:rsidP="00760E72">
            <w:pPr>
              <w:rPr>
                <w:b/>
                <w:bCs/>
                <w:lang w:val="en-US"/>
              </w:rPr>
            </w:pPr>
            <w:r w:rsidRPr="00AB2793">
              <w:rPr>
                <w:b/>
                <w:bCs/>
                <w:lang w:val="en-US"/>
              </w:rPr>
              <w:t xml:space="preserve">Housing and </w:t>
            </w:r>
            <w:r w:rsidR="008D684A" w:rsidRPr="00AB2793">
              <w:rPr>
                <w:b/>
                <w:bCs/>
                <w:lang w:val="en-US"/>
              </w:rPr>
              <w:t>Accommodation</w:t>
            </w:r>
          </w:p>
        </w:tc>
        <w:tc>
          <w:tcPr>
            <w:tcW w:w="3260" w:type="dxa"/>
          </w:tcPr>
          <w:p w14:paraId="3A0F7031" w14:textId="025428E1" w:rsidR="0007690B" w:rsidRDefault="00610AD6" w:rsidP="00760E72">
            <w:pPr>
              <w:rPr>
                <w:lang w:val="en-US"/>
              </w:rPr>
            </w:pPr>
            <w:r>
              <w:rPr>
                <w:lang w:val="en-US"/>
              </w:rPr>
              <w:t xml:space="preserve">Homelessness and housing emergencies reducing stability, </w:t>
            </w:r>
            <w:r w:rsidR="00974C48">
              <w:rPr>
                <w:lang w:val="en-US"/>
              </w:rPr>
              <w:t xml:space="preserve">complicating supervision and compliance. </w:t>
            </w:r>
            <w:r w:rsidR="00A638C7">
              <w:rPr>
                <w:lang w:val="en-US"/>
              </w:rPr>
              <w:t xml:space="preserve">Social media fueled </w:t>
            </w:r>
            <w:r w:rsidR="00974C48">
              <w:rPr>
                <w:lang w:val="en-US"/>
              </w:rPr>
              <w:t>‘</w:t>
            </w:r>
            <w:r w:rsidR="00A638C7">
              <w:rPr>
                <w:lang w:val="en-US"/>
              </w:rPr>
              <w:t>v</w:t>
            </w:r>
            <w:r w:rsidR="00974C48">
              <w:rPr>
                <w:lang w:val="en-US"/>
              </w:rPr>
              <w:t>igilante’ activity disrupting support</w:t>
            </w:r>
          </w:p>
        </w:tc>
        <w:tc>
          <w:tcPr>
            <w:tcW w:w="3776" w:type="dxa"/>
          </w:tcPr>
          <w:p w14:paraId="3F635024" w14:textId="77777777" w:rsidR="0007690B" w:rsidRDefault="00F46881" w:rsidP="00760E72">
            <w:pPr>
              <w:rPr>
                <w:lang w:val="en-US"/>
              </w:rPr>
            </w:pPr>
            <w:r w:rsidRPr="00F46881">
              <w:rPr>
                <w:b/>
                <w:bCs/>
                <w:lang w:val="en-US"/>
              </w:rPr>
              <w:t>Dumfries and Galloway and North Ayrshire:</w:t>
            </w:r>
            <w:r>
              <w:rPr>
                <w:lang w:val="en-US"/>
              </w:rPr>
              <w:t xml:space="preserve"> use of the Housing First model to </w:t>
            </w:r>
            <w:r w:rsidR="005A4692">
              <w:rPr>
                <w:lang w:val="en-US"/>
              </w:rPr>
              <w:t>reduce ‘revolving door’ homelessness</w:t>
            </w:r>
          </w:p>
          <w:p w14:paraId="7D4FE7A1" w14:textId="3825D067" w:rsidR="005A4692" w:rsidRDefault="00F502F4" w:rsidP="00760E72">
            <w:pPr>
              <w:rPr>
                <w:lang w:val="en-US"/>
              </w:rPr>
            </w:pPr>
            <w:r w:rsidRPr="00F502F4">
              <w:rPr>
                <w:b/>
                <w:bCs/>
                <w:lang w:val="en-US"/>
              </w:rPr>
              <w:t>East Lothian</w:t>
            </w:r>
            <w:r>
              <w:rPr>
                <w:lang w:val="en-US"/>
              </w:rPr>
              <w:t>: partnership approach to rehousing individuals targeted by protest groups at their original address</w:t>
            </w:r>
          </w:p>
        </w:tc>
      </w:tr>
      <w:tr w:rsidR="0007690B" w14:paraId="20503CA5" w14:textId="77777777" w:rsidTr="15FC0563">
        <w:tc>
          <w:tcPr>
            <w:tcW w:w="1980" w:type="dxa"/>
          </w:tcPr>
          <w:p w14:paraId="367FE20B" w14:textId="583EDD73" w:rsidR="0007690B" w:rsidRPr="00380DF9" w:rsidRDefault="00380DF9" w:rsidP="00760E72">
            <w:pPr>
              <w:rPr>
                <w:b/>
                <w:bCs/>
                <w:lang w:val="en-US"/>
              </w:rPr>
            </w:pPr>
            <w:r w:rsidRPr="00380DF9">
              <w:rPr>
                <w:b/>
                <w:bCs/>
                <w:lang w:val="en-US"/>
              </w:rPr>
              <w:t>Mental Health and Substance Misuse</w:t>
            </w:r>
          </w:p>
        </w:tc>
        <w:tc>
          <w:tcPr>
            <w:tcW w:w="3260" w:type="dxa"/>
          </w:tcPr>
          <w:p w14:paraId="630F93D7" w14:textId="7E40A897" w:rsidR="0007690B" w:rsidRDefault="009372FF" w:rsidP="00760E72">
            <w:pPr>
              <w:rPr>
                <w:lang w:val="en-US"/>
              </w:rPr>
            </w:pPr>
            <w:r>
              <w:rPr>
                <w:lang w:val="en-US"/>
              </w:rPr>
              <w:t xml:space="preserve">Increasing experience of trauma across those on CPO, co-occurring drug and alcohol needs, </w:t>
            </w:r>
            <w:r w:rsidR="00321A15">
              <w:rPr>
                <w:lang w:val="en-US"/>
              </w:rPr>
              <w:t xml:space="preserve">long wait times for mental health services, </w:t>
            </w:r>
            <w:r w:rsidR="00873F82">
              <w:rPr>
                <w:lang w:val="en-US"/>
              </w:rPr>
              <w:t>forensic gaps in some areas.</w:t>
            </w:r>
          </w:p>
        </w:tc>
        <w:tc>
          <w:tcPr>
            <w:tcW w:w="3776" w:type="dxa"/>
          </w:tcPr>
          <w:p w14:paraId="1C5E0DA8" w14:textId="77777777" w:rsidR="0007690B" w:rsidRDefault="00873F82" w:rsidP="00760E72">
            <w:pPr>
              <w:rPr>
                <w:lang w:val="en-US"/>
              </w:rPr>
            </w:pPr>
            <w:r w:rsidRPr="00873F82">
              <w:rPr>
                <w:b/>
                <w:bCs/>
                <w:lang w:val="en-US"/>
              </w:rPr>
              <w:t>Moray</w:t>
            </w:r>
            <w:r>
              <w:rPr>
                <w:lang w:val="en-US"/>
              </w:rPr>
              <w:t xml:space="preserve">: development of the </w:t>
            </w:r>
            <w:proofErr w:type="spellStart"/>
            <w:r>
              <w:rPr>
                <w:lang w:val="en-US"/>
              </w:rPr>
              <w:t>Crossreach</w:t>
            </w:r>
            <w:proofErr w:type="spellEnd"/>
            <w:r>
              <w:rPr>
                <w:lang w:val="en-US"/>
              </w:rPr>
              <w:t xml:space="preserve"> Counselling Pilot to support direct access</w:t>
            </w:r>
          </w:p>
          <w:p w14:paraId="6172FE8E" w14:textId="77777777" w:rsidR="00873F82" w:rsidRDefault="00047999" w:rsidP="00760E72">
            <w:pPr>
              <w:rPr>
                <w:lang w:val="en-US"/>
              </w:rPr>
            </w:pPr>
            <w:r w:rsidRPr="00047999">
              <w:rPr>
                <w:b/>
                <w:bCs/>
                <w:lang w:val="en-US"/>
              </w:rPr>
              <w:t>South Ayrshire</w:t>
            </w:r>
            <w:r>
              <w:rPr>
                <w:lang w:val="en-US"/>
              </w:rPr>
              <w:t xml:space="preserve">: </w:t>
            </w:r>
            <w:r w:rsidR="00263265">
              <w:rPr>
                <w:lang w:val="en-US"/>
              </w:rPr>
              <w:t>RISE pathway and forensic mental health forum access. Recommission of person-centred counselling, provided by Spark</w:t>
            </w:r>
          </w:p>
          <w:p w14:paraId="67A782C2" w14:textId="64614BD5" w:rsidR="007E3C04" w:rsidRDefault="007E3C04" w:rsidP="00760E72">
            <w:pPr>
              <w:rPr>
                <w:lang w:val="en-US"/>
              </w:rPr>
            </w:pPr>
            <w:r w:rsidRPr="007E3C04">
              <w:rPr>
                <w:b/>
                <w:bCs/>
                <w:lang w:val="en-US"/>
              </w:rPr>
              <w:t>Highland:</w:t>
            </w:r>
            <w:r>
              <w:rPr>
                <w:lang w:val="en-US"/>
              </w:rPr>
              <w:t xml:space="preserve"> SMART recovery group commenced in Wick</w:t>
            </w:r>
          </w:p>
        </w:tc>
      </w:tr>
      <w:tr w:rsidR="0007690B" w14:paraId="0308E1CB" w14:textId="77777777" w:rsidTr="15FC0563">
        <w:tc>
          <w:tcPr>
            <w:tcW w:w="1980" w:type="dxa"/>
          </w:tcPr>
          <w:p w14:paraId="41335C8F" w14:textId="6B74079D" w:rsidR="0007690B" w:rsidRPr="007B59AC" w:rsidRDefault="007B59AC" w:rsidP="00760E72">
            <w:pPr>
              <w:rPr>
                <w:b/>
                <w:bCs/>
                <w:lang w:val="en-US"/>
              </w:rPr>
            </w:pPr>
            <w:r w:rsidRPr="007B59AC">
              <w:rPr>
                <w:b/>
                <w:bCs/>
                <w:lang w:val="en-US"/>
              </w:rPr>
              <w:t>Unpaid Work Delivery</w:t>
            </w:r>
          </w:p>
        </w:tc>
        <w:tc>
          <w:tcPr>
            <w:tcW w:w="3260" w:type="dxa"/>
          </w:tcPr>
          <w:p w14:paraId="6A72B2E3" w14:textId="2FCA0C7D" w:rsidR="0007690B" w:rsidRDefault="007D5685" w:rsidP="00760E72">
            <w:pPr>
              <w:rPr>
                <w:lang w:val="en-US"/>
              </w:rPr>
            </w:pPr>
            <w:r>
              <w:rPr>
                <w:lang w:val="en-US"/>
              </w:rPr>
              <w:t>I</w:t>
            </w:r>
            <w:r w:rsidR="00043D6E">
              <w:rPr>
                <w:lang w:val="en-US"/>
              </w:rPr>
              <w:t xml:space="preserve">ncreasing hours, </w:t>
            </w:r>
            <w:r w:rsidR="00217FD4">
              <w:rPr>
                <w:lang w:val="en-US"/>
              </w:rPr>
              <w:t xml:space="preserve">fewer individual placements available, need for indoor and </w:t>
            </w:r>
            <w:r w:rsidR="00217FD4">
              <w:rPr>
                <w:lang w:val="en-US"/>
              </w:rPr>
              <w:lastRenderedPageBreak/>
              <w:t>specific tasks, including women-only groups.  Transport barriers</w:t>
            </w:r>
          </w:p>
        </w:tc>
        <w:tc>
          <w:tcPr>
            <w:tcW w:w="3776" w:type="dxa"/>
          </w:tcPr>
          <w:p w14:paraId="7E7CF3D5" w14:textId="77777777" w:rsidR="0007690B" w:rsidRDefault="00F634F1" w:rsidP="00760E72">
            <w:pPr>
              <w:rPr>
                <w:lang w:val="en-US"/>
              </w:rPr>
            </w:pPr>
            <w:r w:rsidRPr="00F66A71">
              <w:rPr>
                <w:b/>
                <w:bCs/>
                <w:lang w:val="en-US"/>
              </w:rPr>
              <w:lastRenderedPageBreak/>
              <w:t>Aberdeen</w:t>
            </w:r>
            <w:r>
              <w:rPr>
                <w:lang w:val="en-US"/>
              </w:rPr>
              <w:t xml:space="preserve">: new workshop </w:t>
            </w:r>
            <w:r w:rsidR="00F66A71">
              <w:rPr>
                <w:lang w:val="en-US"/>
              </w:rPr>
              <w:t xml:space="preserve">spaces due to premises move and a </w:t>
            </w:r>
            <w:r w:rsidR="00F66A71">
              <w:rPr>
                <w:lang w:val="en-US"/>
              </w:rPr>
              <w:lastRenderedPageBreak/>
              <w:t>‘women’s only Wednesday’ focused on seated crafts</w:t>
            </w:r>
          </w:p>
          <w:p w14:paraId="5523FC45" w14:textId="77777777" w:rsidR="00F66A71" w:rsidRDefault="007C4ACF" w:rsidP="00760E72">
            <w:pPr>
              <w:rPr>
                <w:lang w:val="en-US"/>
              </w:rPr>
            </w:pPr>
            <w:r w:rsidRPr="007C4ACF">
              <w:rPr>
                <w:b/>
                <w:bCs/>
                <w:lang w:val="en-US"/>
              </w:rPr>
              <w:t>Inverclyde</w:t>
            </w:r>
            <w:r>
              <w:rPr>
                <w:lang w:val="en-US"/>
              </w:rPr>
              <w:t xml:space="preserve">: </w:t>
            </w:r>
            <w:r w:rsidR="0062048E">
              <w:rPr>
                <w:lang w:val="en-US"/>
              </w:rPr>
              <w:t>Food growing projects which pilot unpaid work squads to support hospital discharge readiness</w:t>
            </w:r>
          </w:p>
          <w:p w14:paraId="4D459F9B" w14:textId="62514683" w:rsidR="0062048E" w:rsidRDefault="00DA6FBE" w:rsidP="00760E72">
            <w:pPr>
              <w:rPr>
                <w:lang w:val="en-US"/>
              </w:rPr>
            </w:pPr>
            <w:r w:rsidRPr="00DA6FBE">
              <w:rPr>
                <w:b/>
                <w:bCs/>
                <w:lang w:val="en-US"/>
              </w:rPr>
              <w:t>North Lanarkshire:</w:t>
            </w:r>
            <w:r>
              <w:rPr>
                <w:lang w:val="en-US"/>
              </w:rPr>
              <w:t xml:space="preserve"> 5280 hours completed with the </w:t>
            </w:r>
            <w:proofErr w:type="spellStart"/>
            <w:r>
              <w:rPr>
                <w:lang w:val="en-US"/>
              </w:rPr>
              <w:t>Viewpark</w:t>
            </w:r>
            <w:proofErr w:type="spellEnd"/>
            <w:r>
              <w:rPr>
                <w:lang w:val="en-US"/>
              </w:rPr>
              <w:t xml:space="preserve"> Garden Trust, transforming the site</w:t>
            </w:r>
          </w:p>
        </w:tc>
      </w:tr>
    </w:tbl>
    <w:p w14:paraId="3E3DCB87" w14:textId="77777777" w:rsidR="00C6099F" w:rsidRDefault="00C6099F" w:rsidP="00045640">
      <w:pPr>
        <w:rPr>
          <w:lang w:val="en-US"/>
        </w:rPr>
      </w:pPr>
    </w:p>
    <w:p w14:paraId="7E665EF8" w14:textId="2B8C9214" w:rsidR="009B280F" w:rsidRDefault="00353CE8" w:rsidP="00353CE8">
      <w:pPr>
        <w:spacing w:line="240" w:lineRule="auto"/>
        <w:rPr>
          <w:lang w:val="en-US"/>
        </w:rPr>
      </w:pPr>
      <w:r>
        <w:rPr>
          <w:lang w:val="en-US"/>
        </w:rPr>
        <w:br w:type="page"/>
      </w:r>
    </w:p>
    <w:p w14:paraId="5F475C46" w14:textId="1655704F" w:rsidR="005A679C" w:rsidRDefault="00657C33" w:rsidP="00197B7F">
      <w:pPr>
        <w:pStyle w:val="Heading1"/>
      </w:pPr>
      <w:bookmarkStart w:id="30" w:name="_Toc224642169"/>
      <w:r>
        <w:lastRenderedPageBreak/>
        <w:t>Appendi</w:t>
      </w:r>
      <w:r w:rsidR="004A6227">
        <w:t>x: Annual Returns Template</w:t>
      </w:r>
      <w:bookmarkEnd w:id="30"/>
    </w:p>
    <w:p w14:paraId="26D237D1" w14:textId="77777777" w:rsidR="00A027F5" w:rsidRDefault="00A027F5" w:rsidP="00A027F5">
      <w:pPr>
        <w:pStyle w:val="paragraph"/>
        <w:spacing w:before="0" w:beforeAutospacing="0" w:after="0" w:afterAutospacing="0"/>
        <w:jc w:val="center"/>
        <w:textAlignment w:val="baseline"/>
        <w:rPr>
          <w:rFonts w:ascii="Segoe UI" w:hAnsi="Segoe UI" w:cs="Segoe UI"/>
          <w:color w:val="222A35"/>
          <w:sz w:val="18"/>
          <w:szCs w:val="18"/>
        </w:rPr>
      </w:pPr>
      <w:r>
        <w:rPr>
          <w:rStyle w:val="eop"/>
          <w:rFonts w:ascii="Helvetica" w:hAnsi="Helvetica" w:cs="Segoe UI"/>
          <w:color w:val="000000"/>
        </w:rPr>
        <w:t> </w:t>
      </w:r>
    </w:p>
    <w:p w14:paraId="69B4202B" w14:textId="77777777" w:rsidR="00A027F5" w:rsidRPr="008C6D5C" w:rsidRDefault="00A027F5" w:rsidP="00A027F5">
      <w:pPr>
        <w:pStyle w:val="paragraph"/>
        <w:spacing w:before="0" w:beforeAutospacing="0" w:after="0" w:afterAutospacing="0"/>
        <w:jc w:val="center"/>
        <w:textAlignment w:val="baseline"/>
        <w:rPr>
          <w:rFonts w:ascii="Roboto" w:hAnsi="Roboto" w:cs="Segoe UI"/>
          <w:color w:val="222A35"/>
          <w:sz w:val="18"/>
          <w:szCs w:val="18"/>
        </w:rPr>
      </w:pPr>
      <w:r w:rsidRPr="008C6D5C">
        <w:rPr>
          <w:rStyle w:val="normaltextrun"/>
          <w:rFonts w:ascii="Roboto" w:hAnsi="Roboto" w:cs="Segoe UI"/>
          <w:b/>
          <w:bCs/>
          <w:color w:val="000000"/>
        </w:rPr>
        <w:t>COMMUNITY</w:t>
      </w:r>
      <w:r w:rsidRPr="008C6D5C">
        <w:rPr>
          <w:rStyle w:val="eop"/>
          <w:rFonts w:ascii="Roboto" w:hAnsi="Roboto" w:cs="Segoe UI"/>
          <w:color w:val="000000"/>
        </w:rPr>
        <w:t> </w:t>
      </w:r>
    </w:p>
    <w:p w14:paraId="3E430A42" w14:textId="77777777" w:rsidR="00A027F5" w:rsidRPr="008C6D5C" w:rsidRDefault="00A027F5" w:rsidP="00A027F5">
      <w:pPr>
        <w:pStyle w:val="paragraph"/>
        <w:spacing w:before="0" w:beforeAutospacing="0" w:after="0" w:afterAutospacing="0"/>
        <w:jc w:val="center"/>
        <w:textAlignment w:val="baseline"/>
        <w:rPr>
          <w:rFonts w:ascii="Roboto" w:hAnsi="Roboto" w:cs="Segoe UI"/>
          <w:color w:val="222A35"/>
          <w:sz w:val="18"/>
          <w:szCs w:val="18"/>
        </w:rPr>
      </w:pPr>
      <w:r w:rsidRPr="008C6D5C">
        <w:rPr>
          <w:rStyle w:val="normaltextrun"/>
          <w:rFonts w:ascii="Roboto" w:hAnsi="Roboto" w:cs="Segoe UI"/>
          <w:b/>
          <w:bCs/>
          <w:color w:val="000000"/>
        </w:rPr>
        <w:t>PAYBACK ORDER (CPO)</w:t>
      </w:r>
      <w:r w:rsidRPr="008C6D5C">
        <w:rPr>
          <w:rStyle w:val="eop"/>
          <w:rFonts w:ascii="Roboto" w:hAnsi="Roboto" w:cs="Segoe UI"/>
          <w:color w:val="000000"/>
        </w:rPr>
        <w:t> </w:t>
      </w:r>
    </w:p>
    <w:p w14:paraId="2CED4A63" w14:textId="77777777" w:rsidR="00A027F5" w:rsidRPr="008C6D5C" w:rsidRDefault="00A027F5" w:rsidP="00A027F5">
      <w:pPr>
        <w:pStyle w:val="paragraph"/>
        <w:spacing w:before="0" w:beforeAutospacing="0" w:after="0" w:afterAutospacing="0"/>
        <w:jc w:val="center"/>
        <w:textAlignment w:val="baseline"/>
        <w:rPr>
          <w:rFonts w:ascii="Roboto" w:hAnsi="Roboto" w:cs="Segoe UI"/>
          <w:color w:val="222A35"/>
          <w:sz w:val="18"/>
          <w:szCs w:val="18"/>
        </w:rPr>
      </w:pPr>
      <w:r w:rsidRPr="008C6D5C">
        <w:rPr>
          <w:rStyle w:val="eop"/>
          <w:rFonts w:ascii="Roboto" w:hAnsi="Roboto" w:cs="Segoe UI"/>
          <w:color w:val="000000"/>
        </w:rPr>
        <w:t> </w:t>
      </w:r>
    </w:p>
    <w:p w14:paraId="264B8B96" w14:textId="77777777" w:rsidR="00A027F5" w:rsidRPr="008C6D5C" w:rsidRDefault="00A027F5" w:rsidP="00A027F5">
      <w:pPr>
        <w:pStyle w:val="paragraph"/>
        <w:spacing w:before="0" w:beforeAutospacing="0" w:after="0" w:afterAutospacing="0"/>
        <w:jc w:val="center"/>
        <w:textAlignment w:val="baseline"/>
        <w:rPr>
          <w:rFonts w:ascii="Roboto" w:hAnsi="Roboto" w:cs="Segoe UI"/>
          <w:color w:val="222A35"/>
          <w:sz w:val="18"/>
          <w:szCs w:val="18"/>
        </w:rPr>
      </w:pPr>
      <w:r w:rsidRPr="008C6D5C">
        <w:rPr>
          <w:rStyle w:val="normaltextrun"/>
          <w:rFonts w:ascii="Roboto" w:hAnsi="Roboto" w:cs="Segoe UI"/>
          <w:b/>
          <w:bCs/>
          <w:color w:val="000000"/>
        </w:rPr>
        <w:t>ANNUAL RETURNS TEMPLATE</w:t>
      </w:r>
      <w:r w:rsidRPr="008C6D5C">
        <w:rPr>
          <w:rStyle w:val="eop"/>
          <w:rFonts w:ascii="Roboto" w:hAnsi="Roboto" w:cs="Segoe UI"/>
          <w:color w:val="000000"/>
        </w:rPr>
        <w:t> </w:t>
      </w:r>
    </w:p>
    <w:p w14:paraId="3B36C83E" w14:textId="77777777" w:rsidR="00A027F5" w:rsidRPr="008C6D5C" w:rsidRDefault="00A027F5" w:rsidP="00A027F5">
      <w:pPr>
        <w:pStyle w:val="paragraph"/>
        <w:spacing w:before="0" w:beforeAutospacing="0" w:after="0" w:afterAutospacing="0"/>
        <w:textAlignment w:val="baseline"/>
        <w:rPr>
          <w:rFonts w:ascii="Roboto" w:hAnsi="Roboto" w:cs="Segoe UI"/>
          <w:color w:val="222A35"/>
          <w:sz w:val="18"/>
          <w:szCs w:val="18"/>
        </w:rPr>
      </w:pPr>
      <w:r w:rsidRPr="008C6D5C">
        <w:rPr>
          <w:rStyle w:val="eop"/>
          <w:rFonts w:ascii="Roboto" w:hAnsi="Roboto" w:cs="Segoe UI"/>
          <w:color w:val="000000"/>
        </w:rPr>
        <w:t> </w:t>
      </w:r>
    </w:p>
    <w:p w14:paraId="3FACC8B1" w14:textId="77777777" w:rsidR="00A027F5" w:rsidRPr="008C6D5C" w:rsidRDefault="00A027F5" w:rsidP="00A027F5">
      <w:pPr>
        <w:pStyle w:val="paragraph"/>
        <w:spacing w:before="0" w:beforeAutospacing="0" w:after="0" w:afterAutospacing="0"/>
        <w:textAlignment w:val="baseline"/>
        <w:rPr>
          <w:rFonts w:ascii="Roboto" w:hAnsi="Roboto" w:cs="Segoe UI"/>
          <w:color w:val="222A35"/>
          <w:sz w:val="18"/>
          <w:szCs w:val="18"/>
        </w:rPr>
      </w:pPr>
      <w:r w:rsidRPr="008C6D5C">
        <w:rPr>
          <w:rStyle w:val="eop"/>
          <w:rFonts w:ascii="Roboto" w:hAnsi="Roboto" w:cs="Segoe UI"/>
          <w:color w:val="000000"/>
        </w:rPr>
        <w:t> </w:t>
      </w:r>
    </w:p>
    <w:p w14:paraId="629C03CB" w14:textId="77777777" w:rsidR="00A027F5" w:rsidRPr="008C6D5C" w:rsidRDefault="00A027F5" w:rsidP="00A027F5">
      <w:pPr>
        <w:pStyle w:val="paragraph"/>
        <w:spacing w:before="0" w:beforeAutospacing="0" w:after="0" w:afterAutospacing="0"/>
        <w:textAlignment w:val="baseline"/>
        <w:rPr>
          <w:rFonts w:ascii="Roboto" w:hAnsi="Roboto" w:cs="Segoe UI"/>
          <w:color w:val="222A35"/>
          <w:sz w:val="18"/>
          <w:szCs w:val="18"/>
        </w:rPr>
      </w:pPr>
      <w:r w:rsidRPr="008C6D5C">
        <w:rPr>
          <w:rStyle w:val="eop"/>
          <w:rFonts w:ascii="Roboto" w:hAnsi="Roboto" w:cs="Segoe UI"/>
          <w:color w:val="000000"/>
        </w:rPr>
        <w:t> </w:t>
      </w:r>
    </w:p>
    <w:p w14:paraId="164A6641" w14:textId="78997B7F" w:rsidR="00A027F5" w:rsidRPr="008C6D5C" w:rsidRDefault="00A027F5" w:rsidP="00A027F5">
      <w:pPr>
        <w:pStyle w:val="paragraph"/>
        <w:spacing w:before="0" w:beforeAutospacing="0" w:after="0" w:afterAutospacing="0"/>
        <w:textAlignment w:val="baseline"/>
        <w:rPr>
          <w:rFonts w:ascii="Roboto" w:hAnsi="Roboto" w:cs="Segoe UI"/>
          <w:color w:val="222A35"/>
          <w:sz w:val="18"/>
          <w:szCs w:val="18"/>
        </w:rPr>
      </w:pPr>
      <w:r w:rsidRPr="008C6D5C">
        <w:rPr>
          <w:rStyle w:val="normaltextrun"/>
          <w:rFonts w:ascii="Roboto" w:hAnsi="Roboto" w:cs="Segoe UI"/>
          <w:color w:val="000000"/>
        </w:rPr>
        <w:t>FINANCIAL YEAR</w:t>
      </w:r>
      <w:r w:rsidRPr="008C6D5C">
        <w:rPr>
          <w:rStyle w:val="normaltextrun"/>
          <w:rFonts w:ascii="Roboto" w:hAnsi="Roboto" w:cs="Segoe UI"/>
          <w:b/>
          <w:bCs/>
          <w:color w:val="000000"/>
        </w:rPr>
        <w:t xml:space="preserve">: </w:t>
      </w:r>
    </w:p>
    <w:p w14:paraId="4FF7588B" w14:textId="66CBFE3D" w:rsidR="00A027F5" w:rsidRPr="008C6D5C" w:rsidRDefault="00A027F5" w:rsidP="00A027F5">
      <w:pPr>
        <w:pStyle w:val="paragraph"/>
        <w:spacing w:before="0" w:beforeAutospacing="0" w:after="0" w:afterAutospacing="0"/>
        <w:textAlignment w:val="baseline"/>
        <w:rPr>
          <w:rFonts w:ascii="Roboto" w:hAnsi="Roboto" w:cs="Segoe UI"/>
          <w:color w:val="222A35"/>
          <w:sz w:val="18"/>
          <w:szCs w:val="18"/>
        </w:rPr>
      </w:pPr>
      <w:r w:rsidRPr="008C6D5C">
        <w:rPr>
          <w:rStyle w:val="eop"/>
          <w:rFonts w:ascii="Roboto" w:hAnsi="Roboto" w:cs="Segoe UI"/>
          <w:color w:val="000000"/>
        </w:rPr>
        <w:t> </w:t>
      </w:r>
    </w:p>
    <w:p w14:paraId="5F0CA4AF" w14:textId="77777777" w:rsidR="00A027F5" w:rsidRPr="008C6D5C" w:rsidRDefault="00A027F5" w:rsidP="00A027F5">
      <w:pPr>
        <w:pStyle w:val="paragraph"/>
        <w:spacing w:before="0" w:beforeAutospacing="0" w:after="0" w:afterAutospacing="0"/>
        <w:textAlignment w:val="baseline"/>
        <w:rPr>
          <w:rFonts w:ascii="Roboto" w:hAnsi="Roboto" w:cs="Segoe UI"/>
          <w:color w:val="222A35"/>
          <w:sz w:val="18"/>
          <w:szCs w:val="18"/>
        </w:rPr>
      </w:pPr>
      <w:r w:rsidRPr="008C6D5C">
        <w:rPr>
          <w:rStyle w:val="eop"/>
          <w:rFonts w:ascii="Roboto" w:hAnsi="Roboto" w:cs="Segoe UI"/>
          <w:color w:val="000000"/>
        </w:rPr>
        <w:t> </w:t>
      </w:r>
    </w:p>
    <w:p w14:paraId="0316C5C3" w14:textId="77777777" w:rsidR="00A027F5" w:rsidRPr="008C6D5C" w:rsidRDefault="00A027F5" w:rsidP="00A027F5">
      <w:pPr>
        <w:pStyle w:val="paragraph"/>
        <w:spacing w:before="0" w:beforeAutospacing="0" w:after="0" w:afterAutospacing="0"/>
        <w:textAlignment w:val="baseline"/>
        <w:rPr>
          <w:rFonts w:ascii="Roboto" w:hAnsi="Roboto" w:cs="Segoe UI"/>
          <w:color w:val="222A35"/>
          <w:sz w:val="18"/>
          <w:szCs w:val="18"/>
        </w:rPr>
      </w:pPr>
      <w:r w:rsidRPr="008C6D5C">
        <w:rPr>
          <w:rStyle w:val="normaltextrun"/>
          <w:rFonts w:ascii="Roboto" w:hAnsi="Roboto" w:cs="Segoe UI"/>
          <w:color w:val="000000"/>
        </w:rPr>
        <w:t>LOCAL AUTHORITY</w:t>
      </w:r>
      <w:r w:rsidRPr="008C6D5C">
        <w:rPr>
          <w:rStyle w:val="normaltextrun"/>
          <w:rFonts w:ascii="Roboto" w:hAnsi="Roboto" w:cs="Segoe UI"/>
          <w:b/>
          <w:bCs/>
          <w:color w:val="000000"/>
        </w:rPr>
        <w:t>:</w:t>
      </w:r>
      <w:r w:rsidRPr="008C6D5C">
        <w:rPr>
          <w:rStyle w:val="eop"/>
          <w:rFonts w:ascii="Roboto" w:hAnsi="Roboto" w:cs="Segoe UI"/>
          <w:color w:val="000000"/>
        </w:rPr>
        <w:t> </w:t>
      </w:r>
    </w:p>
    <w:p w14:paraId="6BB2C6D2" w14:textId="7423A3E4" w:rsidR="00A027F5" w:rsidRPr="008C6D5C" w:rsidRDefault="00A027F5" w:rsidP="00A027F5">
      <w:pPr>
        <w:pStyle w:val="paragraph"/>
        <w:spacing w:before="0" w:beforeAutospacing="0" w:after="0" w:afterAutospacing="0"/>
        <w:textAlignment w:val="baseline"/>
        <w:rPr>
          <w:rFonts w:ascii="Roboto" w:hAnsi="Roboto" w:cs="Segoe UI"/>
          <w:color w:val="222A35"/>
          <w:sz w:val="18"/>
          <w:szCs w:val="18"/>
        </w:rPr>
      </w:pPr>
      <w:r w:rsidRPr="008C6D5C">
        <w:rPr>
          <w:rStyle w:val="eop"/>
          <w:rFonts w:ascii="Roboto" w:hAnsi="Roboto" w:cs="Segoe UI"/>
          <w:color w:val="000000"/>
        </w:rPr>
        <w:t> </w:t>
      </w:r>
    </w:p>
    <w:p w14:paraId="448249CB" w14:textId="77777777" w:rsidR="00A027F5" w:rsidRPr="008C6D5C" w:rsidRDefault="00A027F5" w:rsidP="00A027F5">
      <w:pPr>
        <w:pStyle w:val="paragraph"/>
        <w:spacing w:before="0" w:beforeAutospacing="0" w:after="0" w:afterAutospacing="0"/>
        <w:textAlignment w:val="baseline"/>
        <w:rPr>
          <w:rFonts w:ascii="Roboto" w:hAnsi="Roboto" w:cs="Segoe UI"/>
          <w:color w:val="222A35"/>
          <w:sz w:val="18"/>
          <w:szCs w:val="18"/>
        </w:rPr>
      </w:pPr>
      <w:r w:rsidRPr="008C6D5C">
        <w:rPr>
          <w:rStyle w:val="eop"/>
          <w:rFonts w:ascii="Roboto" w:hAnsi="Roboto" w:cs="Segoe UI"/>
          <w:color w:val="000000"/>
        </w:rPr>
        <w:t> </w:t>
      </w:r>
    </w:p>
    <w:p w14:paraId="5555D2FA" w14:textId="3DCE9129" w:rsidR="00A027F5" w:rsidRPr="008C6D5C" w:rsidRDefault="00A027F5" w:rsidP="00A027F5">
      <w:pPr>
        <w:pStyle w:val="paragraph"/>
        <w:spacing w:before="0" w:beforeAutospacing="0" w:after="0" w:afterAutospacing="0"/>
        <w:textAlignment w:val="baseline"/>
        <w:rPr>
          <w:rFonts w:ascii="Roboto" w:hAnsi="Roboto" w:cs="Segoe UI"/>
          <w:color w:val="222A35"/>
          <w:sz w:val="18"/>
          <w:szCs w:val="18"/>
        </w:rPr>
      </w:pPr>
      <w:r w:rsidRPr="008C6D5C">
        <w:rPr>
          <w:rStyle w:val="normaltextrun"/>
          <w:rFonts w:ascii="Roboto" w:hAnsi="Roboto" w:cs="Segoe UI"/>
          <w:color w:val="000000"/>
        </w:rPr>
        <w:t>TEMPLATE RETURN DATE: </w:t>
      </w:r>
    </w:p>
    <w:p w14:paraId="588B9FAE" w14:textId="77777777" w:rsidR="00A027F5" w:rsidRPr="008C6D5C" w:rsidRDefault="00A027F5" w:rsidP="00A027F5">
      <w:pPr>
        <w:pStyle w:val="paragraph"/>
        <w:spacing w:before="0" w:beforeAutospacing="0" w:after="0" w:afterAutospacing="0"/>
        <w:textAlignment w:val="baseline"/>
        <w:rPr>
          <w:rFonts w:ascii="Roboto" w:hAnsi="Roboto" w:cs="Segoe UI"/>
          <w:color w:val="222A35"/>
          <w:sz w:val="18"/>
          <w:szCs w:val="18"/>
        </w:rPr>
      </w:pPr>
      <w:r w:rsidRPr="008C6D5C">
        <w:rPr>
          <w:rStyle w:val="eop"/>
          <w:rFonts w:ascii="Roboto" w:hAnsi="Roboto" w:cs="Segoe UI"/>
          <w:color w:val="000000"/>
        </w:rPr>
        <w:t> </w:t>
      </w:r>
    </w:p>
    <w:p w14:paraId="7F79AE66" w14:textId="77777777" w:rsidR="00A027F5" w:rsidRPr="008C6D5C" w:rsidRDefault="00A027F5" w:rsidP="00A027F5">
      <w:pPr>
        <w:pStyle w:val="paragraph"/>
        <w:spacing w:before="0" w:beforeAutospacing="0" w:after="0" w:afterAutospacing="0"/>
        <w:jc w:val="center"/>
        <w:textAlignment w:val="baseline"/>
        <w:rPr>
          <w:rFonts w:ascii="Roboto" w:hAnsi="Roboto" w:cs="Segoe UI"/>
          <w:color w:val="222A35"/>
          <w:sz w:val="18"/>
          <w:szCs w:val="18"/>
        </w:rPr>
      </w:pPr>
      <w:r w:rsidRPr="008C6D5C">
        <w:rPr>
          <w:rStyle w:val="eop"/>
          <w:rFonts w:ascii="Roboto" w:hAnsi="Roboto" w:cs="Segoe UI"/>
          <w:color w:val="000000"/>
        </w:rPr>
        <w:t> </w:t>
      </w:r>
    </w:p>
    <w:p w14:paraId="7A24773D" w14:textId="77777777" w:rsidR="00A027F5" w:rsidRPr="008C6D5C" w:rsidRDefault="00A027F5" w:rsidP="00A027F5">
      <w:pPr>
        <w:pStyle w:val="paragraph"/>
        <w:spacing w:before="0" w:beforeAutospacing="0" w:after="0" w:afterAutospacing="0"/>
        <w:ind w:left="720"/>
        <w:jc w:val="center"/>
        <w:textAlignment w:val="baseline"/>
        <w:rPr>
          <w:rFonts w:ascii="Roboto" w:hAnsi="Roboto" w:cs="Segoe UI"/>
          <w:color w:val="222A35"/>
          <w:sz w:val="18"/>
          <w:szCs w:val="18"/>
        </w:rPr>
      </w:pPr>
      <w:r w:rsidRPr="008C6D5C">
        <w:rPr>
          <w:rStyle w:val="normaltextrun"/>
          <w:rFonts w:ascii="Roboto" w:hAnsi="Roboto" w:cs="Segoe UI"/>
          <w:color w:val="000000"/>
        </w:rPr>
        <w:t>Please return all completed templates to </w:t>
      </w:r>
      <w:r w:rsidRPr="008C6D5C">
        <w:rPr>
          <w:rStyle w:val="eop"/>
          <w:rFonts w:ascii="Roboto" w:hAnsi="Roboto" w:cs="Segoe UI"/>
          <w:color w:val="000000"/>
        </w:rPr>
        <w:t> </w:t>
      </w:r>
    </w:p>
    <w:p w14:paraId="63FF467C" w14:textId="77777777" w:rsidR="00A027F5" w:rsidRPr="008C6D5C" w:rsidRDefault="00A027F5" w:rsidP="00A027F5">
      <w:pPr>
        <w:pStyle w:val="paragraph"/>
        <w:spacing w:before="0" w:beforeAutospacing="0" w:after="0" w:afterAutospacing="0"/>
        <w:ind w:left="720"/>
        <w:jc w:val="center"/>
        <w:textAlignment w:val="baseline"/>
        <w:rPr>
          <w:rFonts w:ascii="Roboto" w:hAnsi="Roboto" w:cs="Segoe UI"/>
          <w:color w:val="222A35"/>
          <w:sz w:val="18"/>
          <w:szCs w:val="18"/>
        </w:rPr>
      </w:pPr>
      <w:r w:rsidRPr="008C6D5C">
        <w:rPr>
          <w:rStyle w:val="normaltextrun"/>
          <w:rFonts w:ascii="Roboto" w:hAnsi="Roboto" w:cs="Segoe UI"/>
          <w:color w:val="000000"/>
        </w:rPr>
        <w:t>CJS at </w:t>
      </w:r>
      <w:hyperlink r:id="rId19" w:tgtFrame="_blank" w:history="1">
        <w:r w:rsidRPr="008C6D5C">
          <w:rPr>
            <w:rStyle w:val="normaltextrun"/>
            <w:rFonts w:ascii="Roboto" w:hAnsi="Roboto" w:cs="Segoe UI"/>
            <w:color w:val="000000"/>
            <w:u w:val="single"/>
          </w:rPr>
          <w:t>CJSImprovement@communityjustice.scot</w:t>
        </w:r>
      </w:hyperlink>
      <w:r w:rsidRPr="008C6D5C">
        <w:rPr>
          <w:rStyle w:val="normaltextrun"/>
          <w:rFonts w:ascii="Roboto" w:hAnsi="Roboto" w:cs="Segoe UI"/>
          <w:color w:val="000000"/>
        </w:rPr>
        <w:t> and copy </w:t>
      </w:r>
      <w:r w:rsidRPr="008C6D5C">
        <w:rPr>
          <w:rStyle w:val="eop"/>
          <w:rFonts w:ascii="Roboto" w:hAnsi="Roboto" w:cs="Segoe UI"/>
          <w:color w:val="000000"/>
        </w:rPr>
        <w:t> </w:t>
      </w:r>
    </w:p>
    <w:p w14:paraId="533FEF78" w14:textId="77777777" w:rsidR="00A027F5" w:rsidRPr="008C6D5C" w:rsidRDefault="00A027F5" w:rsidP="00A027F5">
      <w:pPr>
        <w:pStyle w:val="paragraph"/>
        <w:spacing w:before="0" w:beforeAutospacing="0" w:after="0" w:afterAutospacing="0"/>
        <w:ind w:left="720"/>
        <w:jc w:val="center"/>
        <w:textAlignment w:val="baseline"/>
        <w:rPr>
          <w:rFonts w:ascii="Roboto" w:hAnsi="Roboto" w:cs="Segoe UI"/>
          <w:color w:val="222A35"/>
          <w:sz w:val="18"/>
          <w:szCs w:val="18"/>
        </w:rPr>
      </w:pPr>
      <w:r w:rsidRPr="008C6D5C">
        <w:rPr>
          <w:rStyle w:val="normaltextrun"/>
          <w:rFonts w:ascii="Roboto" w:hAnsi="Roboto" w:cs="Segoe UI"/>
          <w:color w:val="000000"/>
        </w:rPr>
        <w:t>the Scottish Government at </w:t>
      </w:r>
      <w:hyperlink r:id="rId20" w:tgtFrame="_blank" w:history="1">
        <w:r w:rsidRPr="008C6D5C">
          <w:rPr>
            <w:rStyle w:val="normaltextrun"/>
            <w:rFonts w:ascii="Roboto" w:hAnsi="Roboto" w:cs="Segoe UI"/>
            <w:color w:val="000000"/>
            <w:u w:val="single"/>
          </w:rPr>
          <w:t>cpo@gov.scot</w:t>
        </w:r>
      </w:hyperlink>
      <w:r w:rsidRPr="008C6D5C">
        <w:rPr>
          <w:rStyle w:val="eop"/>
          <w:rFonts w:ascii="Roboto" w:hAnsi="Roboto" w:cs="Segoe UI"/>
          <w:color w:val="000000"/>
        </w:rPr>
        <w:t> </w:t>
      </w:r>
    </w:p>
    <w:p w14:paraId="56D2A210" w14:textId="77777777" w:rsidR="00A027F5" w:rsidRPr="008C6D5C" w:rsidRDefault="00A027F5" w:rsidP="00A027F5">
      <w:pPr>
        <w:pStyle w:val="paragraph"/>
        <w:spacing w:before="0" w:beforeAutospacing="0" w:after="0" w:afterAutospacing="0"/>
        <w:ind w:left="720"/>
        <w:textAlignment w:val="baseline"/>
        <w:rPr>
          <w:rFonts w:ascii="Roboto" w:hAnsi="Roboto" w:cs="Segoe UI"/>
          <w:color w:val="222A35"/>
          <w:sz w:val="18"/>
          <w:szCs w:val="18"/>
        </w:rPr>
      </w:pPr>
      <w:r w:rsidRPr="008C6D5C">
        <w:rPr>
          <w:rStyle w:val="eop"/>
          <w:rFonts w:ascii="Roboto" w:hAnsi="Roboto" w:cs="Segoe UI"/>
          <w:color w:val="000000"/>
        </w:rPr>
        <w:t> </w:t>
      </w:r>
    </w:p>
    <w:p w14:paraId="69A026FD" w14:textId="77777777" w:rsidR="00A027F5" w:rsidRPr="008C6D5C" w:rsidRDefault="00A027F5" w:rsidP="00A027F5">
      <w:pPr>
        <w:pStyle w:val="paragraph"/>
        <w:spacing w:before="0" w:beforeAutospacing="0" w:after="0" w:afterAutospacing="0"/>
        <w:textAlignment w:val="baseline"/>
        <w:rPr>
          <w:rFonts w:ascii="Roboto" w:hAnsi="Roboto" w:cs="Segoe UI"/>
          <w:color w:val="222A35"/>
          <w:sz w:val="18"/>
          <w:szCs w:val="18"/>
        </w:rPr>
      </w:pPr>
      <w:r w:rsidRPr="008C6D5C">
        <w:rPr>
          <w:rStyle w:val="eop"/>
          <w:rFonts w:ascii="Roboto" w:hAnsi="Roboto" w:cs="Segoe UI"/>
          <w:color w:val="000000"/>
        </w:rPr>
        <w:t> </w:t>
      </w:r>
    </w:p>
    <w:p w14:paraId="40049652" w14:textId="77777777" w:rsidR="00A027F5" w:rsidRPr="008C6D5C" w:rsidRDefault="00A027F5" w:rsidP="00A027F5">
      <w:pPr>
        <w:pStyle w:val="paragraph"/>
        <w:spacing w:before="0" w:beforeAutospacing="0" w:after="0" w:afterAutospacing="0"/>
        <w:textAlignment w:val="baseline"/>
        <w:rPr>
          <w:rStyle w:val="eop"/>
          <w:rFonts w:ascii="Roboto" w:hAnsi="Roboto" w:cs="Segoe UI"/>
          <w:b/>
          <w:bCs/>
          <w:color w:val="000000"/>
        </w:rPr>
      </w:pPr>
      <w:r w:rsidRPr="008C6D5C">
        <w:rPr>
          <w:rStyle w:val="normaltextrun"/>
          <w:rFonts w:ascii="Roboto" w:hAnsi="Roboto" w:cs="Segoe UI"/>
          <w:b/>
          <w:bCs/>
          <w:color w:val="000000"/>
        </w:rPr>
        <w:t>Background  </w:t>
      </w:r>
      <w:r w:rsidRPr="008C6D5C">
        <w:rPr>
          <w:rStyle w:val="eop"/>
          <w:rFonts w:ascii="Roboto" w:hAnsi="Roboto" w:cs="Segoe UI"/>
          <w:b/>
          <w:bCs/>
          <w:color w:val="000000"/>
        </w:rPr>
        <w:t> </w:t>
      </w:r>
    </w:p>
    <w:p w14:paraId="190CB169" w14:textId="77777777" w:rsidR="00A027F5" w:rsidRPr="008C6D5C" w:rsidRDefault="00A027F5" w:rsidP="00A027F5">
      <w:pPr>
        <w:pStyle w:val="paragraph"/>
        <w:spacing w:before="0" w:beforeAutospacing="0" w:after="0" w:afterAutospacing="0"/>
        <w:textAlignment w:val="baseline"/>
        <w:rPr>
          <w:rFonts w:ascii="Roboto" w:hAnsi="Roboto" w:cs="Segoe UI"/>
          <w:color w:val="5A5A5A"/>
          <w:sz w:val="18"/>
          <w:szCs w:val="18"/>
        </w:rPr>
      </w:pPr>
    </w:p>
    <w:p w14:paraId="0B079C89" w14:textId="77777777" w:rsidR="00A027F5" w:rsidRPr="008C6D5C" w:rsidRDefault="00A027F5" w:rsidP="00A027F5">
      <w:pPr>
        <w:pStyle w:val="paragraph"/>
        <w:spacing w:before="0" w:beforeAutospacing="0" w:after="0" w:afterAutospacing="0"/>
        <w:textAlignment w:val="baseline"/>
        <w:rPr>
          <w:rFonts w:ascii="Roboto" w:hAnsi="Roboto" w:cs="Segoe UI"/>
          <w:color w:val="222A35"/>
          <w:sz w:val="18"/>
          <w:szCs w:val="18"/>
        </w:rPr>
      </w:pPr>
      <w:r w:rsidRPr="008C6D5C">
        <w:rPr>
          <w:rStyle w:val="normaltextrun"/>
          <w:rFonts w:ascii="Roboto" w:hAnsi="Roboto" w:cs="Segoe UI"/>
          <w:color w:val="000000"/>
        </w:rPr>
        <w:t>Under the Community Justice (Scotland) Act (2016), local authorities have a statutory duty to report on the operations of Community Payback Orders (CPO) within their area on an annual basis to Community Justice Scotland (CJS). CJS will then collate these returns and summarise them in a report which is laid before Scottish Parliament. </w:t>
      </w:r>
      <w:r w:rsidRPr="008C6D5C">
        <w:rPr>
          <w:rStyle w:val="eop"/>
          <w:rFonts w:ascii="Roboto" w:hAnsi="Roboto" w:cs="Segoe UI"/>
          <w:color w:val="000000"/>
        </w:rPr>
        <w:t> </w:t>
      </w:r>
    </w:p>
    <w:p w14:paraId="3E0CF7F4" w14:textId="77777777" w:rsidR="00A027F5" w:rsidRPr="008C6D5C" w:rsidRDefault="00A027F5" w:rsidP="00A027F5">
      <w:pPr>
        <w:pStyle w:val="paragraph"/>
        <w:spacing w:before="0" w:beforeAutospacing="0" w:after="0" w:afterAutospacing="0"/>
        <w:textAlignment w:val="baseline"/>
        <w:rPr>
          <w:rFonts w:ascii="Roboto" w:hAnsi="Roboto" w:cs="Segoe UI"/>
          <w:color w:val="222A35"/>
          <w:sz w:val="18"/>
          <w:szCs w:val="18"/>
        </w:rPr>
      </w:pPr>
      <w:r w:rsidRPr="008C6D5C">
        <w:rPr>
          <w:rStyle w:val="eop"/>
          <w:rFonts w:ascii="Roboto" w:hAnsi="Roboto" w:cs="Segoe UI"/>
          <w:color w:val="000000"/>
        </w:rPr>
        <w:t> </w:t>
      </w:r>
    </w:p>
    <w:p w14:paraId="129130B9" w14:textId="77777777" w:rsidR="00A027F5" w:rsidRPr="008C6D5C" w:rsidRDefault="00A027F5" w:rsidP="00A027F5">
      <w:pPr>
        <w:pStyle w:val="paragraph"/>
        <w:spacing w:before="0" w:beforeAutospacing="0" w:after="0" w:afterAutospacing="0"/>
        <w:textAlignment w:val="baseline"/>
        <w:rPr>
          <w:rFonts w:ascii="Roboto" w:hAnsi="Roboto" w:cs="Segoe UI"/>
          <w:color w:val="222A35"/>
          <w:sz w:val="18"/>
          <w:szCs w:val="18"/>
        </w:rPr>
      </w:pPr>
      <w:r w:rsidRPr="008C6D5C">
        <w:rPr>
          <w:rStyle w:val="normaltextrun"/>
          <w:rFonts w:ascii="Roboto" w:hAnsi="Roboto" w:cs="Segoe UI"/>
          <w:color w:val="000000"/>
        </w:rPr>
        <w:t>To assist with this reporting duty, CJS, in collaboration with representatives from Justice Social Work, the Scottish Government, and Social Work Scotland, has developed a template of questions for local areas to complete. This template is designed to support the reporting requirement.</w:t>
      </w:r>
      <w:r w:rsidRPr="008C6D5C">
        <w:rPr>
          <w:rStyle w:val="eop"/>
          <w:rFonts w:ascii="Roboto" w:hAnsi="Roboto" w:cs="Segoe UI"/>
          <w:color w:val="000000"/>
        </w:rPr>
        <w:t> </w:t>
      </w:r>
    </w:p>
    <w:p w14:paraId="6706DDF4" w14:textId="77777777" w:rsidR="00A027F5" w:rsidRPr="008C6D5C" w:rsidRDefault="00A027F5" w:rsidP="00A027F5">
      <w:pPr>
        <w:pStyle w:val="paragraph"/>
        <w:spacing w:before="0" w:beforeAutospacing="0" w:after="0" w:afterAutospacing="0"/>
        <w:textAlignment w:val="baseline"/>
        <w:rPr>
          <w:rFonts w:ascii="Roboto" w:hAnsi="Roboto" w:cs="Segoe UI"/>
          <w:color w:val="222A35"/>
          <w:sz w:val="18"/>
          <w:szCs w:val="18"/>
        </w:rPr>
      </w:pPr>
      <w:r w:rsidRPr="008C6D5C">
        <w:rPr>
          <w:rStyle w:val="eop"/>
          <w:rFonts w:ascii="Roboto" w:hAnsi="Roboto" w:cs="Segoe UI"/>
          <w:color w:val="000000"/>
        </w:rPr>
        <w:t> </w:t>
      </w:r>
    </w:p>
    <w:p w14:paraId="0D7DD50D" w14:textId="77777777" w:rsidR="00A027F5" w:rsidRPr="008C6D5C" w:rsidRDefault="00A027F5" w:rsidP="00A027F5">
      <w:pPr>
        <w:pStyle w:val="paragraph"/>
        <w:spacing w:before="0" w:beforeAutospacing="0" w:after="0" w:afterAutospacing="0"/>
        <w:textAlignment w:val="baseline"/>
        <w:rPr>
          <w:rStyle w:val="eop"/>
          <w:rFonts w:ascii="Roboto" w:hAnsi="Roboto" w:cs="Segoe UI"/>
          <w:b/>
          <w:bCs/>
          <w:color w:val="000000"/>
        </w:rPr>
      </w:pPr>
      <w:r w:rsidRPr="008C6D5C">
        <w:rPr>
          <w:rStyle w:val="normaltextrun"/>
          <w:rFonts w:ascii="Roboto" w:hAnsi="Roboto" w:cs="Segoe UI"/>
          <w:b/>
          <w:bCs/>
          <w:color w:val="000000"/>
        </w:rPr>
        <w:t>Completing the template </w:t>
      </w:r>
      <w:r w:rsidRPr="008C6D5C">
        <w:rPr>
          <w:rStyle w:val="eop"/>
          <w:rFonts w:ascii="Roboto" w:hAnsi="Roboto" w:cs="Segoe UI"/>
          <w:b/>
          <w:bCs/>
          <w:color w:val="000000"/>
        </w:rPr>
        <w:t> </w:t>
      </w:r>
    </w:p>
    <w:p w14:paraId="1C623084" w14:textId="77777777" w:rsidR="00A027F5" w:rsidRPr="008C6D5C" w:rsidRDefault="00A027F5" w:rsidP="00A027F5">
      <w:pPr>
        <w:pStyle w:val="paragraph"/>
        <w:spacing w:before="0" w:beforeAutospacing="0" w:after="0" w:afterAutospacing="0"/>
        <w:textAlignment w:val="baseline"/>
        <w:rPr>
          <w:rFonts w:ascii="Roboto" w:hAnsi="Roboto" w:cs="Segoe UI"/>
          <w:b/>
          <w:bCs/>
          <w:color w:val="5A5A5A"/>
          <w:sz w:val="18"/>
          <w:szCs w:val="18"/>
        </w:rPr>
      </w:pPr>
    </w:p>
    <w:p w14:paraId="2F630D6B" w14:textId="77777777" w:rsidR="00A027F5" w:rsidRPr="008C6D5C" w:rsidRDefault="00A027F5" w:rsidP="00A027F5">
      <w:pPr>
        <w:pStyle w:val="paragraph"/>
        <w:spacing w:before="0" w:beforeAutospacing="0" w:after="0" w:afterAutospacing="0"/>
        <w:textAlignment w:val="baseline"/>
        <w:rPr>
          <w:rFonts w:ascii="Roboto" w:hAnsi="Roboto" w:cs="Segoe UI"/>
          <w:color w:val="222A35"/>
          <w:sz w:val="18"/>
          <w:szCs w:val="18"/>
        </w:rPr>
      </w:pPr>
      <w:r w:rsidRPr="008C6D5C">
        <w:rPr>
          <w:rStyle w:val="normaltextrun"/>
          <w:rFonts w:ascii="Roboto" w:hAnsi="Roboto" w:cs="Segoe UI"/>
          <w:color w:val="000000"/>
        </w:rPr>
        <w:t>Please answer the following questions contained in this year’s CPO template. When answering the questions, please ensure that all case studies and feedback are anonymised. We understand that maintaining anonymity may be more challenging for some local authorities. If this applies to your area, you may provide a more general response to the questions. </w:t>
      </w:r>
      <w:r w:rsidRPr="008C6D5C">
        <w:rPr>
          <w:rStyle w:val="eop"/>
          <w:rFonts w:ascii="Roboto" w:hAnsi="Roboto" w:cs="Segoe UI"/>
          <w:color w:val="000000"/>
        </w:rPr>
        <w:t> </w:t>
      </w:r>
    </w:p>
    <w:p w14:paraId="06069678" w14:textId="77777777" w:rsidR="00A027F5" w:rsidRPr="008C6D5C" w:rsidRDefault="00A027F5" w:rsidP="00A027F5">
      <w:pPr>
        <w:pStyle w:val="paragraph"/>
        <w:spacing w:before="0" w:beforeAutospacing="0" w:after="0" w:afterAutospacing="0"/>
        <w:textAlignment w:val="baseline"/>
        <w:rPr>
          <w:rFonts w:ascii="Roboto" w:hAnsi="Roboto" w:cs="Segoe UI"/>
          <w:color w:val="222A35"/>
          <w:sz w:val="18"/>
          <w:szCs w:val="18"/>
        </w:rPr>
      </w:pPr>
      <w:r w:rsidRPr="008C6D5C">
        <w:rPr>
          <w:rStyle w:val="eop"/>
          <w:rFonts w:ascii="Roboto" w:hAnsi="Roboto" w:cs="Segoe UI"/>
          <w:color w:val="000000"/>
        </w:rPr>
        <w:t> </w:t>
      </w:r>
    </w:p>
    <w:p w14:paraId="45C72FD8" w14:textId="77777777" w:rsidR="00A027F5" w:rsidRPr="008C6D5C" w:rsidRDefault="00A027F5" w:rsidP="00A027F5">
      <w:pPr>
        <w:pStyle w:val="paragraph"/>
        <w:spacing w:before="0" w:beforeAutospacing="0" w:after="0" w:afterAutospacing="0"/>
        <w:textAlignment w:val="baseline"/>
        <w:rPr>
          <w:rFonts w:ascii="Roboto" w:hAnsi="Roboto" w:cs="Segoe UI"/>
          <w:color w:val="222A35"/>
          <w:sz w:val="18"/>
          <w:szCs w:val="18"/>
        </w:rPr>
      </w:pPr>
      <w:r w:rsidRPr="008C6D5C">
        <w:rPr>
          <w:rStyle w:val="normaltextrun"/>
          <w:rFonts w:ascii="Roboto" w:hAnsi="Roboto" w:cs="Segoe UI"/>
          <w:color w:val="000000"/>
        </w:rPr>
        <w:lastRenderedPageBreak/>
        <w:t>Please ensure all answers are relevant to your local area within the 2023 to 2024 reporting year. </w:t>
      </w:r>
      <w:r w:rsidRPr="008C6D5C">
        <w:rPr>
          <w:rStyle w:val="eop"/>
          <w:rFonts w:ascii="Roboto" w:hAnsi="Roboto" w:cs="Segoe UI"/>
          <w:color w:val="000000"/>
        </w:rPr>
        <w:t> </w:t>
      </w:r>
    </w:p>
    <w:p w14:paraId="0583386E" w14:textId="77777777" w:rsidR="00A027F5" w:rsidRPr="008C6D5C" w:rsidRDefault="00A027F5" w:rsidP="00A027F5">
      <w:pPr>
        <w:pStyle w:val="paragraph"/>
        <w:spacing w:before="0" w:beforeAutospacing="0" w:after="0" w:afterAutospacing="0"/>
        <w:textAlignment w:val="baseline"/>
        <w:rPr>
          <w:rFonts w:ascii="Roboto" w:hAnsi="Roboto" w:cs="Segoe UI"/>
          <w:color w:val="222A35"/>
          <w:sz w:val="18"/>
          <w:szCs w:val="18"/>
        </w:rPr>
      </w:pPr>
      <w:r w:rsidRPr="008C6D5C">
        <w:rPr>
          <w:rStyle w:val="eop"/>
          <w:rFonts w:ascii="Roboto" w:hAnsi="Roboto" w:cs="Segoe UI"/>
          <w:color w:val="000000"/>
        </w:rPr>
        <w:t> </w:t>
      </w:r>
    </w:p>
    <w:p w14:paraId="161887F7" w14:textId="77777777" w:rsidR="00A027F5" w:rsidRPr="008C6D5C" w:rsidRDefault="00A027F5" w:rsidP="00A027F5">
      <w:pPr>
        <w:pStyle w:val="paragraph"/>
        <w:spacing w:before="0" w:beforeAutospacing="0" w:after="0" w:afterAutospacing="0"/>
        <w:textAlignment w:val="baseline"/>
        <w:rPr>
          <w:rFonts w:ascii="Roboto" w:hAnsi="Roboto" w:cs="Segoe UI"/>
          <w:color w:val="222A35"/>
          <w:sz w:val="18"/>
          <w:szCs w:val="18"/>
        </w:rPr>
      </w:pPr>
      <w:r w:rsidRPr="008C6D5C">
        <w:rPr>
          <w:rStyle w:val="normaltextrun"/>
          <w:rFonts w:ascii="Roboto" w:hAnsi="Roboto" w:cs="Segoe UI"/>
          <w:color w:val="000000"/>
        </w:rPr>
        <w:t>If you need any support in completing this template and or have any questions, please do not hesitate to get in contact with CJS. Contact details can be found on the title page of this form. </w:t>
      </w:r>
      <w:r w:rsidRPr="008C6D5C">
        <w:rPr>
          <w:rStyle w:val="eop"/>
          <w:rFonts w:ascii="Roboto" w:hAnsi="Roboto" w:cs="Segoe UI"/>
          <w:color w:val="000000"/>
        </w:rPr>
        <w:t> </w:t>
      </w:r>
    </w:p>
    <w:p w14:paraId="4624C474" w14:textId="77777777" w:rsidR="00A027F5" w:rsidRPr="008C6D5C" w:rsidRDefault="00A027F5" w:rsidP="00A027F5">
      <w:pPr>
        <w:pStyle w:val="paragraph"/>
        <w:spacing w:before="0" w:beforeAutospacing="0" w:after="0" w:afterAutospacing="0"/>
        <w:textAlignment w:val="baseline"/>
        <w:rPr>
          <w:rFonts w:ascii="Roboto" w:hAnsi="Roboto" w:cs="Segoe UI"/>
          <w:color w:val="222A35"/>
          <w:sz w:val="18"/>
          <w:szCs w:val="18"/>
        </w:rPr>
      </w:pPr>
      <w:r w:rsidRPr="008C6D5C">
        <w:rPr>
          <w:rStyle w:val="eop"/>
          <w:rFonts w:ascii="Roboto" w:hAnsi="Roboto" w:cs="Segoe UI"/>
          <w:color w:val="000000"/>
        </w:rPr>
        <w:t> </w:t>
      </w:r>
    </w:p>
    <w:p w14:paraId="0B91790D" w14:textId="77777777" w:rsidR="00A027F5" w:rsidRPr="008C6D5C" w:rsidRDefault="00A027F5" w:rsidP="00A027F5">
      <w:pPr>
        <w:pStyle w:val="paragraph"/>
        <w:spacing w:before="0" w:beforeAutospacing="0" w:after="0" w:afterAutospacing="0"/>
        <w:textAlignment w:val="baseline"/>
        <w:rPr>
          <w:rFonts w:ascii="Roboto" w:hAnsi="Roboto" w:cs="Segoe UI"/>
          <w:color w:val="222A35"/>
          <w:sz w:val="18"/>
          <w:szCs w:val="18"/>
        </w:rPr>
      </w:pPr>
      <w:r w:rsidRPr="008C6D5C">
        <w:rPr>
          <w:rStyle w:val="normaltextrun"/>
          <w:rFonts w:ascii="Roboto" w:hAnsi="Roboto" w:cs="Segoe UI"/>
          <w:color w:val="000000"/>
        </w:rPr>
        <w:t>Thank you for taking the time to answer the questions in this template. </w:t>
      </w:r>
      <w:r w:rsidRPr="008C6D5C">
        <w:rPr>
          <w:rStyle w:val="eop"/>
          <w:rFonts w:ascii="Roboto" w:hAnsi="Roboto" w:cs="Segoe UI"/>
          <w:color w:val="000000"/>
        </w:rPr>
        <w:t> </w:t>
      </w:r>
    </w:p>
    <w:p w14:paraId="66DD9234" w14:textId="77777777" w:rsidR="00A027F5" w:rsidRPr="008C6D5C" w:rsidRDefault="00A027F5" w:rsidP="00A027F5">
      <w:pPr>
        <w:pStyle w:val="paragraph"/>
        <w:spacing w:before="0" w:beforeAutospacing="0" w:after="0" w:afterAutospacing="0"/>
        <w:textAlignment w:val="baseline"/>
        <w:rPr>
          <w:rStyle w:val="eop"/>
          <w:rFonts w:ascii="Roboto" w:hAnsi="Roboto" w:cs="Segoe UI"/>
          <w:color w:val="000000"/>
        </w:rPr>
      </w:pPr>
      <w:r w:rsidRPr="008C6D5C">
        <w:rPr>
          <w:rStyle w:val="normaltextrun"/>
          <w:rFonts w:ascii="Roboto" w:hAnsi="Roboto" w:cs="Segoe UI"/>
          <w:color w:val="000000"/>
        </w:rPr>
        <w:t>Questions to answer </w:t>
      </w:r>
      <w:r w:rsidRPr="008C6D5C">
        <w:rPr>
          <w:rStyle w:val="eop"/>
          <w:rFonts w:ascii="Roboto" w:hAnsi="Roboto" w:cs="Segoe UI"/>
          <w:color w:val="000000"/>
        </w:rPr>
        <w:t> </w:t>
      </w:r>
    </w:p>
    <w:p w14:paraId="5F7FC373" w14:textId="77777777" w:rsidR="00A027F5" w:rsidRPr="008C6D5C" w:rsidRDefault="00A027F5" w:rsidP="00A027F5">
      <w:pPr>
        <w:pStyle w:val="paragraph"/>
        <w:spacing w:before="0" w:beforeAutospacing="0" w:after="0" w:afterAutospacing="0"/>
        <w:textAlignment w:val="baseline"/>
        <w:rPr>
          <w:rFonts w:ascii="Roboto" w:hAnsi="Roboto" w:cs="Segoe UI"/>
          <w:color w:val="5A5A5A"/>
          <w:sz w:val="18"/>
          <w:szCs w:val="18"/>
        </w:rPr>
      </w:pPr>
    </w:p>
    <w:p w14:paraId="5D3ED4B8" w14:textId="77777777" w:rsidR="00A027F5" w:rsidRPr="008C6D5C" w:rsidRDefault="00A027F5" w:rsidP="00A027F5">
      <w:pPr>
        <w:pStyle w:val="paragraph"/>
        <w:numPr>
          <w:ilvl w:val="0"/>
          <w:numId w:val="29"/>
        </w:numPr>
        <w:spacing w:before="0" w:beforeAutospacing="0" w:after="0" w:afterAutospacing="0"/>
        <w:ind w:left="990" w:hanging="990"/>
        <w:textAlignment w:val="baseline"/>
        <w:rPr>
          <w:rStyle w:val="eop"/>
          <w:rFonts w:ascii="Roboto" w:hAnsi="Roboto" w:cs="Segoe UI"/>
          <w:color w:val="222A35"/>
        </w:rPr>
      </w:pPr>
      <w:r w:rsidRPr="008C6D5C">
        <w:rPr>
          <w:rStyle w:val="normaltextrun"/>
          <w:rFonts w:ascii="Roboto" w:hAnsi="Roboto" w:cs="Segoe UI"/>
          <w:b/>
          <w:bCs/>
          <w:color w:val="000000"/>
        </w:rPr>
        <w:t>Reducing risk of reoffending</w:t>
      </w:r>
      <w:r w:rsidRPr="008C6D5C">
        <w:rPr>
          <w:rStyle w:val="eop"/>
          <w:rFonts w:ascii="Roboto" w:hAnsi="Roboto" w:cs="Segoe UI"/>
          <w:color w:val="000000"/>
        </w:rPr>
        <w:t> </w:t>
      </w:r>
    </w:p>
    <w:p w14:paraId="76B9AA19" w14:textId="77777777" w:rsidR="00A027F5" w:rsidRPr="008C6D5C" w:rsidRDefault="00A027F5" w:rsidP="00A027F5">
      <w:pPr>
        <w:pStyle w:val="paragraph"/>
        <w:spacing w:before="0" w:beforeAutospacing="0" w:after="0" w:afterAutospacing="0"/>
        <w:ind w:left="990"/>
        <w:textAlignment w:val="baseline"/>
        <w:rPr>
          <w:rFonts w:ascii="Roboto" w:hAnsi="Roboto" w:cs="Segoe UI"/>
          <w:color w:val="222A35"/>
        </w:rPr>
      </w:pPr>
    </w:p>
    <w:p w14:paraId="4E736C09" w14:textId="77777777" w:rsidR="00A027F5" w:rsidRPr="008C6D5C" w:rsidRDefault="00A027F5" w:rsidP="00A027F5">
      <w:pPr>
        <w:pStyle w:val="paragraph"/>
        <w:spacing w:before="0" w:beforeAutospacing="0" w:after="0" w:afterAutospacing="0"/>
        <w:ind w:left="720"/>
        <w:textAlignment w:val="baseline"/>
        <w:rPr>
          <w:rFonts w:ascii="Roboto" w:hAnsi="Roboto" w:cs="Segoe UI"/>
          <w:color w:val="222A35"/>
          <w:sz w:val="18"/>
          <w:szCs w:val="18"/>
        </w:rPr>
      </w:pPr>
      <w:r w:rsidRPr="008C6D5C">
        <w:rPr>
          <w:rStyle w:val="normaltextrun"/>
          <w:rFonts w:ascii="Roboto" w:hAnsi="Roboto" w:cs="Segoe UI"/>
          <w:color w:val="000000"/>
        </w:rPr>
        <w:t>Please provide a case study or examples of your work with people subject to a Community Payback Order (CPO), focusing on how you work to address their offending behaviours and reduce the risk of reoffending.</w:t>
      </w:r>
      <w:r w:rsidRPr="008C6D5C">
        <w:rPr>
          <w:rStyle w:val="eop"/>
          <w:rFonts w:ascii="Roboto" w:hAnsi="Roboto" w:cs="Segoe UI"/>
          <w:color w:val="000000"/>
        </w:rPr>
        <w:t> </w:t>
      </w:r>
    </w:p>
    <w:p w14:paraId="3D048344" w14:textId="77777777" w:rsidR="00A027F5" w:rsidRPr="008C6D5C" w:rsidRDefault="00A027F5" w:rsidP="00A027F5">
      <w:pPr>
        <w:pStyle w:val="paragraph"/>
        <w:spacing w:before="0" w:beforeAutospacing="0" w:after="0" w:afterAutospacing="0"/>
        <w:ind w:left="720"/>
        <w:textAlignment w:val="baseline"/>
        <w:rPr>
          <w:rFonts w:ascii="Roboto" w:hAnsi="Roboto" w:cs="Segoe UI"/>
          <w:color w:val="222A35"/>
          <w:sz w:val="18"/>
          <w:szCs w:val="18"/>
        </w:rPr>
      </w:pPr>
      <w:r w:rsidRPr="008C6D5C">
        <w:rPr>
          <w:rStyle w:val="eop"/>
          <w:rFonts w:ascii="Roboto" w:hAnsi="Roboto" w:cs="Segoe UI"/>
          <w:color w:val="000000"/>
        </w:rPr>
        <w:t> </w:t>
      </w:r>
    </w:p>
    <w:p w14:paraId="712C940D" w14:textId="77777777" w:rsidR="00A027F5" w:rsidRPr="008C6D5C" w:rsidRDefault="00A027F5" w:rsidP="00A027F5">
      <w:pPr>
        <w:pStyle w:val="paragraph"/>
        <w:numPr>
          <w:ilvl w:val="0"/>
          <w:numId w:val="30"/>
        </w:numPr>
        <w:spacing w:before="0" w:beforeAutospacing="0" w:after="0" w:afterAutospacing="0"/>
        <w:ind w:left="990" w:hanging="990"/>
        <w:textAlignment w:val="baseline"/>
        <w:rPr>
          <w:rStyle w:val="eop"/>
          <w:rFonts w:ascii="Roboto" w:hAnsi="Roboto" w:cs="Segoe UI"/>
          <w:color w:val="222A35"/>
        </w:rPr>
      </w:pPr>
      <w:r w:rsidRPr="008C6D5C">
        <w:rPr>
          <w:rStyle w:val="normaltextrun"/>
          <w:rFonts w:ascii="Roboto" w:hAnsi="Roboto" w:cs="Segoe UI"/>
          <w:b/>
          <w:bCs/>
          <w:color w:val="000000"/>
        </w:rPr>
        <w:t>Support for underlying needs</w:t>
      </w:r>
      <w:r w:rsidRPr="008C6D5C">
        <w:rPr>
          <w:rStyle w:val="eop"/>
          <w:rFonts w:ascii="Roboto" w:hAnsi="Roboto" w:cs="Segoe UI"/>
          <w:color w:val="000000"/>
        </w:rPr>
        <w:t> </w:t>
      </w:r>
    </w:p>
    <w:p w14:paraId="042C6017" w14:textId="77777777" w:rsidR="00A027F5" w:rsidRPr="008C6D5C" w:rsidRDefault="00A027F5" w:rsidP="00A027F5">
      <w:pPr>
        <w:pStyle w:val="paragraph"/>
        <w:spacing w:before="0" w:beforeAutospacing="0" w:after="0" w:afterAutospacing="0"/>
        <w:ind w:left="990"/>
        <w:textAlignment w:val="baseline"/>
        <w:rPr>
          <w:rFonts w:ascii="Roboto" w:hAnsi="Roboto" w:cs="Segoe UI"/>
          <w:color w:val="222A35"/>
        </w:rPr>
      </w:pPr>
    </w:p>
    <w:p w14:paraId="5638BA72" w14:textId="77777777" w:rsidR="00A027F5" w:rsidRPr="008C6D5C" w:rsidRDefault="00A027F5" w:rsidP="00A027F5">
      <w:pPr>
        <w:pStyle w:val="paragraph"/>
        <w:spacing w:before="0" w:beforeAutospacing="0" w:after="0" w:afterAutospacing="0"/>
        <w:ind w:left="720"/>
        <w:textAlignment w:val="baseline"/>
        <w:rPr>
          <w:rFonts w:ascii="Roboto" w:hAnsi="Roboto" w:cs="Segoe UI"/>
          <w:color w:val="222A35"/>
          <w:sz w:val="18"/>
          <w:szCs w:val="18"/>
        </w:rPr>
      </w:pPr>
      <w:r w:rsidRPr="008C6D5C">
        <w:rPr>
          <w:rStyle w:val="normaltextrun"/>
          <w:rFonts w:ascii="Roboto" w:hAnsi="Roboto" w:cs="Segoe UI"/>
          <w:color w:val="000000"/>
        </w:rPr>
        <w:t>Please provide a case study or examples of your</w:t>
      </w:r>
      <w:r w:rsidRPr="008C6D5C">
        <w:rPr>
          <w:rStyle w:val="normaltextrun"/>
          <w:rFonts w:ascii="Roboto" w:hAnsi="Roboto" w:cs="Segoe UI"/>
          <w:b/>
          <w:bCs/>
          <w:color w:val="000000"/>
        </w:rPr>
        <w:t> </w:t>
      </w:r>
      <w:r w:rsidRPr="008C6D5C">
        <w:rPr>
          <w:rStyle w:val="normaltextrun"/>
          <w:rFonts w:ascii="Roboto" w:hAnsi="Roboto" w:cs="Segoe UI"/>
          <w:color w:val="000000"/>
        </w:rPr>
        <w:t>work with people subject to a CPO, focussing on how you work to address their underlying needs (e.g., mental health, substance use).</w:t>
      </w:r>
      <w:r w:rsidRPr="008C6D5C">
        <w:rPr>
          <w:rStyle w:val="eop"/>
          <w:rFonts w:ascii="Roboto" w:hAnsi="Roboto" w:cs="Segoe UI"/>
          <w:color w:val="000000"/>
        </w:rPr>
        <w:t> </w:t>
      </w:r>
    </w:p>
    <w:p w14:paraId="59558DD7" w14:textId="77777777" w:rsidR="00A027F5" w:rsidRPr="008C6D5C" w:rsidRDefault="00A027F5" w:rsidP="00A027F5">
      <w:pPr>
        <w:pStyle w:val="paragraph"/>
        <w:spacing w:before="0" w:beforeAutospacing="0" w:after="0" w:afterAutospacing="0"/>
        <w:ind w:left="720"/>
        <w:textAlignment w:val="baseline"/>
        <w:rPr>
          <w:rFonts w:ascii="Roboto" w:hAnsi="Roboto" w:cs="Segoe UI"/>
          <w:color w:val="222A35"/>
          <w:sz w:val="18"/>
          <w:szCs w:val="18"/>
        </w:rPr>
      </w:pPr>
      <w:r w:rsidRPr="008C6D5C">
        <w:rPr>
          <w:rStyle w:val="eop"/>
          <w:rFonts w:ascii="Roboto" w:hAnsi="Roboto" w:cs="Segoe UI"/>
          <w:color w:val="000000"/>
        </w:rPr>
        <w:t> </w:t>
      </w:r>
    </w:p>
    <w:p w14:paraId="422F568F" w14:textId="77777777" w:rsidR="00A027F5" w:rsidRPr="008C6D5C" w:rsidRDefault="00A027F5" w:rsidP="001B2811">
      <w:pPr>
        <w:pStyle w:val="paragraph"/>
        <w:numPr>
          <w:ilvl w:val="0"/>
          <w:numId w:val="31"/>
        </w:numPr>
        <w:spacing w:before="0" w:beforeAutospacing="0" w:after="0" w:afterAutospacing="0"/>
        <w:ind w:left="990" w:hanging="990"/>
        <w:textAlignment w:val="baseline"/>
        <w:rPr>
          <w:rStyle w:val="eop"/>
          <w:rFonts w:ascii="Roboto" w:hAnsi="Roboto" w:cs="Segoe UI"/>
          <w:color w:val="222A35"/>
        </w:rPr>
      </w:pPr>
      <w:r w:rsidRPr="008C6D5C">
        <w:rPr>
          <w:rStyle w:val="normaltextrun"/>
          <w:rFonts w:ascii="Roboto" w:hAnsi="Roboto" w:cs="Segoe UI"/>
          <w:b/>
          <w:bCs/>
          <w:color w:val="000000"/>
        </w:rPr>
        <w:t>Unpaid work</w:t>
      </w:r>
      <w:r w:rsidRPr="008C6D5C">
        <w:rPr>
          <w:rStyle w:val="eop"/>
          <w:rFonts w:ascii="Roboto" w:hAnsi="Roboto" w:cs="Segoe UI"/>
          <w:color w:val="000000"/>
        </w:rPr>
        <w:t> </w:t>
      </w:r>
    </w:p>
    <w:p w14:paraId="3CAA9B91" w14:textId="77777777" w:rsidR="001B2811" w:rsidRPr="008C6D5C" w:rsidRDefault="001B2811" w:rsidP="001B2811">
      <w:pPr>
        <w:pStyle w:val="paragraph"/>
        <w:spacing w:before="0" w:beforeAutospacing="0" w:after="0" w:afterAutospacing="0"/>
        <w:ind w:left="990"/>
        <w:textAlignment w:val="baseline"/>
        <w:rPr>
          <w:rFonts w:ascii="Roboto" w:hAnsi="Roboto" w:cs="Segoe UI"/>
          <w:color w:val="222A35"/>
        </w:rPr>
      </w:pPr>
    </w:p>
    <w:p w14:paraId="2D18838B" w14:textId="77777777" w:rsidR="00A027F5" w:rsidRPr="008C6D5C" w:rsidRDefault="00A027F5" w:rsidP="00A027F5">
      <w:pPr>
        <w:pStyle w:val="paragraph"/>
        <w:spacing w:before="0" w:beforeAutospacing="0" w:after="0" w:afterAutospacing="0"/>
        <w:ind w:left="720"/>
        <w:textAlignment w:val="baseline"/>
        <w:rPr>
          <w:rFonts w:ascii="Roboto" w:hAnsi="Roboto" w:cs="Segoe UI"/>
          <w:color w:val="222A35"/>
          <w:sz w:val="18"/>
          <w:szCs w:val="18"/>
        </w:rPr>
      </w:pPr>
      <w:r w:rsidRPr="008C6D5C">
        <w:rPr>
          <w:rStyle w:val="normaltextrun"/>
          <w:rFonts w:ascii="Roboto" w:hAnsi="Roboto" w:cs="Segoe UI"/>
          <w:color w:val="000000"/>
        </w:rPr>
        <w:t>Please describe a case study or provide examples of unpaid work activity.</w:t>
      </w:r>
      <w:r w:rsidRPr="008C6D5C">
        <w:rPr>
          <w:rStyle w:val="eop"/>
          <w:rFonts w:ascii="Roboto" w:hAnsi="Roboto" w:cs="Segoe UI"/>
          <w:color w:val="000000"/>
        </w:rPr>
        <w:t> </w:t>
      </w:r>
    </w:p>
    <w:p w14:paraId="207B2BF0" w14:textId="77777777" w:rsidR="00A027F5" w:rsidRPr="008C6D5C" w:rsidRDefault="00A027F5" w:rsidP="00A027F5">
      <w:pPr>
        <w:pStyle w:val="paragraph"/>
        <w:spacing w:before="0" w:beforeAutospacing="0" w:after="0" w:afterAutospacing="0"/>
        <w:ind w:left="720"/>
        <w:textAlignment w:val="baseline"/>
        <w:rPr>
          <w:rFonts w:ascii="Roboto" w:hAnsi="Roboto" w:cs="Segoe UI"/>
          <w:color w:val="222A35"/>
          <w:sz w:val="18"/>
          <w:szCs w:val="18"/>
        </w:rPr>
      </w:pPr>
      <w:r w:rsidRPr="008C6D5C">
        <w:rPr>
          <w:rStyle w:val="eop"/>
          <w:rFonts w:ascii="Roboto" w:hAnsi="Roboto" w:cs="Segoe UI"/>
          <w:color w:val="000000"/>
        </w:rPr>
        <w:t> </w:t>
      </w:r>
    </w:p>
    <w:p w14:paraId="305151C2" w14:textId="77777777" w:rsidR="00A027F5" w:rsidRPr="008C6D5C" w:rsidRDefault="00A027F5" w:rsidP="001B2811">
      <w:pPr>
        <w:pStyle w:val="paragraph"/>
        <w:numPr>
          <w:ilvl w:val="0"/>
          <w:numId w:val="32"/>
        </w:numPr>
        <w:spacing w:before="0" w:beforeAutospacing="0" w:after="0" w:afterAutospacing="0"/>
        <w:ind w:left="990" w:hanging="990"/>
        <w:textAlignment w:val="baseline"/>
        <w:rPr>
          <w:rStyle w:val="eop"/>
          <w:rFonts w:ascii="Roboto" w:hAnsi="Roboto" w:cs="Segoe UI"/>
          <w:color w:val="222A35"/>
        </w:rPr>
      </w:pPr>
      <w:r w:rsidRPr="008C6D5C">
        <w:rPr>
          <w:rStyle w:val="normaltextrun"/>
          <w:rFonts w:ascii="Roboto" w:hAnsi="Roboto" w:cs="Segoe UI"/>
          <w:b/>
          <w:bCs/>
          <w:color w:val="000000"/>
        </w:rPr>
        <w:t>Other activity </w:t>
      </w:r>
      <w:r w:rsidRPr="008C6D5C">
        <w:rPr>
          <w:rStyle w:val="eop"/>
          <w:rFonts w:ascii="Roboto" w:hAnsi="Roboto" w:cs="Segoe UI"/>
          <w:color w:val="000000"/>
        </w:rPr>
        <w:t> </w:t>
      </w:r>
    </w:p>
    <w:p w14:paraId="40298A54" w14:textId="77777777" w:rsidR="001B2811" w:rsidRPr="008C6D5C" w:rsidRDefault="001B2811" w:rsidP="001B2811">
      <w:pPr>
        <w:pStyle w:val="paragraph"/>
        <w:spacing w:before="0" w:beforeAutospacing="0" w:after="0" w:afterAutospacing="0"/>
        <w:ind w:left="990"/>
        <w:textAlignment w:val="baseline"/>
        <w:rPr>
          <w:rFonts w:ascii="Roboto" w:hAnsi="Roboto" w:cs="Segoe UI"/>
          <w:color w:val="222A35"/>
        </w:rPr>
      </w:pPr>
    </w:p>
    <w:p w14:paraId="3ABA4277" w14:textId="77777777" w:rsidR="00A027F5" w:rsidRPr="008C6D5C" w:rsidRDefault="00A027F5" w:rsidP="00A027F5">
      <w:pPr>
        <w:pStyle w:val="paragraph"/>
        <w:spacing w:before="0" w:beforeAutospacing="0" w:after="0" w:afterAutospacing="0"/>
        <w:ind w:left="720"/>
        <w:textAlignment w:val="baseline"/>
        <w:rPr>
          <w:rFonts w:ascii="Roboto" w:hAnsi="Roboto" w:cs="Segoe UI"/>
          <w:color w:val="222A35"/>
          <w:sz w:val="18"/>
          <w:szCs w:val="18"/>
        </w:rPr>
      </w:pPr>
      <w:r w:rsidRPr="008C6D5C">
        <w:rPr>
          <w:rStyle w:val="normaltextrun"/>
          <w:rFonts w:ascii="Roboto" w:hAnsi="Roboto" w:cs="Segoe UI"/>
          <w:color w:val="000000"/>
        </w:rPr>
        <w:t>Please describe the main types of "other activity" carried out as part of unpaid work or other activity requirement. </w:t>
      </w:r>
      <w:r w:rsidRPr="008C6D5C">
        <w:rPr>
          <w:rStyle w:val="eop"/>
          <w:rFonts w:ascii="Roboto" w:hAnsi="Roboto" w:cs="Segoe UI"/>
          <w:color w:val="000000"/>
        </w:rPr>
        <w:t> </w:t>
      </w:r>
    </w:p>
    <w:p w14:paraId="1694918B" w14:textId="77777777" w:rsidR="00A027F5" w:rsidRPr="008C6D5C" w:rsidRDefault="00A027F5" w:rsidP="00A027F5">
      <w:pPr>
        <w:pStyle w:val="paragraph"/>
        <w:spacing w:before="0" w:beforeAutospacing="0" w:after="0" w:afterAutospacing="0"/>
        <w:ind w:left="720"/>
        <w:textAlignment w:val="baseline"/>
        <w:rPr>
          <w:rFonts w:ascii="Roboto" w:hAnsi="Roboto" w:cs="Segoe UI"/>
          <w:color w:val="222A35"/>
          <w:sz w:val="18"/>
          <w:szCs w:val="18"/>
        </w:rPr>
      </w:pPr>
      <w:r w:rsidRPr="008C6D5C">
        <w:rPr>
          <w:rStyle w:val="eop"/>
          <w:rFonts w:ascii="Roboto" w:hAnsi="Roboto" w:cs="Segoe UI"/>
          <w:color w:val="000000"/>
        </w:rPr>
        <w:t> </w:t>
      </w:r>
    </w:p>
    <w:p w14:paraId="5CA051D1" w14:textId="77777777" w:rsidR="00A027F5" w:rsidRPr="008C6D5C" w:rsidRDefault="00A027F5" w:rsidP="001B2811">
      <w:pPr>
        <w:pStyle w:val="paragraph"/>
        <w:numPr>
          <w:ilvl w:val="0"/>
          <w:numId w:val="33"/>
        </w:numPr>
        <w:spacing w:before="0" w:beforeAutospacing="0" w:after="0" w:afterAutospacing="0"/>
        <w:ind w:left="990" w:hanging="990"/>
        <w:textAlignment w:val="baseline"/>
        <w:rPr>
          <w:rStyle w:val="eop"/>
          <w:rFonts w:ascii="Roboto" w:hAnsi="Roboto" w:cs="Segoe UI"/>
          <w:color w:val="222A35"/>
        </w:rPr>
      </w:pPr>
      <w:r w:rsidRPr="008C6D5C">
        <w:rPr>
          <w:rStyle w:val="normaltextrun"/>
          <w:rFonts w:ascii="Roboto" w:hAnsi="Roboto" w:cs="Segoe UI"/>
          <w:b/>
          <w:bCs/>
          <w:color w:val="000000"/>
        </w:rPr>
        <w:t>Feedback </w:t>
      </w:r>
      <w:r w:rsidRPr="008C6D5C">
        <w:rPr>
          <w:rStyle w:val="eop"/>
          <w:rFonts w:ascii="Roboto" w:hAnsi="Roboto" w:cs="Segoe UI"/>
          <w:color w:val="000000"/>
        </w:rPr>
        <w:t> </w:t>
      </w:r>
    </w:p>
    <w:p w14:paraId="72B78DEB" w14:textId="77777777" w:rsidR="001B2811" w:rsidRPr="008C6D5C" w:rsidRDefault="001B2811" w:rsidP="00991814">
      <w:pPr>
        <w:pStyle w:val="paragraph"/>
        <w:spacing w:before="0" w:beforeAutospacing="0" w:after="0" w:afterAutospacing="0"/>
        <w:ind w:left="990"/>
        <w:textAlignment w:val="baseline"/>
        <w:rPr>
          <w:rFonts w:ascii="Roboto" w:hAnsi="Roboto" w:cs="Segoe UI"/>
          <w:color w:val="222A35"/>
        </w:rPr>
      </w:pPr>
    </w:p>
    <w:p w14:paraId="0D6FB458" w14:textId="77777777" w:rsidR="00A027F5" w:rsidRPr="008C6D5C" w:rsidRDefault="00A027F5" w:rsidP="00A027F5">
      <w:pPr>
        <w:pStyle w:val="paragraph"/>
        <w:spacing w:before="0" w:beforeAutospacing="0" w:after="0" w:afterAutospacing="0"/>
        <w:ind w:left="720"/>
        <w:textAlignment w:val="baseline"/>
        <w:rPr>
          <w:rStyle w:val="eop"/>
          <w:rFonts w:ascii="Roboto" w:hAnsi="Roboto" w:cs="Segoe UI"/>
          <w:color w:val="000000"/>
        </w:rPr>
      </w:pPr>
      <w:r w:rsidRPr="008C6D5C">
        <w:rPr>
          <w:rStyle w:val="normaltextrun"/>
          <w:rFonts w:ascii="Roboto" w:hAnsi="Roboto" w:cs="Segoe UI"/>
          <w:color w:val="000000"/>
        </w:rPr>
        <w:t>Please provide a summary of quotes or feedback on the impact of supervision requirements and or unpaid work or other activity requirements from the following perspectives:</w:t>
      </w:r>
      <w:r w:rsidRPr="008C6D5C">
        <w:rPr>
          <w:rStyle w:val="eop"/>
          <w:rFonts w:ascii="Roboto" w:hAnsi="Roboto" w:cs="Segoe UI"/>
          <w:color w:val="000000"/>
        </w:rPr>
        <w:t> </w:t>
      </w:r>
    </w:p>
    <w:p w14:paraId="44ECDB85" w14:textId="77777777" w:rsidR="00991814" w:rsidRPr="008C6D5C" w:rsidRDefault="00991814" w:rsidP="00A027F5">
      <w:pPr>
        <w:pStyle w:val="paragraph"/>
        <w:spacing w:before="0" w:beforeAutospacing="0" w:after="0" w:afterAutospacing="0"/>
        <w:ind w:left="720"/>
        <w:textAlignment w:val="baseline"/>
        <w:rPr>
          <w:rFonts w:ascii="Roboto" w:hAnsi="Roboto" w:cs="Segoe UI"/>
          <w:color w:val="222A35"/>
          <w:sz w:val="18"/>
          <w:szCs w:val="18"/>
        </w:rPr>
      </w:pPr>
    </w:p>
    <w:p w14:paraId="11663949" w14:textId="77777777" w:rsidR="00A027F5" w:rsidRPr="008C6D5C" w:rsidRDefault="00A027F5" w:rsidP="00A027F5">
      <w:pPr>
        <w:pStyle w:val="paragraph"/>
        <w:numPr>
          <w:ilvl w:val="0"/>
          <w:numId w:val="34"/>
        </w:numPr>
        <w:spacing w:before="0" w:beforeAutospacing="0" w:after="0" w:afterAutospacing="0"/>
        <w:ind w:left="1800" w:firstLine="0"/>
        <w:textAlignment w:val="baseline"/>
        <w:rPr>
          <w:rFonts w:ascii="Roboto" w:hAnsi="Roboto" w:cs="Segoe UI"/>
          <w:color w:val="222A35"/>
        </w:rPr>
      </w:pPr>
      <w:r w:rsidRPr="008C6D5C">
        <w:rPr>
          <w:rStyle w:val="normaltextrun"/>
          <w:rFonts w:ascii="Roboto" w:hAnsi="Roboto" w:cs="Segoe UI"/>
          <w:color w:val="000000"/>
        </w:rPr>
        <w:t>People subject to a supervision requirement </w:t>
      </w:r>
      <w:r w:rsidRPr="008C6D5C">
        <w:rPr>
          <w:rStyle w:val="eop"/>
          <w:rFonts w:ascii="Roboto" w:hAnsi="Roboto" w:cs="Segoe UI"/>
          <w:color w:val="000000"/>
        </w:rPr>
        <w:t> </w:t>
      </w:r>
    </w:p>
    <w:p w14:paraId="19B06A88" w14:textId="77777777" w:rsidR="00A027F5" w:rsidRPr="008C6D5C" w:rsidRDefault="00A027F5" w:rsidP="00A027F5">
      <w:pPr>
        <w:pStyle w:val="paragraph"/>
        <w:numPr>
          <w:ilvl w:val="0"/>
          <w:numId w:val="35"/>
        </w:numPr>
        <w:spacing w:before="0" w:beforeAutospacing="0" w:after="0" w:afterAutospacing="0"/>
        <w:ind w:left="1800" w:firstLine="0"/>
        <w:textAlignment w:val="baseline"/>
        <w:rPr>
          <w:rFonts w:ascii="Roboto" w:hAnsi="Roboto" w:cs="Segoe UI"/>
          <w:color w:val="222A35"/>
        </w:rPr>
      </w:pPr>
      <w:r w:rsidRPr="008C6D5C">
        <w:rPr>
          <w:rStyle w:val="normaltextrun"/>
          <w:rFonts w:ascii="Roboto" w:hAnsi="Roboto" w:cs="Segoe UI"/>
          <w:color w:val="000000"/>
        </w:rPr>
        <w:t>People undertaking unpaid work or other activity requirement</w:t>
      </w:r>
      <w:r w:rsidRPr="008C6D5C">
        <w:rPr>
          <w:rStyle w:val="eop"/>
          <w:rFonts w:ascii="Roboto" w:hAnsi="Roboto" w:cs="Segoe UI"/>
          <w:color w:val="000000"/>
        </w:rPr>
        <w:t> </w:t>
      </w:r>
    </w:p>
    <w:p w14:paraId="1FF3A20C" w14:textId="77777777" w:rsidR="00A027F5" w:rsidRPr="008C6D5C" w:rsidRDefault="00A027F5" w:rsidP="00A027F5">
      <w:pPr>
        <w:pStyle w:val="paragraph"/>
        <w:numPr>
          <w:ilvl w:val="0"/>
          <w:numId w:val="36"/>
        </w:numPr>
        <w:spacing w:before="0" w:beforeAutospacing="0" w:after="0" w:afterAutospacing="0"/>
        <w:ind w:left="1800" w:firstLine="0"/>
        <w:textAlignment w:val="baseline"/>
        <w:rPr>
          <w:rFonts w:ascii="Roboto" w:hAnsi="Roboto" w:cs="Segoe UI"/>
          <w:color w:val="222A35"/>
        </w:rPr>
      </w:pPr>
      <w:r w:rsidRPr="008C6D5C">
        <w:rPr>
          <w:rStyle w:val="normaltextrun"/>
          <w:rFonts w:ascii="Roboto" w:hAnsi="Roboto" w:cs="Segoe UI"/>
          <w:color w:val="000000"/>
        </w:rPr>
        <w:t>The community and beneficiaries of unpaid work</w:t>
      </w:r>
      <w:r w:rsidRPr="008C6D5C">
        <w:rPr>
          <w:rStyle w:val="eop"/>
          <w:rFonts w:ascii="Roboto" w:hAnsi="Roboto" w:cs="Segoe UI"/>
          <w:color w:val="000000"/>
        </w:rPr>
        <w:t> </w:t>
      </w:r>
    </w:p>
    <w:p w14:paraId="609C7A81" w14:textId="77777777" w:rsidR="00A027F5" w:rsidRPr="008C6D5C" w:rsidRDefault="00A027F5" w:rsidP="00A027F5">
      <w:pPr>
        <w:pStyle w:val="paragraph"/>
        <w:spacing w:before="0" w:beforeAutospacing="0" w:after="0" w:afterAutospacing="0"/>
        <w:textAlignment w:val="baseline"/>
        <w:rPr>
          <w:rStyle w:val="eop"/>
          <w:rFonts w:ascii="Roboto" w:hAnsi="Roboto" w:cs="Segoe UI"/>
          <w:color w:val="000000"/>
        </w:rPr>
      </w:pPr>
      <w:r w:rsidRPr="008C6D5C">
        <w:rPr>
          <w:rStyle w:val="eop"/>
          <w:rFonts w:ascii="Roboto" w:hAnsi="Roboto" w:cs="Segoe UI"/>
          <w:color w:val="000000"/>
        </w:rPr>
        <w:t> </w:t>
      </w:r>
    </w:p>
    <w:p w14:paraId="320DC554" w14:textId="77777777" w:rsidR="00991814" w:rsidRPr="008C6D5C" w:rsidRDefault="00991814" w:rsidP="00A027F5">
      <w:pPr>
        <w:pStyle w:val="paragraph"/>
        <w:spacing w:before="0" w:beforeAutospacing="0" w:after="0" w:afterAutospacing="0"/>
        <w:textAlignment w:val="baseline"/>
        <w:rPr>
          <w:rStyle w:val="eop"/>
          <w:rFonts w:ascii="Roboto" w:hAnsi="Roboto" w:cs="Segoe UI"/>
          <w:color w:val="000000"/>
        </w:rPr>
      </w:pPr>
    </w:p>
    <w:p w14:paraId="2A6CE66D" w14:textId="77777777" w:rsidR="00991814" w:rsidRPr="008C6D5C" w:rsidRDefault="00991814" w:rsidP="00A027F5">
      <w:pPr>
        <w:pStyle w:val="paragraph"/>
        <w:spacing w:before="0" w:beforeAutospacing="0" w:after="0" w:afterAutospacing="0"/>
        <w:textAlignment w:val="baseline"/>
        <w:rPr>
          <w:rStyle w:val="eop"/>
          <w:rFonts w:ascii="Roboto" w:hAnsi="Roboto" w:cs="Segoe UI"/>
          <w:color w:val="000000"/>
        </w:rPr>
      </w:pPr>
    </w:p>
    <w:p w14:paraId="144339F0" w14:textId="77777777" w:rsidR="00991814" w:rsidRPr="008C6D5C" w:rsidRDefault="00991814" w:rsidP="00A027F5">
      <w:pPr>
        <w:pStyle w:val="paragraph"/>
        <w:spacing w:before="0" w:beforeAutospacing="0" w:after="0" w:afterAutospacing="0"/>
        <w:textAlignment w:val="baseline"/>
        <w:rPr>
          <w:rStyle w:val="eop"/>
          <w:rFonts w:ascii="Roboto" w:hAnsi="Roboto" w:cs="Segoe UI"/>
          <w:color w:val="000000"/>
        </w:rPr>
      </w:pPr>
    </w:p>
    <w:p w14:paraId="47C43938" w14:textId="77777777" w:rsidR="00991814" w:rsidRPr="008C6D5C" w:rsidRDefault="00991814" w:rsidP="00A027F5">
      <w:pPr>
        <w:pStyle w:val="paragraph"/>
        <w:spacing w:before="0" w:beforeAutospacing="0" w:after="0" w:afterAutospacing="0"/>
        <w:textAlignment w:val="baseline"/>
        <w:rPr>
          <w:rStyle w:val="eop"/>
          <w:rFonts w:ascii="Roboto" w:hAnsi="Roboto" w:cs="Segoe UI"/>
          <w:color w:val="000000"/>
        </w:rPr>
      </w:pPr>
    </w:p>
    <w:p w14:paraId="594D0AEA" w14:textId="77777777" w:rsidR="00991814" w:rsidRPr="008C6D5C" w:rsidRDefault="00991814" w:rsidP="00A027F5">
      <w:pPr>
        <w:pStyle w:val="paragraph"/>
        <w:spacing w:before="0" w:beforeAutospacing="0" w:after="0" w:afterAutospacing="0"/>
        <w:textAlignment w:val="baseline"/>
        <w:rPr>
          <w:rStyle w:val="eop"/>
          <w:rFonts w:ascii="Roboto" w:hAnsi="Roboto" w:cs="Segoe UI"/>
          <w:color w:val="000000"/>
        </w:rPr>
      </w:pPr>
    </w:p>
    <w:p w14:paraId="0E46DA74" w14:textId="77777777" w:rsidR="00991814" w:rsidRPr="008C6D5C" w:rsidRDefault="00991814" w:rsidP="00A027F5">
      <w:pPr>
        <w:pStyle w:val="paragraph"/>
        <w:spacing w:before="0" w:beforeAutospacing="0" w:after="0" w:afterAutospacing="0"/>
        <w:textAlignment w:val="baseline"/>
        <w:rPr>
          <w:rStyle w:val="eop"/>
          <w:rFonts w:ascii="Roboto" w:hAnsi="Roboto" w:cs="Segoe UI"/>
          <w:color w:val="000000"/>
        </w:rPr>
      </w:pPr>
    </w:p>
    <w:p w14:paraId="16CEC98E" w14:textId="77777777" w:rsidR="00991814" w:rsidRPr="008C6D5C" w:rsidRDefault="00991814" w:rsidP="00A027F5">
      <w:pPr>
        <w:pStyle w:val="paragraph"/>
        <w:spacing w:before="0" w:beforeAutospacing="0" w:after="0" w:afterAutospacing="0"/>
        <w:textAlignment w:val="baseline"/>
        <w:rPr>
          <w:rFonts w:ascii="Roboto" w:hAnsi="Roboto" w:cs="Segoe UI"/>
          <w:color w:val="222A35"/>
          <w:sz w:val="18"/>
          <w:szCs w:val="18"/>
        </w:rPr>
      </w:pPr>
    </w:p>
    <w:p w14:paraId="6E148007" w14:textId="77777777" w:rsidR="00A027F5" w:rsidRPr="008C6D5C" w:rsidRDefault="00A027F5" w:rsidP="00991814">
      <w:pPr>
        <w:pStyle w:val="paragraph"/>
        <w:numPr>
          <w:ilvl w:val="0"/>
          <w:numId w:val="37"/>
        </w:numPr>
        <w:spacing w:before="0" w:beforeAutospacing="0" w:after="0" w:afterAutospacing="0"/>
        <w:ind w:left="709" w:hanging="567"/>
        <w:textAlignment w:val="baseline"/>
        <w:rPr>
          <w:rStyle w:val="eop"/>
          <w:rFonts w:ascii="Roboto" w:hAnsi="Roboto" w:cs="Segoe UI"/>
          <w:color w:val="222A35"/>
        </w:rPr>
      </w:pPr>
      <w:r w:rsidRPr="008C6D5C">
        <w:rPr>
          <w:rStyle w:val="normaltextrun"/>
          <w:rFonts w:ascii="Roboto" w:hAnsi="Roboto" w:cs="Segoe UI"/>
          <w:b/>
          <w:bCs/>
          <w:color w:val="000000"/>
        </w:rPr>
        <w:t>Benefits and challenges of other CPO requirements </w:t>
      </w:r>
      <w:r w:rsidRPr="008C6D5C">
        <w:rPr>
          <w:rStyle w:val="eop"/>
          <w:rFonts w:ascii="Roboto" w:hAnsi="Roboto" w:cs="Segoe UI"/>
          <w:color w:val="000000"/>
        </w:rPr>
        <w:t> </w:t>
      </w:r>
    </w:p>
    <w:p w14:paraId="7FD8B19C" w14:textId="77777777" w:rsidR="00991814" w:rsidRPr="008C6D5C" w:rsidRDefault="00991814" w:rsidP="00991814">
      <w:pPr>
        <w:pStyle w:val="paragraph"/>
        <w:spacing w:before="0" w:beforeAutospacing="0" w:after="0" w:afterAutospacing="0"/>
        <w:ind w:left="709"/>
        <w:textAlignment w:val="baseline"/>
        <w:rPr>
          <w:rFonts w:ascii="Roboto" w:hAnsi="Roboto" w:cs="Segoe UI"/>
          <w:color w:val="222A35"/>
        </w:rPr>
      </w:pPr>
    </w:p>
    <w:p w14:paraId="23806C3A" w14:textId="77777777" w:rsidR="00A027F5" w:rsidRPr="008C6D5C" w:rsidRDefault="00A027F5" w:rsidP="00A027F5">
      <w:pPr>
        <w:pStyle w:val="paragraph"/>
        <w:spacing w:before="0" w:beforeAutospacing="0" w:after="0" w:afterAutospacing="0"/>
        <w:ind w:left="630"/>
        <w:textAlignment w:val="baseline"/>
        <w:rPr>
          <w:rFonts w:ascii="Roboto" w:hAnsi="Roboto" w:cs="Segoe UI"/>
          <w:color w:val="222A35"/>
          <w:sz w:val="18"/>
          <w:szCs w:val="18"/>
        </w:rPr>
      </w:pPr>
      <w:r w:rsidRPr="008C6D5C">
        <w:rPr>
          <w:rStyle w:val="normaltextrun"/>
          <w:rFonts w:ascii="Roboto" w:hAnsi="Roboto" w:cs="Segoe UI"/>
          <w:color w:val="000000"/>
        </w:rPr>
        <w:t>Please mark with a cross the requirements that were imposed by courts in 2023 to 2024. </w:t>
      </w:r>
      <w:r w:rsidRPr="008C6D5C">
        <w:rPr>
          <w:rStyle w:val="eop"/>
          <w:rFonts w:ascii="Roboto" w:hAnsi="Roboto" w:cs="Segoe UI"/>
          <w:color w:val="000000"/>
        </w:rPr>
        <w:t> </w:t>
      </w:r>
    </w:p>
    <w:p w14:paraId="10C4C544" w14:textId="77777777" w:rsidR="00A027F5" w:rsidRPr="008C6D5C" w:rsidRDefault="00A027F5" w:rsidP="00A027F5">
      <w:pPr>
        <w:pStyle w:val="paragraph"/>
        <w:spacing w:before="0" w:beforeAutospacing="0" w:after="0" w:afterAutospacing="0"/>
        <w:ind w:left="630"/>
        <w:textAlignment w:val="baseline"/>
        <w:rPr>
          <w:rFonts w:ascii="Roboto" w:hAnsi="Roboto" w:cs="Segoe UI"/>
          <w:color w:val="222A35"/>
          <w:sz w:val="18"/>
          <w:szCs w:val="18"/>
        </w:rPr>
      </w:pPr>
      <w:r w:rsidRPr="008C6D5C">
        <w:rPr>
          <w:rStyle w:val="eop"/>
          <w:rFonts w:ascii="Roboto" w:hAnsi="Roboto" w:cs="Segoe UI"/>
          <w:color w:val="000000"/>
        </w:rPr>
        <w:t> </w:t>
      </w:r>
    </w:p>
    <w:p w14:paraId="67D06D29" w14:textId="77777777" w:rsidR="00A027F5" w:rsidRPr="008C6D5C" w:rsidRDefault="00A027F5" w:rsidP="00A027F5">
      <w:pPr>
        <w:pStyle w:val="paragraph"/>
        <w:shd w:val="clear" w:color="auto" w:fill="FFFFFF"/>
        <w:spacing w:before="0" w:after="0" w:afterAutospacing="0"/>
        <w:ind w:left="1440"/>
        <w:textAlignment w:val="baseline"/>
        <w:rPr>
          <w:rFonts w:ascii="Roboto" w:hAnsi="Roboto" w:cs="Segoe UI"/>
          <w:color w:val="222A35"/>
          <w:sz w:val="18"/>
          <w:szCs w:val="18"/>
        </w:rPr>
      </w:pPr>
      <w:r w:rsidRPr="008C6D5C">
        <w:rPr>
          <w:rStyle w:val="contentcontrolboundarysink"/>
          <w:rFonts w:ascii="Roboto" w:hAnsi="Roboto" w:cs="Segoe UI"/>
          <w:color w:val="000000"/>
        </w:rPr>
        <w:t>​​</w:t>
      </w:r>
      <w:r w:rsidRPr="008C6D5C">
        <w:rPr>
          <w:rStyle w:val="normaltextrun"/>
          <w:rFonts w:ascii="Segoe UI Symbol" w:hAnsi="Segoe UI Symbol" w:cs="Segoe UI Symbol"/>
          <w:color w:val="000000"/>
        </w:rPr>
        <w:t>☐</w:t>
      </w:r>
      <w:r w:rsidRPr="008C6D5C">
        <w:rPr>
          <w:rStyle w:val="contentcontrolboundarysink"/>
          <w:rFonts w:ascii="Roboto" w:hAnsi="Roboto" w:cs="Segoe UI"/>
          <w:color w:val="000000"/>
        </w:rPr>
        <w:t>​</w:t>
      </w:r>
      <w:r w:rsidRPr="008C6D5C">
        <w:rPr>
          <w:rStyle w:val="normaltextrun"/>
          <w:rFonts w:ascii="Roboto" w:hAnsi="Roboto" w:cs="Segoe UI"/>
          <w:color w:val="000000"/>
        </w:rPr>
        <w:t>Compensation requirement</w:t>
      </w:r>
      <w:r w:rsidRPr="008C6D5C">
        <w:rPr>
          <w:rStyle w:val="eop"/>
          <w:rFonts w:ascii="Roboto" w:hAnsi="Roboto" w:cs="Segoe UI"/>
          <w:color w:val="000000"/>
        </w:rPr>
        <w:t> </w:t>
      </w:r>
    </w:p>
    <w:p w14:paraId="41F8A539" w14:textId="77777777" w:rsidR="00A027F5" w:rsidRPr="008C6D5C" w:rsidRDefault="00A027F5" w:rsidP="00A027F5">
      <w:pPr>
        <w:pStyle w:val="paragraph"/>
        <w:shd w:val="clear" w:color="auto" w:fill="FFFFFF"/>
        <w:spacing w:before="0" w:after="0" w:afterAutospacing="0"/>
        <w:ind w:left="1440"/>
        <w:textAlignment w:val="baseline"/>
        <w:rPr>
          <w:rFonts w:ascii="Roboto" w:hAnsi="Roboto" w:cs="Segoe UI"/>
          <w:color w:val="222A35"/>
          <w:sz w:val="18"/>
          <w:szCs w:val="18"/>
        </w:rPr>
      </w:pPr>
      <w:r w:rsidRPr="008C6D5C">
        <w:rPr>
          <w:rStyle w:val="contentcontrolboundarysink"/>
          <w:rFonts w:ascii="Roboto" w:hAnsi="Roboto" w:cs="Segoe UI"/>
          <w:color w:val="000000"/>
        </w:rPr>
        <w:t>​​</w:t>
      </w:r>
      <w:r w:rsidRPr="008C6D5C">
        <w:rPr>
          <w:rStyle w:val="normaltextrun"/>
          <w:rFonts w:ascii="Segoe UI Symbol" w:hAnsi="Segoe UI Symbol" w:cs="Segoe UI Symbol"/>
          <w:color w:val="000000"/>
        </w:rPr>
        <w:t>☐</w:t>
      </w:r>
      <w:r w:rsidRPr="008C6D5C">
        <w:rPr>
          <w:rStyle w:val="contentcontrolboundarysink"/>
          <w:rFonts w:ascii="Roboto" w:hAnsi="Roboto" w:cs="Segoe UI"/>
          <w:color w:val="000000"/>
        </w:rPr>
        <w:t>​</w:t>
      </w:r>
      <w:r w:rsidRPr="008C6D5C">
        <w:rPr>
          <w:rStyle w:val="normaltextrun"/>
          <w:rFonts w:ascii="Roboto" w:hAnsi="Roboto" w:cs="Segoe UI"/>
          <w:color w:val="000000"/>
        </w:rPr>
        <w:t>Programme requirement</w:t>
      </w:r>
      <w:r w:rsidRPr="008C6D5C">
        <w:rPr>
          <w:rStyle w:val="eop"/>
          <w:rFonts w:ascii="Roboto" w:hAnsi="Roboto" w:cs="Segoe UI"/>
          <w:color w:val="000000"/>
        </w:rPr>
        <w:t> </w:t>
      </w:r>
    </w:p>
    <w:p w14:paraId="7AE741B0" w14:textId="77777777" w:rsidR="00A027F5" w:rsidRPr="008C6D5C" w:rsidRDefault="00A027F5" w:rsidP="00A027F5">
      <w:pPr>
        <w:pStyle w:val="paragraph"/>
        <w:shd w:val="clear" w:color="auto" w:fill="FFFFFF"/>
        <w:spacing w:before="0" w:after="0" w:afterAutospacing="0"/>
        <w:ind w:left="1440"/>
        <w:textAlignment w:val="baseline"/>
        <w:rPr>
          <w:rFonts w:ascii="Roboto" w:hAnsi="Roboto" w:cs="Segoe UI"/>
          <w:color w:val="222A35"/>
          <w:sz w:val="18"/>
          <w:szCs w:val="18"/>
        </w:rPr>
      </w:pPr>
      <w:r w:rsidRPr="008C6D5C">
        <w:rPr>
          <w:rStyle w:val="contentcontrolboundarysink"/>
          <w:rFonts w:ascii="Roboto" w:hAnsi="Roboto" w:cs="Segoe UI"/>
          <w:color w:val="000000"/>
        </w:rPr>
        <w:t>​​</w:t>
      </w:r>
      <w:r w:rsidRPr="008C6D5C">
        <w:rPr>
          <w:rStyle w:val="normaltextrun"/>
          <w:rFonts w:ascii="Segoe UI Symbol" w:hAnsi="Segoe UI Symbol" w:cs="Segoe UI Symbol"/>
          <w:color w:val="000000"/>
        </w:rPr>
        <w:t>☐</w:t>
      </w:r>
      <w:r w:rsidRPr="008C6D5C">
        <w:rPr>
          <w:rStyle w:val="contentcontrolboundarysink"/>
          <w:rFonts w:ascii="Roboto" w:hAnsi="Roboto" w:cs="Segoe UI"/>
          <w:color w:val="000000"/>
        </w:rPr>
        <w:t>​</w:t>
      </w:r>
      <w:r w:rsidRPr="008C6D5C">
        <w:rPr>
          <w:rStyle w:val="normaltextrun"/>
          <w:rFonts w:ascii="Roboto" w:hAnsi="Roboto" w:cs="Segoe UI"/>
          <w:color w:val="000000"/>
        </w:rPr>
        <w:t>Residence requirement</w:t>
      </w:r>
      <w:r w:rsidRPr="008C6D5C">
        <w:rPr>
          <w:rStyle w:val="eop"/>
          <w:rFonts w:ascii="Roboto" w:hAnsi="Roboto" w:cs="Segoe UI"/>
          <w:color w:val="000000"/>
        </w:rPr>
        <w:t> </w:t>
      </w:r>
    </w:p>
    <w:p w14:paraId="14CFEFCE" w14:textId="77777777" w:rsidR="00A027F5" w:rsidRPr="008C6D5C" w:rsidRDefault="00A027F5" w:rsidP="00A027F5">
      <w:pPr>
        <w:pStyle w:val="paragraph"/>
        <w:shd w:val="clear" w:color="auto" w:fill="FFFFFF"/>
        <w:spacing w:before="0" w:after="0" w:afterAutospacing="0"/>
        <w:ind w:left="1440"/>
        <w:textAlignment w:val="baseline"/>
        <w:rPr>
          <w:rFonts w:ascii="Roboto" w:hAnsi="Roboto" w:cs="Segoe UI"/>
          <w:color w:val="222A35"/>
          <w:sz w:val="18"/>
          <w:szCs w:val="18"/>
        </w:rPr>
      </w:pPr>
      <w:r w:rsidRPr="008C6D5C">
        <w:rPr>
          <w:rStyle w:val="contentcontrolboundarysink"/>
          <w:rFonts w:ascii="Roboto" w:hAnsi="Roboto" w:cs="Segoe UI"/>
          <w:color w:val="000000"/>
        </w:rPr>
        <w:t>​​</w:t>
      </w:r>
      <w:r w:rsidRPr="008C6D5C">
        <w:rPr>
          <w:rStyle w:val="normaltextrun"/>
          <w:rFonts w:ascii="Segoe UI Symbol" w:hAnsi="Segoe UI Symbol" w:cs="Segoe UI Symbol"/>
          <w:color w:val="000000"/>
        </w:rPr>
        <w:t>☐</w:t>
      </w:r>
      <w:r w:rsidRPr="008C6D5C">
        <w:rPr>
          <w:rStyle w:val="contentcontrolboundarysink"/>
          <w:rFonts w:ascii="Roboto" w:hAnsi="Roboto" w:cs="Segoe UI"/>
          <w:color w:val="000000"/>
        </w:rPr>
        <w:t>​</w:t>
      </w:r>
      <w:r w:rsidRPr="008C6D5C">
        <w:rPr>
          <w:rStyle w:val="normaltextrun"/>
          <w:rFonts w:ascii="Roboto" w:hAnsi="Roboto" w:cs="Segoe UI"/>
          <w:color w:val="000000"/>
        </w:rPr>
        <w:t>Restricted movement requirement</w:t>
      </w:r>
      <w:r w:rsidRPr="008C6D5C">
        <w:rPr>
          <w:rStyle w:val="eop"/>
          <w:rFonts w:ascii="Roboto" w:hAnsi="Roboto" w:cs="Segoe UI"/>
          <w:color w:val="000000"/>
        </w:rPr>
        <w:t> </w:t>
      </w:r>
    </w:p>
    <w:p w14:paraId="082F76D9" w14:textId="77777777" w:rsidR="00A027F5" w:rsidRPr="008C6D5C" w:rsidRDefault="00A027F5" w:rsidP="00A027F5">
      <w:pPr>
        <w:pStyle w:val="paragraph"/>
        <w:shd w:val="clear" w:color="auto" w:fill="FFFFFF"/>
        <w:spacing w:before="0" w:after="0" w:afterAutospacing="0"/>
        <w:ind w:left="1440"/>
        <w:textAlignment w:val="baseline"/>
        <w:rPr>
          <w:rFonts w:ascii="Roboto" w:hAnsi="Roboto" w:cs="Segoe UI"/>
          <w:color w:val="222A35"/>
          <w:sz w:val="18"/>
          <w:szCs w:val="18"/>
        </w:rPr>
      </w:pPr>
      <w:r w:rsidRPr="008C6D5C">
        <w:rPr>
          <w:rStyle w:val="contentcontrolboundarysink"/>
          <w:rFonts w:ascii="Roboto" w:hAnsi="Roboto" w:cs="Segoe UI"/>
          <w:color w:val="000000"/>
        </w:rPr>
        <w:t>​​</w:t>
      </w:r>
      <w:r w:rsidRPr="008C6D5C">
        <w:rPr>
          <w:rStyle w:val="normaltextrun"/>
          <w:rFonts w:ascii="Segoe UI Symbol" w:hAnsi="Segoe UI Symbol" w:cs="Segoe UI Symbol"/>
          <w:color w:val="000000"/>
        </w:rPr>
        <w:t>☐</w:t>
      </w:r>
      <w:r w:rsidRPr="008C6D5C">
        <w:rPr>
          <w:rStyle w:val="contentcontrolboundarysink"/>
          <w:rFonts w:ascii="Roboto" w:hAnsi="Roboto" w:cs="Segoe UI"/>
          <w:color w:val="000000"/>
        </w:rPr>
        <w:t>​</w:t>
      </w:r>
      <w:r w:rsidRPr="008C6D5C">
        <w:rPr>
          <w:rStyle w:val="normaltextrun"/>
          <w:rFonts w:ascii="Roboto" w:hAnsi="Roboto" w:cs="Segoe UI"/>
          <w:color w:val="000000"/>
        </w:rPr>
        <w:t>Conduct requirement </w:t>
      </w:r>
      <w:r w:rsidRPr="008C6D5C">
        <w:rPr>
          <w:rStyle w:val="eop"/>
          <w:rFonts w:ascii="Roboto" w:hAnsi="Roboto" w:cs="Segoe UI"/>
          <w:color w:val="000000"/>
        </w:rPr>
        <w:t> </w:t>
      </w:r>
    </w:p>
    <w:p w14:paraId="1FEF2179" w14:textId="77777777" w:rsidR="00A027F5" w:rsidRPr="008C6D5C" w:rsidRDefault="00A027F5" w:rsidP="00A027F5">
      <w:pPr>
        <w:pStyle w:val="paragraph"/>
        <w:shd w:val="clear" w:color="auto" w:fill="FFFFFF"/>
        <w:spacing w:before="0" w:after="0" w:afterAutospacing="0"/>
        <w:ind w:left="1440"/>
        <w:textAlignment w:val="baseline"/>
        <w:rPr>
          <w:rFonts w:ascii="Roboto" w:hAnsi="Roboto" w:cs="Segoe UI"/>
          <w:color w:val="222A35"/>
          <w:sz w:val="18"/>
          <w:szCs w:val="18"/>
        </w:rPr>
      </w:pPr>
      <w:r w:rsidRPr="008C6D5C">
        <w:rPr>
          <w:rStyle w:val="contentcontrolboundarysink"/>
          <w:rFonts w:ascii="Roboto" w:hAnsi="Roboto" w:cs="Segoe UI"/>
          <w:color w:val="000000"/>
        </w:rPr>
        <w:t>​​</w:t>
      </w:r>
      <w:r w:rsidRPr="008C6D5C">
        <w:rPr>
          <w:rStyle w:val="normaltextrun"/>
          <w:rFonts w:ascii="Segoe UI Symbol" w:hAnsi="Segoe UI Symbol" w:cs="Segoe UI Symbol"/>
          <w:color w:val="000000"/>
        </w:rPr>
        <w:t>☐</w:t>
      </w:r>
      <w:r w:rsidRPr="008C6D5C">
        <w:rPr>
          <w:rStyle w:val="contentcontrolboundarysink"/>
          <w:rFonts w:ascii="Roboto" w:hAnsi="Roboto" w:cs="Segoe UI"/>
          <w:color w:val="000000"/>
        </w:rPr>
        <w:t>​</w:t>
      </w:r>
      <w:r w:rsidRPr="008C6D5C">
        <w:rPr>
          <w:rStyle w:val="normaltextrun"/>
          <w:rFonts w:ascii="Roboto" w:hAnsi="Roboto" w:cs="Segoe UI"/>
          <w:color w:val="000000"/>
        </w:rPr>
        <w:t>Alcohol treatment requirement </w:t>
      </w:r>
      <w:r w:rsidRPr="008C6D5C">
        <w:rPr>
          <w:rStyle w:val="eop"/>
          <w:rFonts w:ascii="Roboto" w:hAnsi="Roboto" w:cs="Segoe UI"/>
          <w:color w:val="000000"/>
        </w:rPr>
        <w:t> </w:t>
      </w:r>
    </w:p>
    <w:p w14:paraId="33E3F31A" w14:textId="77777777" w:rsidR="00A027F5" w:rsidRPr="008C6D5C" w:rsidRDefault="00A027F5" w:rsidP="00A027F5">
      <w:pPr>
        <w:pStyle w:val="paragraph"/>
        <w:shd w:val="clear" w:color="auto" w:fill="FFFFFF"/>
        <w:spacing w:before="0" w:after="0" w:afterAutospacing="0"/>
        <w:ind w:left="1440"/>
        <w:textAlignment w:val="baseline"/>
        <w:rPr>
          <w:rFonts w:ascii="Roboto" w:hAnsi="Roboto" w:cs="Segoe UI"/>
          <w:color w:val="222A35"/>
          <w:sz w:val="18"/>
          <w:szCs w:val="18"/>
        </w:rPr>
      </w:pPr>
      <w:r w:rsidRPr="008C6D5C">
        <w:rPr>
          <w:rStyle w:val="contentcontrolboundarysink"/>
          <w:rFonts w:ascii="Roboto" w:hAnsi="Roboto" w:cs="Segoe UI"/>
          <w:color w:val="000000"/>
        </w:rPr>
        <w:t>​​</w:t>
      </w:r>
      <w:r w:rsidRPr="008C6D5C">
        <w:rPr>
          <w:rStyle w:val="normaltextrun"/>
          <w:rFonts w:ascii="Segoe UI Symbol" w:hAnsi="Segoe UI Symbol" w:cs="Segoe UI Symbol"/>
          <w:color w:val="000000"/>
        </w:rPr>
        <w:t>☐</w:t>
      </w:r>
      <w:r w:rsidRPr="008C6D5C">
        <w:rPr>
          <w:rStyle w:val="contentcontrolboundarysink"/>
          <w:rFonts w:ascii="Roboto" w:hAnsi="Roboto" w:cs="Segoe UI"/>
          <w:color w:val="000000"/>
        </w:rPr>
        <w:t>​</w:t>
      </w:r>
      <w:r w:rsidRPr="008C6D5C">
        <w:rPr>
          <w:rStyle w:val="normaltextrun"/>
          <w:rFonts w:ascii="Roboto" w:hAnsi="Roboto" w:cs="Segoe UI"/>
          <w:color w:val="000000"/>
        </w:rPr>
        <w:t>Drug treatment requirement</w:t>
      </w:r>
      <w:r w:rsidRPr="008C6D5C">
        <w:rPr>
          <w:rStyle w:val="eop"/>
          <w:rFonts w:ascii="Roboto" w:hAnsi="Roboto" w:cs="Segoe UI"/>
          <w:color w:val="000000"/>
        </w:rPr>
        <w:t> </w:t>
      </w:r>
    </w:p>
    <w:p w14:paraId="4AF2059C" w14:textId="77777777" w:rsidR="00A027F5" w:rsidRPr="008C6D5C" w:rsidRDefault="00A027F5" w:rsidP="00A027F5">
      <w:pPr>
        <w:pStyle w:val="paragraph"/>
        <w:shd w:val="clear" w:color="auto" w:fill="FFFFFF"/>
        <w:spacing w:before="0" w:after="0" w:afterAutospacing="0"/>
        <w:ind w:left="1440"/>
        <w:textAlignment w:val="baseline"/>
        <w:rPr>
          <w:rFonts w:ascii="Roboto" w:hAnsi="Roboto" w:cs="Segoe UI"/>
          <w:color w:val="222A35"/>
          <w:sz w:val="18"/>
          <w:szCs w:val="18"/>
        </w:rPr>
      </w:pPr>
      <w:r w:rsidRPr="008C6D5C">
        <w:rPr>
          <w:rStyle w:val="contentcontrolboundarysink"/>
          <w:rFonts w:ascii="Roboto" w:hAnsi="Roboto" w:cs="Segoe UI"/>
          <w:color w:val="000000"/>
        </w:rPr>
        <w:t>​​</w:t>
      </w:r>
      <w:r w:rsidRPr="008C6D5C">
        <w:rPr>
          <w:rStyle w:val="normaltextrun"/>
          <w:rFonts w:ascii="Segoe UI Symbol" w:hAnsi="Segoe UI Symbol" w:cs="Segoe UI Symbol"/>
          <w:color w:val="000000"/>
        </w:rPr>
        <w:t>☐</w:t>
      </w:r>
      <w:r w:rsidRPr="008C6D5C">
        <w:rPr>
          <w:rStyle w:val="contentcontrolboundarysink"/>
          <w:rFonts w:ascii="Roboto" w:hAnsi="Roboto" w:cs="Segoe UI"/>
          <w:color w:val="000000"/>
        </w:rPr>
        <w:t>​</w:t>
      </w:r>
      <w:r w:rsidRPr="008C6D5C">
        <w:rPr>
          <w:rStyle w:val="normaltextrun"/>
          <w:rFonts w:ascii="Roboto" w:hAnsi="Roboto" w:cs="Segoe UI"/>
          <w:color w:val="000000"/>
        </w:rPr>
        <w:t>Mental health treatment requirement </w:t>
      </w:r>
      <w:r w:rsidRPr="008C6D5C">
        <w:rPr>
          <w:rStyle w:val="eop"/>
          <w:rFonts w:ascii="Roboto" w:hAnsi="Roboto" w:cs="Segoe UI"/>
          <w:color w:val="000000"/>
        </w:rPr>
        <w:t> </w:t>
      </w:r>
    </w:p>
    <w:p w14:paraId="41CE115B" w14:textId="77777777" w:rsidR="00A027F5" w:rsidRPr="008C6D5C" w:rsidRDefault="00A027F5" w:rsidP="00A027F5">
      <w:pPr>
        <w:pStyle w:val="paragraph"/>
        <w:shd w:val="clear" w:color="auto" w:fill="FFFFFF"/>
        <w:spacing w:before="0" w:after="0" w:afterAutospacing="0"/>
        <w:ind w:left="1440"/>
        <w:textAlignment w:val="baseline"/>
        <w:rPr>
          <w:rFonts w:ascii="Roboto" w:hAnsi="Roboto" w:cs="Segoe UI"/>
          <w:color w:val="222A35"/>
          <w:sz w:val="18"/>
          <w:szCs w:val="18"/>
        </w:rPr>
      </w:pPr>
      <w:r w:rsidRPr="008C6D5C">
        <w:rPr>
          <w:rStyle w:val="eop"/>
          <w:rFonts w:ascii="Roboto" w:hAnsi="Roboto" w:cs="Segoe UI"/>
          <w:color w:val="000000"/>
        </w:rPr>
        <w:t> </w:t>
      </w:r>
    </w:p>
    <w:p w14:paraId="197CA82D" w14:textId="77777777" w:rsidR="00A027F5" w:rsidRPr="008C6D5C" w:rsidRDefault="00A027F5" w:rsidP="00A027F5">
      <w:pPr>
        <w:pStyle w:val="paragraph"/>
        <w:spacing w:before="0" w:beforeAutospacing="0" w:after="0" w:afterAutospacing="0"/>
        <w:ind w:left="630"/>
        <w:textAlignment w:val="baseline"/>
        <w:rPr>
          <w:rFonts w:ascii="Roboto" w:hAnsi="Roboto" w:cs="Segoe UI"/>
          <w:color w:val="222A35"/>
          <w:sz w:val="18"/>
          <w:szCs w:val="18"/>
        </w:rPr>
      </w:pPr>
      <w:r w:rsidRPr="008C6D5C">
        <w:rPr>
          <w:rStyle w:val="normaltextrun"/>
          <w:rFonts w:ascii="Roboto" w:hAnsi="Roboto" w:cs="Segoe UI"/>
          <w:color w:val="000000"/>
        </w:rPr>
        <w:t>For each of the requirements that were imposed (up to a maximum of 300 words) please describe innovative and best practice, challenges, and impact associated with each.</w:t>
      </w:r>
      <w:r w:rsidRPr="008C6D5C">
        <w:rPr>
          <w:rStyle w:val="eop"/>
          <w:rFonts w:ascii="Roboto" w:hAnsi="Roboto" w:cs="Segoe UI"/>
          <w:color w:val="000000"/>
        </w:rPr>
        <w:t> </w:t>
      </w:r>
    </w:p>
    <w:p w14:paraId="5E4C9133" w14:textId="77777777" w:rsidR="00A027F5" w:rsidRPr="008C6D5C" w:rsidRDefault="00A027F5" w:rsidP="00A027F5">
      <w:pPr>
        <w:pStyle w:val="paragraph"/>
        <w:spacing w:before="0" w:beforeAutospacing="0" w:after="0" w:afterAutospacing="0"/>
        <w:ind w:left="630"/>
        <w:textAlignment w:val="baseline"/>
        <w:rPr>
          <w:rFonts w:ascii="Roboto" w:hAnsi="Roboto" w:cs="Segoe UI"/>
          <w:color w:val="222A35"/>
          <w:sz w:val="18"/>
          <w:szCs w:val="18"/>
        </w:rPr>
      </w:pPr>
      <w:r w:rsidRPr="008C6D5C">
        <w:rPr>
          <w:rStyle w:val="eop"/>
          <w:rFonts w:ascii="Roboto" w:hAnsi="Roboto" w:cs="Segoe UI"/>
          <w:color w:val="000000"/>
        </w:rPr>
        <w:t> </w:t>
      </w:r>
    </w:p>
    <w:p w14:paraId="3A6B3CFA" w14:textId="77777777" w:rsidR="00A027F5" w:rsidRPr="008C6D5C" w:rsidRDefault="00A027F5" w:rsidP="00991814">
      <w:pPr>
        <w:pStyle w:val="paragraph"/>
        <w:numPr>
          <w:ilvl w:val="0"/>
          <w:numId w:val="38"/>
        </w:numPr>
        <w:spacing w:before="0" w:beforeAutospacing="0" w:after="0" w:afterAutospacing="0"/>
        <w:ind w:left="990" w:hanging="848"/>
        <w:textAlignment w:val="baseline"/>
        <w:rPr>
          <w:rStyle w:val="eop"/>
          <w:rFonts w:ascii="Roboto" w:hAnsi="Roboto" w:cs="Segoe UI"/>
          <w:color w:val="222A35"/>
        </w:rPr>
      </w:pPr>
      <w:r w:rsidRPr="008C6D5C">
        <w:rPr>
          <w:rStyle w:val="normaltextrun"/>
          <w:rFonts w:ascii="Roboto" w:hAnsi="Roboto" w:cs="Segoe UI"/>
          <w:b/>
          <w:bCs/>
          <w:color w:val="000000"/>
        </w:rPr>
        <w:t>Organisational improvements and ongoing challenges </w:t>
      </w:r>
      <w:r w:rsidRPr="008C6D5C">
        <w:rPr>
          <w:rStyle w:val="eop"/>
          <w:rFonts w:ascii="Roboto" w:hAnsi="Roboto" w:cs="Segoe UI"/>
          <w:color w:val="000000"/>
        </w:rPr>
        <w:t> </w:t>
      </w:r>
    </w:p>
    <w:p w14:paraId="53B73362" w14:textId="77777777" w:rsidR="00991814" w:rsidRPr="008C6D5C" w:rsidRDefault="00991814" w:rsidP="00991814">
      <w:pPr>
        <w:pStyle w:val="paragraph"/>
        <w:spacing w:before="0" w:beforeAutospacing="0" w:after="0" w:afterAutospacing="0"/>
        <w:ind w:left="990"/>
        <w:textAlignment w:val="baseline"/>
        <w:rPr>
          <w:rFonts w:ascii="Roboto" w:hAnsi="Roboto" w:cs="Segoe UI"/>
          <w:color w:val="222A35"/>
        </w:rPr>
      </w:pPr>
    </w:p>
    <w:p w14:paraId="3F0F086E" w14:textId="77777777" w:rsidR="00A027F5" w:rsidRPr="008C6D5C" w:rsidRDefault="00A027F5" w:rsidP="00A027F5">
      <w:pPr>
        <w:pStyle w:val="paragraph"/>
        <w:spacing w:before="0" w:beforeAutospacing="0" w:after="0" w:afterAutospacing="0"/>
        <w:ind w:left="720"/>
        <w:textAlignment w:val="baseline"/>
        <w:rPr>
          <w:rFonts w:ascii="Roboto" w:hAnsi="Roboto" w:cs="Segoe UI"/>
          <w:color w:val="222A35"/>
          <w:sz w:val="18"/>
          <w:szCs w:val="18"/>
        </w:rPr>
      </w:pPr>
      <w:r w:rsidRPr="008C6D5C">
        <w:rPr>
          <w:rStyle w:val="normaltextrun"/>
          <w:rFonts w:ascii="Roboto" w:hAnsi="Roboto" w:cs="Segoe UI"/>
          <w:color w:val="000000"/>
        </w:rPr>
        <w:t>Looking back at last year (2022-2023), have there been any improvements to the challenges you noted? Are there any challenges you are still facing this year (2023-2024)?</w:t>
      </w:r>
      <w:r w:rsidRPr="008C6D5C">
        <w:rPr>
          <w:rStyle w:val="eop"/>
          <w:rFonts w:ascii="Roboto" w:hAnsi="Roboto" w:cs="Segoe UI"/>
          <w:color w:val="000000"/>
        </w:rPr>
        <w:t> </w:t>
      </w:r>
    </w:p>
    <w:p w14:paraId="3EC333FC" w14:textId="77777777" w:rsidR="00A027F5" w:rsidRPr="008C6D5C" w:rsidRDefault="00A027F5" w:rsidP="00A027F5">
      <w:pPr>
        <w:pStyle w:val="paragraph"/>
        <w:spacing w:before="0" w:beforeAutospacing="0" w:after="0" w:afterAutospacing="0"/>
        <w:ind w:left="720"/>
        <w:textAlignment w:val="baseline"/>
        <w:rPr>
          <w:rFonts w:ascii="Roboto" w:hAnsi="Roboto" w:cs="Segoe UI"/>
          <w:color w:val="222A35"/>
          <w:sz w:val="18"/>
          <w:szCs w:val="18"/>
        </w:rPr>
      </w:pPr>
      <w:r w:rsidRPr="008C6D5C">
        <w:rPr>
          <w:rStyle w:val="eop"/>
          <w:rFonts w:ascii="Roboto" w:hAnsi="Roboto" w:cs="Segoe UI"/>
          <w:color w:val="000000"/>
        </w:rPr>
        <w:t> </w:t>
      </w:r>
    </w:p>
    <w:p w14:paraId="61AE2416" w14:textId="77777777" w:rsidR="00A027F5" w:rsidRPr="008C6D5C" w:rsidRDefault="00A027F5" w:rsidP="00991814">
      <w:pPr>
        <w:pStyle w:val="paragraph"/>
        <w:numPr>
          <w:ilvl w:val="0"/>
          <w:numId w:val="39"/>
        </w:numPr>
        <w:spacing w:before="0" w:beforeAutospacing="0" w:after="0" w:afterAutospacing="0"/>
        <w:ind w:left="990" w:hanging="848"/>
        <w:textAlignment w:val="baseline"/>
        <w:rPr>
          <w:rStyle w:val="eop"/>
          <w:rFonts w:ascii="Roboto" w:hAnsi="Roboto" w:cs="Segoe UI"/>
          <w:color w:val="222A35"/>
        </w:rPr>
      </w:pPr>
      <w:r w:rsidRPr="008C6D5C">
        <w:rPr>
          <w:rStyle w:val="normaltextrun"/>
          <w:rFonts w:ascii="Roboto" w:hAnsi="Roboto" w:cs="Segoe UI"/>
          <w:b/>
          <w:bCs/>
          <w:color w:val="000000"/>
        </w:rPr>
        <w:t>Collaborative working across justice partnerships</w:t>
      </w:r>
      <w:r w:rsidRPr="008C6D5C">
        <w:rPr>
          <w:rStyle w:val="eop"/>
          <w:rFonts w:ascii="Roboto" w:hAnsi="Roboto" w:cs="Segoe UI"/>
          <w:color w:val="000000"/>
        </w:rPr>
        <w:t> </w:t>
      </w:r>
    </w:p>
    <w:p w14:paraId="6751A0B7" w14:textId="77777777" w:rsidR="00991814" w:rsidRPr="008C6D5C" w:rsidRDefault="00991814" w:rsidP="00991814">
      <w:pPr>
        <w:pStyle w:val="paragraph"/>
        <w:spacing w:before="0" w:beforeAutospacing="0" w:after="0" w:afterAutospacing="0"/>
        <w:ind w:left="990"/>
        <w:textAlignment w:val="baseline"/>
        <w:rPr>
          <w:rFonts w:ascii="Roboto" w:hAnsi="Roboto" w:cs="Segoe UI"/>
          <w:color w:val="222A35"/>
        </w:rPr>
      </w:pPr>
    </w:p>
    <w:p w14:paraId="70AB3C27" w14:textId="77777777" w:rsidR="00A027F5" w:rsidRPr="008C6D5C" w:rsidRDefault="00A027F5" w:rsidP="00991814">
      <w:pPr>
        <w:pStyle w:val="paragraph"/>
        <w:spacing w:before="0" w:beforeAutospacing="0" w:after="0" w:afterAutospacing="0"/>
        <w:ind w:left="709"/>
        <w:textAlignment w:val="baseline"/>
        <w:rPr>
          <w:rFonts w:ascii="Roboto" w:hAnsi="Roboto" w:cs="Segoe UI"/>
          <w:color w:val="222A35"/>
          <w:sz w:val="18"/>
          <w:szCs w:val="18"/>
        </w:rPr>
      </w:pPr>
      <w:r w:rsidRPr="008C6D5C">
        <w:rPr>
          <w:rStyle w:val="normaltextrun"/>
          <w:rFonts w:ascii="Roboto" w:hAnsi="Roboto" w:cs="Segoe UI"/>
          <w:color w:val="000000"/>
        </w:rPr>
        <w:t>Please provide any examples of work with community justice partners, including the third sector, to effectively deliver CPOs.</w:t>
      </w:r>
      <w:r w:rsidRPr="008C6D5C">
        <w:rPr>
          <w:rStyle w:val="eop"/>
          <w:rFonts w:ascii="Roboto" w:hAnsi="Roboto" w:cs="Segoe UI"/>
          <w:color w:val="000000"/>
        </w:rPr>
        <w:t> </w:t>
      </w:r>
    </w:p>
    <w:p w14:paraId="742F8E0A" w14:textId="77777777" w:rsidR="00A027F5" w:rsidRPr="008C6D5C" w:rsidRDefault="00A027F5" w:rsidP="00A027F5">
      <w:pPr>
        <w:pStyle w:val="paragraph"/>
        <w:spacing w:before="0" w:beforeAutospacing="0" w:after="0" w:afterAutospacing="0"/>
        <w:ind w:left="630"/>
        <w:textAlignment w:val="baseline"/>
        <w:rPr>
          <w:rFonts w:ascii="Roboto" w:hAnsi="Roboto" w:cs="Segoe UI"/>
          <w:color w:val="222A35"/>
          <w:sz w:val="18"/>
          <w:szCs w:val="18"/>
        </w:rPr>
      </w:pPr>
      <w:r w:rsidRPr="008C6D5C">
        <w:rPr>
          <w:rStyle w:val="eop"/>
          <w:rFonts w:ascii="Roboto" w:hAnsi="Roboto" w:cs="Segoe UI"/>
          <w:color w:val="000000"/>
        </w:rPr>
        <w:t> </w:t>
      </w:r>
    </w:p>
    <w:p w14:paraId="5F6908CC" w14:textId="77777777" w:rsidR="00A027F5" w:rsidRPr="008C6D5C" w:rsidRDefault="00A027F5" w:rsidP="00991814">
      <w:pPr>
        <w:pStyle w:val="paragraph"/>
        <w:numPr>
          <w:ilvl w:val="0"/>
          <w:numId w:val="40"/>
        </w:numPr>
        <w:spacing w:before="0" w:beforeAutospacing="0" w:after="0" w:afterAutospacing="0"/>
        <w:ind w:left="990" w:hanging="848"/>
        <w:textAlignment w:val="baseline"/>
        <w:rPr>
          <w:rStyle w:val="eop"/>
          <w:rFonts w:ascii="Roboto" w:hAnsi="Roboto" w:cs="Segoe UI"/>
          <w:color w:val="222A35"/>
        </w:rPr>
      </w:pPr>
      <w:r w:rsidRPr="008C6D5C">
        <w:rPr>
          <w:rStyle w:val="normaltextrun"/>
          <w:rFonts w:ascii="Roboto" w:hAnsi="Roboto" w:cs="Segoe UI"/>
          <w:b/>
          <w:bCs/>
          <w:color w:val="000000"/>
        </w:rPr>
        <w:t> Additional information </w:t>
      </w:r>
      <w:r w:rsidRPr="008C6D5C">
        <w:rPr>
          <w:rStyle w:val="eop"/>
          <w:rFonts w:ascii="Roboto" w:hAnsi="Roboto" w:cs="Segoe UI"/>
          <w:color w:val="000000"/>
        </w:rPr>
        <w:t> </w:t>
      </w:r>
    </w:p>
    <w:p w14:paraId="6427A4E5" w14:textId="77777777" w:rsidR="00991814" w:rsidRPr="008C6D5C" w:rsidRDefault="00991814" w:rsidP="00991814">
      <w:pPr>
        <w:pStyle w:val="paragraph"/>
        <w:spacing w:before="0" w:beforeAutospacing="0" w:after="0" w:afterAutospacing="0"/>
        <w:ind w:left="990"/>
        <w:textAlignment w:val="baseline"/>
        <w:rPr>
          <w:rFonts w:ascii="Roboto" w:hAnsi="Roboto" w:cs="Segoe UI"/>
          <w:color w:val="222A35"/>
        </w:rPr>
      </w:pPr>
    </w:p>
    <w:p w14:paraId="5B835AFE" w14:textId="77777777" w:rsidR="00A027F5" w:rsidRPr="008C6D5C" w:rsidRDefault="00A027F5" w:rsidP="00A027F5">
      <w:pPr>
        <w:pStyle w:val="paragraph"/>
        <w:spacing w:before="0" w:beforeAutospacing="0" w:after="0" w:afterAutospacing="0"/>
        <w:ind w:left="720"/>
        <w:textAlignment w:val="baseline"/>
        <w:rPr>
          <w:rStyle w:val="eop"/>
          <w:rFonts w:ascii="Roboto" w:hAnsi="Roboto" w:cs="Segoe UI"/>
          <w:color w:val="000000"/>
        </w:rPr>
      </w:pPr>
      <w:r w:rsidRPr="008C6D5C">
        <w:rPr>
          <w:rStyle w:val="normaltextrun"/>
          <w:rFonts w:ascii="Roboto" w:hAnsi="Roboto" w:cs="Segoe UI"/>
          <w:color w:val="000000"/>
        </w:rPr>
        <w:t>Is there any other relevant information you wish to highlight? This may include:</w:t>
      </w:r>
      <w:r w:rsidRPr="008C6D5C">
        <w:rPr>
          <w:rStyle w:val="eop"/>
          <w:rFonts w:ascii="Roboto" w:hAnsi="Roboto" w:cs="Segoe UI"/>
          <w:color w:val="000000"/>
        </w:rPr>
        <w:t> </w:t>
      </w:r>
    </w:p>
    <w:p w14:paraId="423E9F9E" w14:textId="77777777" w:rsidR="00991814" w:rsidRPr="008C6D5C" w:rsidRDefault="00991814" w:rsidP="00A027F5">
      <w:pPr>
        <w:pStyle w:val="paragraph"/>
        <w:spacing w:before="0" w:beforeAutospacing="0" w:after="0" w:afterAutospacing="0"/>
        <w:ind w:left="720"/>
        <w:textAlignment w:val="baseline"/>
        <w:rPr>
          <w:rFonts w:ascii="Roboto" w:hAnsi="Roboto" w:cs="Segoe UI"/>
          <w:color w:val="222A35"/>
          <w:sz w:val="18"/>
          <w:szCs w:val="18"/>
        </w:rPr>
      </w:pPr>
    </w:p>
    <w:p w14:paraId="594696CB" w14:textId="77777777" w:rsidR="00A027F5" w:rsidRPr="008C6D5C" w:rsidRDefault="00A027F5" w:rsidP="00A027F5">
      <w:pPr>
        <w:pStyle w:val="paragraph"/>
        <w:numPr>
          <w:ilvl w:val="0"/>
          <w:numId w:val="41"/>
        </w:numPr>
        <w:spacing w:before="0" w:beforeAutospacing="0" w:after="0" w:afterAutospacing="0"/>
        <w:ind w:left="1440" w:firstLine="0"/>
        <w:textAlignment w:val="baseline"/>
        <w:rPr>
          <w:rFonts w:ascii="Roboto" w:hAnsi="Roboto" w:cs="Segoe UI"/>
          <w:color w:val="222A35"/>
        </w:rPr>
      </w:pPr>
      <w:r w:rsidRPr="008C6D5C">
        <w:rPr>
          <w:rStyle w:val="normaltextrun"/>
          <w:rFonts w:ascii="Roboto" w:hAnsi="Roboto" w:cs="Segoe UI"/>
          <w:color w:val="000000"/>
        </w:rPr>
        <w:t>Areas for improvement and planned next steps.</w:t>
      </w:r>
      <w:r w:rsidRPr="008C6D5C">
        <w:rPr>
          <w:rStyle w:val="eop"/>
          <w:rFonts w:ascii="Roboto" w:hAnsi="Roboto" w:cs="Segoe UI"/>
          <w:color w:val="000000"/>
        </w:rPr>
        <w:t> </w:t>
      </w:r>
    </w:p>
    <w:p w14:paraId="2E66A8F7" w14:textId="5DF318D6" w:rsidR="00C5329C" w:rsidRPr="008C6D5C" w:rsidRDefault="00A027F5" w:rsidP="00E30001">
      <w:pPr>
        <w:pStyle w:val="paragraph"/>
        <w:numPr>
          <w:ilvl w:val="0"/>
          <w:numId w:val="42"/>
        </w:numPr>
        <w:spacing w:before="0" w:beforeAutospacing="0" w:after="0" w:afterAutospacing="0"/>
        <w:ind w:left="1440" w:firstLine="0"/>
        <w:textAlignment w:val="baseline"/>
        <w:rPr>
          <w:rFonts w:ascii="Roboto" w:hAnsi="Roboto" w:cs="Segoe UI"/>
          <w:color w:val="222A35"/>
        </w:rPr>
      </w:pPr>
      <w:r w:rsidRPr="008C6D5C">
        <w:rPr>
          <w:rStyle w:val="normaltextrun"/>
          <w:rFonts w:ascii="Roboto" w:hAnsi="Roboto" w:cs="Segoe UI"/>
          <w:color w:val="000000"/>
        </w:rPr>
        <w:t>New ways of working and benefits achieved from these.</w:t>
      </w:r>
    </w:p>
    <w:p w14:paraId="71378029" w14:textId="77777777" w:rsidR="00C5329C" w:rsidRDefault="00C5329C" w:rsidP="00C5329C">
      <w:pPr>
        <w:tabs>
          <w:tab w:val="left" w:pos="5284"/>
        </w:tabs>
        <w:rPr>
          <w:rFonts w:ascii="Open Sans SemiBold" w:hAnsi="Open Sans SemiBold" w:cs="Times New Roman"/>
          <w:b/>
          <w:bCs/>
          <w:color w:val="auto"/>
          <w:sz w:val="44"/>
          <w:lang w:val="en-US"/>
        </w:rPr>
      </w:pPr>
    </w:p>
    <w:p w14:paraId="2468DAEC" w14:textId="77777777" w:rsidR="00C5329C" w:rsidRDefault="00C5329C" w:rsidP="00C5329C">
      <w:pPr>
        <w:tabs>
          <w:tab w:val="left" w:pos="5284"/>
        </w:tabs>
        <w:rPr>
          <w:rFonts w:ascii="Open Sans SemiBold" w:hAnsi="Open Sans SemiBold" w:cs="Times New Roman"/>
          <w:b/>
          <w:bCs/>
          <w:color w:val="auto"/>
          <w:sz w:val="44"/>
          <w:lang w:val="en-US"/>
        </w:rPr>
      </w:pPr>
    </w:p>
    <w:p w14:paraId="43677F83" w14:textId="77777777" w:rsidR="00C5329C" w:rsidRDefault="00C5329C" w:rsidP="00C5329C">
      <w:pPr>
        <w:tabs>
          <w:tab w:val="left" w:pos="5284"/>
        </w:tabs>
        <w:rPr>
          <w:rFonts w:ascii="Open Sans SemiBold" w:hAnsi="Open Sans SemiBold" w:cs="Times New Roman"/>
          <w:b/>
          <w:bCs/>
          <w:color w:val="auto"/>
          <w:sz w:val="44"/>
          <w:lang w:val="en-US"/>
        </w:rPr>
      </w:pPr>
    </w:p>
    <w:p w14:paraId="602B9CDF" w14:textId="4EC32961" w:rsidR="00C5329C" w:rsidRDefault="00C5329C" w:rsidP="00C5329C">
      <w:pPr>
        <w:tabs>
          <w:tab w:val="left" w:pos="5284"/>
        </w:tabs>
        <w:rPr>
          <w:rFonts w:ascii="Open Sans SemiBold" w:hAnsi="Open Sans SemiBold" w:cs="Times New Roman"/>
          <w:b/>
          <w:bCs/>
          <w:color w:val="auto"/>
          <w:sz w:val="44"/>
          <w:lang w:val="en-US"/>
        </w:rPr>
      </w:pPr>
    </w:p>
    <w:p w14:paraId="71FC272D" w14:textId="227A38C2" w:rsidR="00C5329C" w:rsidRDefault="00C5329C" w:rsidP="00C5329C">
      <w:pPr>
        <w:tabs>
          <w:tab w:val="left" w:pos="5284"/>
        </w:tabs>
        <w:rPr>
          <w:rFonts w:ascii="Open Sans SemiBold" w:hAnsi="Open Sans SemiBold" w:cs="Times New Roman"/>
          <w:b/>
          <w:bCs/>
          <w:color w:val="auto"/>
          <w:sz w:val="44"/>
          <w:lang w:val="en-US"/>
        </w:rPr>
      </w:pPr>
    </w:p>
    <w:p w14:paraId="1C0908DB" w14:textId="5F61BC63" w:rsidR="00C5329C" w:rsidRDefault="00C5329C" w:rsidP="00C5329C">
      <w:pPr>
        <w:tabs>
          <w:tab w:val="left" w:pos="5284"/>
        </w:tabs>
        <w:rPr>
          <w:rFonts w:ascii="Open Sans SemiBold" w:hAnsi="Open Sans SemiBold" w:cs="Times New Roman"/>
          <w:b/>
          <w:bCs/>
          <w:color w:val="auto"/>
          <w:sz w:val="44"/>
          <w:lang w:val="en-US"/>
        </w:rPr>
      </w:pPr>
    </w:p>
    <w:p w14:paraId="66CCD078" w14:textId="5374C325" w:rsidR="00C5329C" w:rsidRDefault="00C5329C" w:rsidP="00C5329C">
      <w:pPr>
        <w:tabs>
          <w:tab w:val="left" w:pos="5284"/>
        </w:tabs>
        <w:rPr>
          <w:rFonts w:ascii="Open Sans SemiBold" w:hAnsi="Open Sans SemiBold" w:cs="Times New Roman"/>
          <w:b/>
          <w:bCs/>
          <w:color w:val="auto"/>
          <w:sz w:val="44"/>
          <w:lang w:val="en-US"/>
        </w:rPr>
      </w:pPr>
    </w:p>
    <w:p w14:paraId="26A7157B" w14:textId="0E716C3F" w:rsidR="00C5329C" w:rsidRDefault="008B7391" w:rsidP="00C5329C">
      <w:pPr>
        <w:tabs>
          <w:tab w:val="left" w:pos="5284"/>
        </w:tabs>
        <w:rPr>
          <w:rFonts w:ascii="Open Sans SemiBold" w:hAnsi="Open Sans SemiBold" w:cs="Times New Roman"/>
          <w:b/>
          <w:bCs/>
          <w:color w:val="auto"/>
          <w:sz w:val="44"/>
          <w:lang w:val="en-US"/>
        </w:rPr>
      </w:pPr>
      <w:r>
        <w:rPr>
          <w:rStyle w:val="wacimagecontainer"/>
          <w:rFonts w:ascii="Segoe UI" w:hAnsi="Segoe UI" w:cs="Segoe UI"/>
          <w:noProof/>
          <w:color w:val="222A35"/>
          <w:sz w:val="18"/>
          <w:szCs w:val="18"/>
          <w:shd w:val="clear" w:color="auto" w:fill="FFFFFF"/>
        </w:rPr>
        <w:drawing>
          <wp:inline distT="0" distB="0" distL="0" distR="0" wp14:anchorId="30526250" wp14:editId="63925E18">
            <wp:extent cx="1905000" cy="139065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inline>
        </w:drawing>
      </w:r>
    </w:p>
    <w:p w14:paraId="13F2E904" w14:textId="7CFE7CC3" w:rsidR="008C6D5C" w:rsidRDefault="008B7391" w:rsidP="00C5329C">
      <w:pPr>
        <w:tabs>
          <w:tab w:val="left" w:pos="5284"/>
        </w:tabs>
        <w:rPr>
          <w:rFonts w:ascii="Open Sans SemiBold" w:hAnsi="Open Sans SemiBold" w:cs="Times New Roman"/>
          <w:b/>
          <w:bCs/>
          <w:color w:val="auto"/>
          <w:sz w:val="44"/>
          <w:lang w:val="en-US"/>
        </w:rPr>
      </w:pPr>
      <w:r w:rsidRPr="008C6D5C">
        <w:rPr>
          <w:rFonts w:ascii="Open Sans SemiBold" w:hAnsi="Open Sans SemiBold" w:cs="Times New Roman"/>
          <w:b/>
          <w:bCs/>
          <w:noProof/>
          <w:color w:val="auto"/>
          <w:sz w:val="44"/>
          <w:lang w:val="en-US"/>
        </w:rPr>
        <mc:AlternateContent>
          <mc:Choice Requires="wps">
            <w:drawing>
              <wp:anchor distT="45720" distB="45720" distL="114300" distR="114300" simplePos="0" relativeHeight="251665412" behindDoc="0" locked="0" layoutInCell="1" allowOverlap="1" wp14:anchorId="212A9E5C" wp14:editId="4A0534A2">
                <wp:simplePos x="0" y="0"/>
                <wp:positionH relativeFrom="margin">
                  <wp:align>left</wp:align>
                </wp:positionH>
                <wp:positionV relativeFrom="paragraph">
                  <wp:posOffset>402590</wp:posOffset>
                </wp:positionV>
                <wp:extent cx="3397250" cy="28194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2819400"/>
                        </a:xfrm>
                        <a:prstGeom prst="rect">
                          <a:avLst/>
                        </a:prstGeom>
                        <a:solidFill>
                          <a:srgbClr val="FFFFFF"/>
                        </a:solidFill>
                        <a:ln w="9525">
                          <a:solidFill>
                            <a:srgbClr val="000000"/>
                          </a:solidFill>
                          <a:miter lim="800000"/>
                          <a:headEnd/>
                          <a:tailEnd/>
                        </a:ln>
                      </wps:spPr>
                      <wps:txbx>
                        <w:txbxContent>
                          <w:p w14:paraId="20FF0F7E" w14:textId="5B1AA7B5" w:rsidR="008C6D5C" w:rsidRDefault="008C6D5C">
                            <w:r>
                              <w:t xml:space="preserve">First published </w:t>
                            </w:r>
                            <w:r w:rsidRPr="008B7391">
                              <w:rPr>
                                <w:b/>
                                <w:bCs/>
                              </w:rPr>
                              <w:t>March 2026</w:t>
                            </w:r>
                          </w:p>
                          <w:p w14:paraId="3807B3AC" w14:textId="67677BBB" w:rsidR="008C6D5C" w:rsidRDefault="008C6D5C">
                            <w:r>
                              <w:t>Community Justice Scotland</w:t>
                            </w:r>
                          </w:p>
                          <w:p w14:paraId="671A7D5B" w14:textId="2FB1A511" w:rsidR="008C6D5C" w:rsidRDefault="008C6D5C">
                            <w:proofErr w:type="spellStart"/>
                            <w:r>
                              <w:t>R1</w:t>
                            </w:r>
                            <w:proofErr w:type="spellEnd"/>
                            <w:r>
                              <w:t xml:space="preserve"> Spur, </w:t>
                            </w:r>
                            <w:proofErr w:type="spellStart"/>
                            <w:r>
                              <w:t>Saughton</w:t>
                            </w:r>
                            <w:proofErr w:type="spellEnd"/>
                            <w:r>
                              <w:t xml:space="preserve"> House</w:t>
                            </w:r>
                          </w:p>
                          <w:p w14:paraId="6943B218" w14:textId="67AD5E70" w:rsidR="008C6D5C" w:rsidRDefault="008C6D5C">
                            <w:proofErr w:type="spellStart"/>
                            <w:r>
                              <w:t>Broomhouse</w:t>
                            </w:r>
                            <w:proofErr w:type="spellEnd"/>
                            <w:r>
                              <w:t xml:space="preserve"> Drive</w:t>
                            </w:r>
                          </w:p>
                          <w:p w14:paraId="6866504D" w14:textId="71775034" w:rsidR="008C6D5C" w:rsidRDefault="008C6D5C">
                            <w:r>
                              <w:t xml:space="preserve">Edinburgh </w:t>
                            </w:r>
                            <w:proofErr w:type="spellStart"/>
                            <w:r>
                              <w:t>EH11</w:t>
                            </w:r>
                            <w:proofErr w:type="spellEnd"/>
                            <w:r>
                              <w:t xml:space="preserve"> </w:t>
                            </w:r>
                            <w:proofErr w:type="spellStart"/>
                            <w:r>
                              <w:t>3XD</w:t>
                            </w:r>
                            <w:proofErr w:type="spellEnd"/>
                          </w:p>
                          <w:p w14:paraId="63AC22FB" w14:textId="708F4F5F" w:rsidR="008C6D5C" w:rsidRDefault="008C6D5C">
                            <w:r>
                              <w:t>T: 0300 244 8420</w:t>
                            </w:r>
                          </w:p>
                          <w:p w14:paraId="4199395A" w14:textId="77777777" w:rsidR="008B7391" w:rsidRDefault="008B7391"/>
                          <w:p w14:paraId="7179FBAF" w14:textId="77777777" w:rsidR="008B7391" w:rsidRDefault="008B7391" w:rsidP="008B7391">
                            <w:r>
                              <w:t xml:space="preserve">To view our privacy policy, visit our website at: </w:t>
                            </w:r>
                            <w:hyperlink r:id="rId22" w:history="1">
                              <w:r w:rsidRPr="006D3BE5">
                                <w:rPr>
                                  <w:rStyle w:val="Hyperlink"/>
                                </w:rPr>
                                <w:t>www.communityjustice.scot</w:t>
                              </w:r>
                            </w:hyperlink>
                          </w:p>
                          <w:p w14:paraId="2BBFD51B" w14:textId="6FB94CE7" w:rsidR="008B7391" w:rsidRDefault="008B73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A9E5C" id="Text Box 2" o:spid="_x0000_s1027" type="#_x0000_t202" style="position:absolute;margin-left:0;margin-top:31.7pt;width:267.5pt;height:222pt;z-index:2516654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">
                <v:textbox>
                  <w:txbxContent>
                    <w:p w14:paraId="20FF0F7E" w14:textId="5B1AA7B5" w:rsidR="008C6D5C" w:rsidRDefault="008C6D5C">
                      <w:r>
                        <w:t xml:space="preserve">First published </w:t>
                      </w:r>
                      <w:r w:rsidRPr="008B7391">
                        <w:rPr>
                          <w:b/>
                          <w:bCs/>
                        </w:rPr>
                        <w:t>March 2026</w:t>
                      </w:r>
                    </w:p>
                    <w:p w14:paraId="3807B3AC" w14:textId="67677BBB" w:rsidR="008C6D5C" w:rsidRDefault="008C6D5C">
                      <w:r>
                        <w:t>Community Justice Scotland</w:t>
                      </w:r>
                    </w:p>
                    <w:p w14:paraId="671A7D5B" w14:textId="2FB1A511" w:rsidR="008C6D5C" w:rsidRDefault="008C6D5C">
                      <w:r>
                        <w:t>R1 Spur, Saughton House</w:t>
                      </w:r>
                    </w:p>
                    <w:p w14:paraId="6943B218" w14:textId="67AD5E70" w:rsidR="008C6D5C" w:rsidRDefault="008C6D5C">
                      <w:r>
                        <w:t>Broomhouse Drive</w:t>
                      </w:r>
                    </w:p>
                    <w:p w14:paraId="6866504D" w14:textId="71775034" w:rsidR="008C6D5C" w:rsidRDefault="008C6D5C">
                      <w:r>
                        <w:t>Edinburgh EH11 3XD</w:t>
                      </w:r>
                    </w:p>
                    <w:p w14:paraId="63AC22FB" w14:textId="708F4F5F" w:rsidR="008C6D5C" w:rsidRDefault="008C6D5C">
                      <w:r>
                        <w:t>T: 0300 244 8420</w:t>
                      </w:r>
                    </w:p>
                    <w:p w14:paraId="4199395A" w14:textId="77777777" w:rsidR="008B7391" w:rsidRDefault="008B7391"/>
                    <w:p w14:paraId="7179FBAF" w14:textId="77777777" w:rsidR="008B7391" w:rsidRDefault="008B7391" w:rsidP="008B7391">
                      <w:r>
                        <w:t xml:space="preserve">To view our privacy policy, visit our website at: </w:t>
                      </w:r>
                      <w:hyperlink r:id="rId23" w:history="1">
                        <w:r w:rsidRPr="006D3BE5">
                          <w:rPr>
                            <w:rStyle w:val="Hyperlink"/>
                          </w:rPr>
                          <w:t>www.communityjustice.scot</w:t>
                        </w:r>
                      </w:hyperlink>
                    </w:p>
                    <w:p w14:paraId="2BBFD51B" w14:textId="6FB94CE7" w:rsidR="008B7391" w:rsidRDefault="008B7391"/>
                  </w:txbxContent>
                </v:textbox>
                <w10:wrap type="square" anchorx="margin"/>
              </v:shape>
            </w:pict>
          </mc:Fallback>
        </mc:AlternateContent>
      </w:r>
    </w:p>
    <w:p w14:paraId="2CFFE976" w14:textId="597CDF28" w:rsidR="008C6D5C" w:rsidRDefault="008C6D5C" w:rsidP="00C5329C">
      <w:pPr>
        <w:tabs>
          <w:tab w:val="left" w:pos="5284"/>
        </w:tabs>
        <w:rPr>
          <w:rFonts w:ascii="Open Sans SemiBold" w:hAnsi="Open Sans SemiBold" w:cs="Times New Roman"/>
          <w:b/>
          <w:bCs/>
          <w:color w:val="auto"/>
          <w:sz w:val="44"/>
          <w:lang w:val="en-US"/>
        </w:rPr>
      </w:pPr>
    </w:p>
    <w:p w14:paraId="44810641" w14:textId="7AF7DC80" w:rsidR="00C5329C" w:rsidRPr="00C5329C" w:rsidRDefault="00C5329C" w:rsidP="00C5329C">
      <w:pPr>
        <w:rPr>
          <w:lang w:val="en-US"/>
        </w:rPr>
      </w:pPr>
      <w:r>
        <w:rPr>
          <w:noProof/>
        </w:rPr>
        <mc:AlternateContent>
          <mc:Choice Requires="wps">
            <w:drawing>
              <wp:anchor distT="0" distB="0" distL="114300" distR="114300" simplePos="0" relativeHeight="251660292" behindDoc="0" locked="1" layoutInCell="1" allowOverlap="1" wp14:anchorId="26C64573" wp14:editId="4DDA6F89">
                <wp:simplePos x="0" y="0"/>
                <wp:positionH relativeFrom="margin">
                  <wp:posOffset>-635</wp:posOffset>
                </wp:positionH>
                <wp:positionV relativeFrom="paragraph">
                  <wp:posOffset>5071745</wp:posOffset>
                </wp:positionV>
                <wp:extent cx="3207385" cy="2752725"/>
                <wp:effectExtent l="0" t="0" r="0" b="0"/>
                <wp:wrapNone/>
                <wp:docPr id="1886979151" name="Text Box 1886979151"/>
                <wp:cNvGraphicFramePr/>
                <a:graphic xmlns:a="http://schemas.openxmlformats.org/drawingml/2006/main">
                  <a:graphicData uri="http://schemas.microsoft.com/office/word/2010/wordprocessingShape">
                    <wps:wsp>
                      <wps:cNvSpPr txBox="1"/>
                      <wps:spPr>
                        <a:xfrm>
                          <a:off x="0" y="0"/>
                          <a:ext cx="3207385" cy="2752725"/>
                        </a:xfrm>
                        <a:prstGeom prst="rect">
                          <a:avLst/>
                        </a:prstGeom>
                        <a:noFill/>
                        <a:ln w="6350">
                          <a:noFill/>
                        </a:ln>
                      </wps:spPr>
                      <wps:txbx>
                        <w:txbxContent>
                          <w:p w14:paraId="453B271F" w14:textId="77777777" w:rsidR="00C5329C" w:rsidRPr="00A536F8" w:rsidRDefault="00C5329C" w:rsidP="00C5329C">
                            <w:pPr>
                              <w:spacing w:line="240" w:lineRule="auto"/>
                            </w:pPr>
                            <w:r w:rsidRPr="00A536F8">
                              <w:rPr>
                                <w:rFonts w:cs="Open Sans"/>
                              </w:rPr>
                              <w:t xml:space="preserve">First published </w:t>
                            </w:r>
                            <w:r w:rsidRPr="009D2C05">
                              <w:rPr>
                                <w:rFonts w:cs="Open Sans"/>
                                <w:b/>
                                <w:bCs/>
                              </w:rPr>
                              <w:t>DATE</w:t>
                            </w:r>
                          </w:p>
                          <w:p w14:paraId="0958B33F" w14:textId="77777777" w:rsidR="00C5329C" w:rsidRPr="00A536F8" w:rsidRDefault="00C5329C" w:rsidP="00C5329C">
                            <w:pPr>
                              <w:spacing w:line="240" w:lineRule="auto"/>
                              <w:rPr>
                                <w:rFonts w:cs="Open Sans"/>
                              </w:rPr>
                            </w:pPr>
                            <w:r w:rsidRPr="00A536F8">
                              <w:rPr>
                                <w:rFonts w:cs="Open Sans"/>
                              </w:rPr>
                              <w:t>Community Justice Scotland</w:t>
                            </w:r>
                          </w:p>
                          <w:p w14:paraId="2AE12957" w14:textId="77777777" w:rsidR="00C5329C" w:rsidRDefault="00C5329C" w:rsidP="00C5329C">
                            <w:pPr>
                              <w:spacing w:line="240" w:lineRule="auto"/>
                              <w:rPr>
                                <w:rFonts w:cs="Open Sans"/>
                              </w:rPr>
                            </w:pPr>
                            <w:proofErr w:type="spellStart"/>
                            <w:r w:rsidRPr="00A536F8">
                              <w:rPr>
                                <w:rFonts w:cs="Open Sans"/>
                              </w:rPr>
                              <w:t>R1</w:t>
                            </w:r>
                            <w:proofErr w:type="spellEnd"/>
                            <w:r w:rsidRPr="00A536F8">
                              <w:rPr>
                                <w:rFonts w:cs="Open Sans"/>
                              </w:rPr>
                              <w:t xml:space="preserve"> Spur, </w:t>
                            </w:r>
                            <w:proofErr w:type="spellStart"/>
                            <w:r w:rsidRPr="00A536F8">
                              <w:rPr>
                                <w:rFonts w:cs="Open Sans"/>
                              </w:rPr>
                              <w:t>S</w:t>
                            </w:r>
                            <w:r>
                              <w:rPr>
                                <w:rFonts w:cs="Open Sans"/>
                              </w:rPr>
                              <w:t>a</w:t>
                            </w:r>
                            <w:r w:rsidRPr="00A536F8">
                              <w:rPr>
                                <w:rFonts w:cs="Open Sans"/>
                              </w:rPr>
                              <w:t>ughton</w:t>
                            </w:r>
                            <w:proofErr w:type="spellEnd"/>
                            <w:r w:rsidRPr="00A536F8">
                              <w:rPr>
                                <w:rFonts w:cs="Open Sans"/>
                              </w:rPr>
                              <w:t xml:space="preserve"> House</w:t>
                            </w:r>
                            <w:r>
                              <w:rPr>
                                <w:rFonts w:cs="Open Sans"/>
                              </w:rPr>
                              <w:t>,</w:t>
                            </w:r>
                          </w:p>
                          <w:p w14:paraId="1AFBC3F4" w14:textId="77777777" w:rsidR="00C5329C" w:rsidRDefault="00C5329C" w:rsidP="00C5329C">
                            <w:pPr>
                              <w:spacing w:line="240" w:lineRule="auto"/>
                              <w:rPr>
                                <w:rFonts w:cs="Open Sans"/>
                              </w:rPr>
                            </w:pPr>
                            <w:proofErr w:type="spellStart"/>
                            <w:r>
                              <w:rPr>
                                <w:rFonts w:cs="Open Sans"/>
                              </w:rPr>
                              <w:t>Broomhouse</w:t>
                            </w:r>
                            <w:proofErr w:type="spellEnd"/>
                            <w:r>
                              <w:rPr>
                                <w:rFonts w:cs="Open Sans"/>
                              </w:rPr>
                              <w:t xml:space="preserve"> Drive,</w:t>
                            </w:r>
                          </w:p>
                          <w:p w14:paraId="479916D8" w14:textId="77777777" w:rsidR="00C5329C" w:rsidRDefault="00C5329C" w:rsidP="00C5329C">
                            <w:pPr>
                              <w:spacing w:line="240" w:lineRule="auto"/>
                              <w:rPr>
                                <w:rFonts w:cs="Open Sans"/>
                              </w:rPr>
                            </w:pPr>
                            <w:r>
                              <w:rPr>
                                <w:rFonts w:cs="Open Sans"/>
                              </w:rPr>
                              <w:t xml:space="preserve">Edinburgh </w:t>
                            </w:r>
                            <w:proofErr w:type="spellStart"/>
                            <w:r>
                              <w:rPr>
                                <w:rFonts w:cs="Open Sans"/>
                              </w:rPr>
                              <w:t>EH11</w:t>
                            </w:r>
                            <w:proofErr w:type="spellEnd"/>
                            <w:r>
                              <w:rPr>
                                <w:rFonts w:cs="Open Sans"/>
                              </w:rPr>
                              <w:t xml:space="preserve"> </w:t>
                            </w:r>
                            <w:proofErr w:type="spellStart"/>
                            <w:r>
                              <w:rPr>
                                <w:rFonts w:cs="Open Sans"/>
                              </w:rPr>
                              <w:t>3XD</w:t>
                            </w:r>
                            <w:proofErr w:type="spellEnd"/>
                          </w:p>
                          <w:p w14:paraId="570E46F1" w14:textId="77777777" w:rsidR="00C5329C" w:rsidRDefault="00C5329C" w:rsidP="00C5329C">
                            <w:pPr>
                              <w:spacing w:line="240" w:lineRule="auto"/>
                              <w:rPr>
                                <w:rFonts w:cs="Open Sans"/>
                              </w:rPr>
                            </w:pPr>
                            <w:r w:rsidRPr="00A536F8">
                              <w:rPr>
                                <w:rFonts w:cs="Open Sans"/>
                                <w:b/>
                                <w:bCs/>
                              </w:rPr>
                              <w:t>T</w:t>
                            </w:r>
                            <w:r>
                              <w:rPr>
                                <w:rFonts w:cs="Open Sans"/>
                              </w:rPr>
                              <w:t>: 0300 244 8420</w:t>
                            </w:r>
                          </w:p>
                          <w:p w14:paraId="59C469A9" w14:textId="77777777" w:rsidR="00C5329C" w:rsidRDefault="00C5329C" w:rsidP="00C5329C">
                            <w:pPr>
                              <w:spacing w:line="240" w:lineRule="auto"/>
                              <w:rPr>
                                <w:rFonts w:cs="Open Sans"/>
                                <w:b/>
                                <w:bCs/>
                              </w:rPr>
                            </w:pPr>
                            <w:r w:rsidRPr="00A536F8">
                              <w:rPr>
                                <w:rFonts w:cs="Open Sans"/>
                                <w:b/>
                                <w:bCs/>
                              </w:rPr>
                              <w:t>www.communityjustice.scot</w:t>
                            </w:r>
                          </w:p>
                          <w:p w14:paraId="5F1657A0" w14:textId="77777777" w:rsidR="00C5329C" w:rsidRPr="00A536F8" w:rsidRDefault="00C5329C" w:rsidP="00C5329C">
                            <w:pPr>
                              <w:rPr>
                                <w:rFonts w:cs="Open Sans"/>
                              </w:rPr>
                            </w:pPr>
                            <w:r w:rsidRPr="00A536F8">
                              <w:rPr>
                                <w:rFonts w:cs="Open Sans"/>
                              </w:rPr>
                              <w:t>To view our privacy policy, visit our</w:t>
                            </w:r>
                            <w:r>
                              <w:rPr>
                                <w:rFonts w:cs="Open Sans"/>
                              </w:rPr>
                              <w:t xml:space="preserve"> website at: </w:t>
                            </w:r>
                            <w:hyperlink r:id="rId24" w:history="1">
                              <w:r w:rsidRPr="003570EA">
                                <w:rPr>
                                  <w:rStyle w:val="Hyperlink"/>
                                  <w:rFonts w:cs="Open Sans"/>
                                  <w:b/>
                                  <w:bCs/>
                                </w:rPr>
                                <w:t>Community Justice Scotland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64573" id="Text Box 1886979151" o:spid="_x0000_s1028" type="#_x0000_t202" style="position:absolute;margin-left:-.05pt;margin-top:399.35pt;width:252.55pt;height:216.75pt;z-index:251660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" filled="f" stroked="f" strokeweight=".5pt">
                <v:textbox>
                  <w:txbxContent>
                    <w:p w14:paraId="453B271F" w14:textId="77777777" w:rsidR="00C5329C" w:rsidRPr="00A536F8" w:rsidRDefault="00C5329C" w:rsidP="00C5329C">
                      <w:pPr>
                        <w:spacing w:line="240" w:lineRule="auto"/>
                      </w:pPr>
                      <w:r w:rsidRPr="00A536F8">
                        <w:rPr>
                          <w:rFonts w:cs="Open Sans"/>
                        </w:rPr>
                        <w:t xml:space="preserve">First published </w:t>
                      </w:r>
                      <w:r w:rsidRPr="009D2C05">
                        <w:rPr>
                          <w:rFonts w:cs="Open Sans"/>
                          <w:b/>
                          <w:bCs/>
                        </w:rPr>
                        <w:t>DATE</w:t>
                      </w:r>
                    </w:p>
                    <w:p w14:paraId="0958B33F" w14:textId="77777777" w:rsidR="00C5329C" w:rsidRPr="00A536F8" w:rsidRDefault="00C5329C" w:rsidP="00C5329C">
                      <w:pPr>
                        <w:spacing w:line="240" w:lineRule="auto"/>
                        <w:rPr>
                          <w:rFonts w:cs="Open Sans"/>
                        </w:rPr>
                      </w:pPr>
                      <w:r w:rsidRPr="00A536F8">
                        <w:rPr>
                          <w:rFonts w:cs="Open Sans"/>
                        </w:rPr>
                        <w:t>Community Justice Scotland</w:t>
                      </w:r>
                    </w:p>
                    <w:p w14:paraId="2AE12957" w14:textId="77777777" w:rsidR="00C5329C" w:rsidRDefault="00C5329C" w:rsidP="00C5329C">
                      <w:pPr>
                        <w:spacing w:line="240" w:lineRule="auto"/>
                        <w:rPr>
                          <w:rFonts w:cs="Open Sans"/>
                        </w:rPr>
                      </w:pPr>
                      <w:r w:rsidRPr="00A536F8">
                        <w:rPr>
                          <w:rFonts w:cs="Open Sans"/>
                        </w:rPr>
                        <w:t>R1 Spur, S</w:t>
                      </w:r>
                      <w:r>
                        <w:rPr>
                          <w:rFonts w:cs="Open Sans"/>
                        </w:rPr>
                        <w:t>a</w:t>
                      </w:r>
                      <w:r w:rsidRPr="00A536F8">
                        <w:rPr>
                          <w:rFonts w:cs="Open Sans"/>
                        </w:rPr>
                        <w:t>ughton House</w:t>
                      </w:r>
                      <w:r>
                        <w:rPr>
                          <w:rFonts w:cs="Open Sans"/>
                        </w:rPr>
                        <w:t>,</w:t>
                      </w:r>
                    </w:p>
                    <w:p w14:paraId="1AFBC3F4" w14:textId="77777777" w:rsidR="00C5329C" w:rsidRDefault="00C5329C" w:rsidP="00C5329C">
                      <w:pPr>
                        <w:spacing w:line="240" w:lineRule="auto"/>
                        <w:rPr>
                          <w:rFonts w:cs="Open Sans"/>
                        </w:rPr>
                      </w:pPr>
                      <w:r>
                        <w:rPr>
                          <w:rFonts w:cs="Open Sans"/>
                        </w:rPr>
                        <w:t>Broomhouse Drive,</w:t>
                      </w:r>
                    </w:p>
                    <w:p w14:paraId="479916D8" w14:textId="77777777" w:rsidR="00C5329C" w:rsidRDefault="00C5329C" w:rsidP="00C5329C">
                      <w:pPr>
                        <w:spacing w:line="240" w:lineRule="auto"/>
                        <w:rPr>
                          <w:rFonts w:cs="Open Sans"/>
                        </w:rPr>
                      </w:pPr>
                      <w:r>
                        <w:rPr>
                          <w:rFonts w:cs="Open Sans"/>
                        </w:rPr>
                        <w:t>Edinburgh EH11 3XD</w:t>
                      </w:r>
                    </w:p>
                    <w:p w14:paraId="570E46F1" w14:textId="77777777" w:rsidR="00C5329C" w:rsidRDefault="00C5329C" w:rsidP="00C5329C">
                      <w:pPr>
                        <w:spacing w:line="240" w:lineRule="auto"/>
                        <w:rPr>
                          <w:rFonts w:cs="Open Sans"/>
                        </w:rPr>
                      </w:pPr>
                      <w:r w:rsidRPr="00A536F8">
                        <w:rPr>
                          <w:rFonts w:cs="Open Sans"/>
                          <w:b/>
                          <w:bCs/>
                        </w:rPr>
                        <w:t>T</w:t>
                      </w:r>
                      <w:r>
                        <w:rPr>
                          <w:rFonts w:cs="Open Sans"/>
                        </w:rPr>
                        <w:t>: 0300 244 8420</w:t>
                      </w:r>
                    </w:p>
                    <w:p w14:paraId="59C469A9" w14:textId="77777777" w:rsidR="00C5329C" w:rsidRDefault="00C5329C" w:rsidP="00C5329C">
                      <w:pPr>
                        <w:spacing w:line="240" w:lineRule="auto"/>
                        <w:rPr>
                          <w:rFonts w:cs="Open Sans"/>
                          <w:b/>
                          <w:bCs/>
                        </w:rPr>
                      </w:pPr>
                      <w:r w:rsidRPr="00A536F8">
                        <w:rPr>
                          <w:rFonts w:cs="Open Sans"/>
                          <w:b/>
                          <w:bCs/>
                        </w:rPr>
                        <w:t>www.communityjustice.scot</w:t>
                      </w:r>
                    </w:p>
                    <w:p w14:paraId="5F1657A0" w14:textId="77777777" w:rsidR="00C5329C" w:rsidRPr="00A536F8" w:rsidRDefault="00C5329C" w:rsidP="00C5329C">
                      <w:pPr>
                        <w:rPr>
                          <w:rFonts w:cs="Open Sans"/>
                        </w:rPr>
                      </w:pPr>
                      <w:r w:rsidRPr="00A536F8">
                        <w:rPr>
                          <w:rFonts w:cs="Open Sans"/>
                        </w:rPr>
                        <w:t>To view our privacy policy, visit our</w:t>
                      </w:r>
                      <w:r>
                        <w:rPr>
                          <w:rFonts w:cs="Open Sans"/>
                        </w:rPr>
                        <w:t xml:space="preserve"> website at: </w:t>
                      </w:r>
                      <w:hyperlink r:id="rId25" w:history="1">
                        <w:r w:rsidRPr="003570EA">
                          <w:rPr>
                            <w:rStyle w:val="Hyperlink"/>
                            <w:rFonts w:cs="Open Sans"/>
                            <w:b/>
                            <w:bCs/>
                          </w:rPr>
                          <w:t>Community Justice Scotland</w:t>
                        </w:r>
                      </w:hyperlink>
                    </w:p>
                  </w:txbxContent>
                </v:textbox>
                <w10:wrap anchorx="margin"/>
                <w10:anchorlock/>
              </v:shape>
            </w:pict>
          </mc:Fallback>
        </mc:AlternateContent>
      </w:r>
    </w:p>
    <w:sectPr w:rsidR="00C5329C" w:rsidRPr="00C5329C" w:rsidSect="00C0747E">
      <w:footerReference w:type="default" r:id="rId26"/>
      <w:pgSz w:w="11906" w:h="16838" w:code="9"/>
      <w:pgMar w:top="1440" w:right="1440" w:bottom="1440" w:left="1440" w:header="720" w:footer="7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47B77" w14:textId="77777777" w:rsidR="00BF1FC7" w:rsidRDefault="00BF1FC7" w:rsidP="00877BB5">
      <w:pPr>
        <w:spacing w:line="240" w:lineRule="auto"/>
      </w:pPr>
      <w:r>
        <w:separator/>
      </w:r>
    </w:p>
  </w:endnote>
  <w:endnote w:type="continuationSeparator" w:id="0">
    <w:p w14:paraId="2488FD0A" w14:textId="77777777" w:rsidR="00BF1FC7" w:rsidRDefault="00BF1FC7" w:rsidP="00877B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Open Sans SemiBold">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Roboto Light">
    <w:panose1 w:val="02000000000000000000"/>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808080" w:themeColor="background1" w:themeShade="80"/>
      </w:rPr>
      <w:id w:val="772289333"/>
      <w:docPartObj>
        <w:docPartGallery w:val="Page Numbers (Bottom of Page)"/>
        <w:docPartUnique/>
      </w:docPartObj>
    </w:sdtPr>
    <w:sdtEndPr>
      <w:rPr>
        <w:b/>
        <w:bCs/>
        <w:color w:val="000000" w:themeColor="text1"/>
      </w:rPr>
    </w:sdtEndPr>
    <w:sdtContent>
      <w:p w14:paraId="451C6A58" w14:textId="23691AD1" w:rsidR="00F304DF" w:rsidRPr="00BC5632" w:rsidRDefault="00F304DF" w:rsidP="00870994">
        <w:pPr>
          <w:pStyle w:val="Footer"/>
          <w:jc w:val="center"/>
          <w:rPr>
            <w:color w:val="D50057"/>
            <w:sz w:val="32"/>
            <w:szCs w:val="32"/>
          </w:rPr>
        </w:pPr>
        <w:r w:rsidRPr="00BC5632">
          <w:rPr>
            <w:color w:val="D50057"/>
            <w:sz w:val="32"/>
            <w:szCs w:val="32"/>
          </w:rPr>
          <w:t>_____________________</w:t>
        </w:r>
        <w:r w:rsidR="00870994">
          <w:rPr>
            <w:color w:val="D50057"/>
            <w:sz w:val="32"/>
            <w:szCs w:val="32"/>
          </w:rPr>
          <w:t>____________</w:t>
        </w:r>
        <w:r w:rsidRPr="00BC5632">
          <w:rPr>
            <w:color w:val="D50057"/>
            <w:sz w:val="32"/>
            <w:szCs w:val="32"/>
          </w:rPr>
          <w:t>_____________________________</w:t>
        </w:r>
      </w:p>
      <w:p w14:paraId="18D1C1C1" w14:textId="78BD2CED" w:rsidR="00F304DF" w:rsidRDefault="007006B2">
        <w:pPr>
          <w:pStyle w:val="Footer"/>
          <w:jc w:val="right"/>
        </w:pPr>
        <w:r>
          <w:rPr>
            <w:rFonts w:ascii="Roboto Light" w:hAnsi="Roboto Light"/>
            <w:color w:val="auto"/>
            <w:sz w:val="18"/>
            <w:szCs w:val="18"/>
          </w:rPr>
          <w:t>Community Payback Order: Summary of Local Authority Reports: 2024/25</w:t>
        </w:r>
        <w:r w:rsidR="00BA7910">
          <w:tab/>
        </w:r>
        <w:r w:rsidR="00F304DF">
          <w:tab/>
        </w:r>
        <w:r w:rsidR="00F304DF" w:rsidRPr="00F304DF">
          <w:rPr>
            <w:b/>
            <w:bCs/>
            <w:color w:val="000000" w:themeColor="text1"/>
          </w:rPr>
          <w:fldChar w:fldCharType="begin"/>
        </w:r>
        <w:r w:rsidR="00F304DF" w:rsidRPr="00F304DF">
          <w:rPr>
            <w:b/>
            <w:bCs/>
            <w:color w:val="000000" w:themeColor="text1"/>
          </w:rPr>
          <w:instrText>PAGE   \* MERGEFORMAT</w:instrText>
        </w:r>
        <w:r w:rsidR="00F304DF" w:rsidRPr="00F304DF">
          <w:rPr>
            <w:b/>
            <w:bCs/>
            <w:color w:val="000000" w:themeColor="text1"/>
          </w:rPr>
          <w:fldChar w:fldCharType="separate"/>
        </w:r>
        <w:r w:rsidR="00F304DF" w:rsidRPr="00F304DF">
          <w:rPr>
            <w:b/>
            <w:bCs/>
            <w:color w:val="000000" w:themeColor="text1"/>
          </w:rPr>
          <w:t>2</w:t>
        </w:r>
        <w:r w:rsidR="00F304DF" w:rsidRPr="00F304DF">
          <w:rPr>
            <w:b/>
            <w:bCs/>
            <w:color w:val="000000"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53C88" w14:textId="77777777" w:rsidR="00BF1FC7" w:rsidRDefault="00BF1FC7" w:rsidP="00877BB5">
      <w:pPr>
        <w:spacing w:line="240" w:lineRule="auto"/>
      </w:pPr>
      <w:r>
        <w:separator/>
      </w:r>
    </w:p>
  </w:footnote>
  <w:footnote w:type="continuationSeparator" w:id="0">
    <w:p w14:paraId="43D37573" w14:textId="77777777" w:rsidR="00BF1FC7" w:rsidRDefault="00BF1FC7" w:rsidP="00877BB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3701"/>
    <w:multiLevelType w:val="hybridMultilevel"/>
    <w:tmpl w:val="BA12C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31705"/>
    <w:multiLevelType w:val="multilevel"/>
    <w:tmpl w:val="8E725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82263A"/>
    <w:multiLevelType w:val="hybridMultilevel"/>
    <w:tmpl w:val="97D08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27F7A"/>
    <w:multiLevelType w:val="multilevel"/>
    <w:tmpl w:val="80B651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303839"/>
    <w:multiLevelType w:val="hybridMultilevel"/>
    <w:tmpl w:val="5E985C6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AC2E05"/>
    <w:multiLevelType w:val="hybridMultilevel"/>
    <w:tmpl w:val="40929386"/>
    <w:lvl w:ilvl="0" w:tplc="78EEA27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A87E01"/>
    <w:multiLevelType w:val="multilevel"/>
    <w:tmpl w:val="A4EC64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4E556B"/>
    <w:multiLevelType w:val="multilevel"/>
    <w:tmpl w:val="6FD24A1A"/>
    <w:lvl w:ilvl="0">
      <w:start w:val="1"/>
      <w:numFmt w:val="decimal"/>
      <w:pStyle w:val="Header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E115CB7"/>
    <w:multiLevelType w:val="multilevel"/>
    <w:tmpl w:val="2A80E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2E0DF5"/>
    <w:multiLevelType w:val="hybridMultilevel"/>
    <w:tmpl w:val="4328A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C5142E"/>
    <w:multiLevelType w:val="hybridMultilevel"/>
    <w:tmpl w:val="B5703B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083C5B"/>
    <w:multiLevelType w:val="hybridMultilevel"/>
    <w:tmpl w:val="89F8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6D1A45"/>
    <w:multiLevelType w:val="multilevel"/>
    <w:tmpl w:val="E0965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34076A"/>
    <w:multiLevelType w:val="hybridMultilevel"/>
    <w:tmpl w:val="48B47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CB5BA2"/>
    <w:multiLevelType w:val="hybridMultilevel"/>
    <w:tmpl w:val="091CC808"/>
    <w:lvl w:ilvl="0" w:tplc="94A279F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06378F"/>
    <w:multiLevelType w:val="hybridMultilevel"/>
    <w:tmpl w:val="38A44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5830CD"/>
    <w:multiLevelType w:val="hybridMultilevel"/>
    <w:tmpl w:val="B114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94771D"/>
    <w:multiLevelType w:val="hybridMultilevel"/>
    <w:tmpl w:val="C7C2F092"/>
    <w:lvl w:ilvl="0" w:tplc="D3E23212">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2A2C03D3"/>
    <w:multiLevelType w:val="multilevel"/>
    <w:tmpl w:val="CC6003D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EC1C78"/>
    <w:multiLevelType w:val="hybridMultilevel"/>
    <w:tmpl w:val="9D0204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1A6DC9"/>
    <w:multiLevelType w:val="hybridMultilevel"/>
    <w:tmpl w:val="0D2A7D50"/>
    <w:lvl w:ilvl="0" w:tplc="F57052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905ABA"/>
    <w:multiLevelType w:val="multilevel"/>
    <w:tmpl w:val="BBBE226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926B86"/>
    <w:multiLevelType w:val="multilevel"/>
    <w:tmpl w:val="658635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BD3816"/>
    <w:multiLevelType w:val="hybridMultilevel"/>
    <w:tmpl w:val="4BD0D3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4F2667"/>
    <w:multiLevelType w:val="multilevel"/>
    <w:tmpl w:val="01822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A87B52"/>
    <w:multiLevelType w:val="hybridMultilevel"/>
    <w:tmpl w:val="A0F67A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BA6273"/>
    <w:multiLevelType w:val="multilevel"/>
    <w:tmpl w:val="650C05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8E1751"/>
    <w:multiLevelType w:val="hybridMultilevel"/>
    <w:tmpl w:val="3078F270"/>
    <w:lvl w:ilvl="0" w:tplc="6C50C4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8F5847"/>
    <w:multiLevelType w:val="multilevel"/>
    <w:tmpl w:val="D7B841E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E7B5462"/>
    <w:multiLevelType w:val="hybridMultilevel"/>
    <w:tmpl w:val="0CB620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520800"/>
    <w:multiLevelType w:val="hybridMultilevel"/>
    <w:tmpl w:val="BABE847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2FE6454"/>
    <w:multiLevelType w:val="hybridMultilevel"/>
    <w:tmpl w:val="651072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33" w15:restartNumberingAfterBreak="0">
    <w:nsid w:val="674C1EA2"/>
    <w:multiLevelType w:val="multilevel"/>
    <w:tmpl w:val="A3241B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D871FE7"/>
    <w:multiLevelType w:val="hybridMultilevel"/>
    <w:tmpl w:val="F50C5024"/>
    <w:lvl w:ilvl="0" w:tplc="78EEA27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96684C"/>
    <w:multiLevelType w:val="hybridMultilevel"/>
    <w:tmpl w:val="06EE3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5B0D06"/>
    <w:multiLevelType w:val="multilevel"/>
    <w:tmpl w:val="A7D2B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1964C67"/>
    <w:multiLevelType w:val="hybridMultilevel"/>
    <w:tmpl w:val="BCEE7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1C7D6B"/>
    <w:multiLevelType w:val="hybridMultilevel"/>
    <w:tmpl w:val="8B80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3E5639"/>
    <w:multiLevelType w:val="hybridMultilevel"/>
    <w:tmpl w:val="D0829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DF214A"/>
    <w:multiLevelType w:val="multilevel"/>
    <w:tmpl w:val="84460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9E529D7"/>
    <w:multiLevelType w:val="hybridMultilevel"/>
    <w:tmpl w:val="D494C6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9119981">
    <w:abstractNumId w:val="32"/>
  </w:num>
  <w:num w:numId="2" w16cid:durableId="1246762365">
    <w:abstractNumId w:val="7"/>
  </w:num>
  <w:num w:numId="3" w16cid:durableId="533343544">
    <w:abstractNumId w:val="35"/>
  </w:num>
  <w:num w:numId="4" w16cid:durableId="484858598">
    <w:abstractNumId w:val="2"/>
  </w:num>
  <w:num w:numId="5" w16cid:durableId="1356734079">
    <w:abstractNumId w:val="16"/>
  </w:num>
  <w:num w:numId="6" w16cid:durableId="704984438">
    <w:abstractNumId w:val="15"/>
  </w:num>
  <w:num w:numId="7" w16cid:durableId="2114201129">
    <w:abstractNumId w:val="34"/>
  </w:num>
  <w:num w:numId="8" w16cid:durableId="798110109">
    <w:abstractNumId w:val="5"/>
  </w:num>
  <w:num w:numId="9" w16cid:durableId="1992520120">
    <w:abstractNumId w:val="38"/>
  </w:num>
  <w:num w:numId="10" w16cid:durableId="1120145915">
    <w:abstractNumId w:val="0"/>
  </w:num>
  <w:num w:numId="11" w16cid:durableId="190531150">
    <w:abstractNumId w:val="37"/>
  </w:num>
  <w:num w:numId="12" w16cid:durableId="1906328689">
    <w:abstractNumId w:val="27"/>
  </w:num>
  <w:num w:numId="13" w16cid:durableId="259030007">
    <w:abstractNumId w:val="41"/>
  </w:num>
  <w:num w:numId="14" w16cid:durableId="360404393">
    <w:abstractNumId w:val="4"/>
  </w:num>
  <w:num w:numId="15" w16cid:durableId="37627605">
    <w:abstractNumId w:val="31"/>
  </w:num>
  <w:num w:numId="16" w16cid:durableId="1238588196">
    <w:abstractNumId w:val="25"/>
  </w:num>
  <w:num w:numId="17" w16cid:durableId="1143742915">
    <w:abstractNumId w:val="39"/>
  </w:num>
  <w:num w:numId="18" w16cid:durableId="435754490">
    <w:abstractNumId w:val="29"/>
  </w:num>
  <w:num w:numId="19" w16cid:durableId="1336566170">
    <w:abstractNumId w:val="19"/>
  </w:num>
  <w:num w:numId="20" w16cid:durableId="1449396902">
    <w:abstractNumId w:val="23"/>
  </w:num>
  <w:num w:numId="21" w16cid:durableId="1285117384">
    <w:abstractNumId w:val="11"/>
  </w:num>
  <w:num w:numId="22" w16cid:durableId="1506742913">
    <w:abstractNumId w:val="14"/>
  </w:num>
  <w:num w:numId="23" w16cid:durableId="2080249120">
    <w:abstractNumId w:val="20"/>
  </w:num>
  <w:num w:numId="24" w16cid:durableId="311060254">
    <w:abstractNumId w:val="17"/>
  </w:num>
  <w:num w:numId="25" w16cid:durableId="24791401">
    <w:abstractNumId w:val="13"/>
  </w:num>
  <w:num w:numId="26" w16cid:durableId="1333800806">
    <w:abstractNumId w:val="10"/>
  </w:num>
  <w:num w:numId="27" w16cid:durableId="272517557">
    <w:abstractNumId w:val="30"/>
  </w:num>
  <w:num w:numId="28" w16cid:durableId="482551770">
    <w:abstractNumId w:val="9"/>
  </w:num>
  <w:num w:numId="29" w16cid:durableId="1546479174">
    <w:abstractNumId w:val="12"/>
  </w:num>
  <w:num w:numId="30" w16cid:durableId="1581256220">
    <w:abstractNumId w:val="26"/>
  </w:num>
  <w:num w:numId="31" w16cid:durableId="306059496">
    <w:abstractNumId w:val="3"/>
  </w:num>
  <w:num w:numId="32" w16cid:durableId="1237476294">
    <w:abstractNumId w:val="22"/>
  </w:num>
  <w:num w:numId="33" w16cid:durableId="488981214">
    <w:abstractNumId w:val="33"/>
  </w:num>
  <w:num w:numId="34" w16cid:durableId="1677804357">
    <w:abstractNumId w:val="1"/>
  </w:num>
  <w:num w:numId="35" w16cid:durableId="235554650">
    <w:abstractNumId w:val="36"/>
  </w:num>
  <w:num w:numId="36" w16cid:durableId="135421057">
    <w:abstractNumId w:val="40"/>
  </w:num>
  <w:num w:numId="37" w16cid:durableId="1593735373">
    <w:abstractNumId w:val="6"/>
  </w:num>
  <w:num w:numId="38" w16cid:durableId="1110666306">
    <w:abstractNumId w:val="18"/>
  </w:num>
  <w:num w:numId="39" w16cid:durableId="733041613">
    <w:abstractNumId w:val="28"/>
  </w:num>
  <w:num w:numId="40" w16cid:durableId="720203556">
    <w:abstractNumId w:val="21"/>
  </w:num>
  <w:num w:numId="41" w16cid:durableId="217790462">
    <w:abstractNumId w:val="8"/>
  </w:num>
  <w:num w:numId="42" w16cid:durableId="202602313">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640"/>
    <w:rsid w:val="000004D1"/>
    <w:rsid w:val="00000511"/>
    <w:rsid w:val="00001796"/>
    <w:rsid w:val="000029B6"/>
    <w:rsid w:val="0000422F"/>
    <w:rsid w:val="0000439D"/>
    <w:rsid w:val="000056AA"/>
    <w:rsid w:val="00005DB3"/>
    <w:rsid w:val="00006021"/>
    <w:rsid w:val="00006B14"/>
    <w:rsid w:val="00006D39"/>
    <w:rsid w:val="00006F14"/>
    <w:rsid w:val="000115BA"/>
    <w:rsid w:val="000124BC"/>
    <w:rsid w:val="00012DAB"/>
    <w:rsid w:val="00013AF7"/>
    <w:rsid w:val="00013BCD"/>
    <w:rsid w:val="000146BD"/>
    <w:rsid w:val="00014719"/>
    <w:rsid w:val="00016044"/>
    <w:rsid w:val="00016254"/>
    <w:rsid w:val="000166BC"/>
    <w:rsid w:val="00016C81"/>
    <w:rsid w:val="00017814"/>
    <w:rsid w:val="00021790"/>
    <w:rsid w:val="00022EE6"/>
    <w:rsid w:val="000239D3"/>
    <w:rsid w:val="00023AF6"/>
    <w:rsid w:val="000240A2"/>
    <w:rsid w:val="0002413E"/>
    <w:rsid w:val="00024438"/>
    <w:rsid w:val="00024B84"/>
    <w:rsid w:val="00026034"/>
    <w:rsid w:val="0002670D"/>
    <w:rsid w:val="00026945"/>
    <w:rsid w:val="00027C27"/>
    <w:rsid w:val="00030A29"/>
    <w:rsid w:val="00030E58"/>
    <w:rsid w:val="0003232B"/>
    <w:rsid w:val="000326E6"/>
    <w:rsid w:val="000328EE"/>
    <w:rsid w:val="00032A64"/>
    <w:rsid w:val="00032C29"/>
    <w:rsid w:val="00032E36"/>
    <w:rsid w:val="000333D8"/>
    <w:rsid w:val="00033670"/>
    <w:rsid w:val="0003382D"/>
    <w:rsid w:val="00036114"/>
    <w:rsid w:val="0003682B"/>
    <w:rsid w:val="00037A6B"/>
    <w:rsid w:val="00037DF3"/>
    <w:rsid w:val="00040378"/>
    <w:rsid w:val="00040A96"/>
    <w:rsid w:val="00040D8B"/>
    <w:rsid w:val="00040E2A"/>
    <w:rsid w:val="0004140B"/>
    <w:rsid w:val="0004191A"/>
    <w:rsid w:val="00041932"/>
    <w:rsid w:val="00042AEA"/>
    <w:rsid w:val="00042E99"/>
    <w:rsid w:val="00043099"/>
    <w:rsid w:val="00043D6E"/>
    <w:rsid w:val="00044727"/>
    <w:rsid w:val="000449C0"/>
    <w:rsid w:val="00044A00"/>
    <w:rsid w:val="00045294"/>
    <w:rsid w:val="000453F3"/>
    <w:rsid w:val="00045640"/>
    <w:rsid w:val="00045847"/>
    <w:rsid w:val="00046062"/>
    <w:rsid w:val="00046C00"/>
    <w:rsid w:val="00047999"/>
    <w:rsid w:val="00050169"/>
    <w:rsid w:val="00050950"/>
    <w:rsid w:val="00050AD3"/>
    <w:rsid w:val="00050FAC"/>
    <w:rsid w:val="00051266"/>
    <w:rsid w:val="0005160A"/>
    <w:rsid w:val="00051CA3"/>
    <w:rsid w:val="00051F21"/>
    <w:rsid w:val="00052161"/>
    <w:rsid w:val="0005242C"/>
    <w:rsid w:val="00052490"/>
    <w:rsid w:val="00052D60"/>
    <w:rsid w:val="00052F38"/>
    <w:rsid w:val="0005391D"/>
    <w:rsid w:val="00053BBA"/>
    <w:rsid w:val="00053D8B"/>
    <w:rsid w:val="00054048"/>
    <w:rsid w:val="00054FE9"/>
    <w:rsid w:val="000557A0"/>
    <w:rsid w:val="00056AF0"/>
    <w:rsid w:val="0005722A"/>
    <w:rsid w:val="0005761F"/>
    <w:rsid w:val="00057A0F"/>
    <w:rsid w:val="0006073E"/>
    <w:rsid w:val="00061525"/>
    <w:rsid w:val="000623AC"/>
    <w:rsid w:val="00063131"/>
    <w:rsid w:val="0006331E"/>
    <w:rsid w:val="000633A2"/>
    <w:rsid w:val="000633A3"/>
    <w:rsid w:val="00064331"/>
    <w:rsid w:val="00064A91"/>
    <w:rsid w:val="00065867"/>
    <w:rsid w:val="00066423"/>
    <w:rsid w:val="00067626"/>
    <w:rsid w:val="00067AA6"/>
    <w:rsid w:val="00067C08"/>
    <w:rsid w:val="0007032A"/>
    <w:rsid w:val="000706C9"/>
    <w:rsid w:val="00073311"/>
    <w:rsid w:val="00073341"/>
    <w:rsid w:val="000741C3"/>
    <w:rsid w:val="0007443E"/>
    <w:rsid w:val="00074BE3"/>
    <w:rsid w:val="000752CF"/>
    <w:rsid w:val="000754A0"/>
    <w:rsid w:val="00075709"/>
    <w:rsid w:val="00075920"/>
    <w:rsid w:val="00075B72"/>
    <w:rsid w:val="000766A7"/>
    <w:rsid w:val="0007690B"/>
    <w:rsid w:val="000775AC"/>
    <w:rsid w:val="00077779"/>
    <w:rsid w:val="000778C0"/>
    <w:rsid w:val="00077CE2"/>
    <w:rsid w:val="000807BF"/>
    <w:rsid w:val="000815BC"/>
    <w:rsid w:val="000816B5"/>
    <w:rsid w:val="000817BA"/>
    <w:rsid w:val="0008251E"/>
    <w:rsid w:val="0008448E"/>
    <w:rsid w:val="0008475E"/>
    <w:rsid w:val="00084A86"/>
    <w:rsid w:val="00086FBD"/>
    <w:rsid w:val="0008748A"/>
    <w:rsid w:val="000901F1"/>
    <w:rsid w:val="00090497"/>
    <w:rsid w:val="0009052D"/>
    <w:rsid w:val="00090842"/>
    <w:rsid w:val="00091310"/>
    <w:rsid w:val="00091D74"/>
    <w:rsid w:val="00091FE5"/>
    <w:rsid w:val="00092043"/>
    <w:rsid w:val="00092562"/>
    <w:rsid w:val="00092A7F"/>
    <w:rsid w:val="000930AD"/>
    <w:rsid w:val="000930E5"/>
    <w:rsid w:val="0009401F"/>
    <w:rsid w:val="00094125"/>
    <w:rsid w:val="00094458"/>
    <w:rsid w:val="0009460E"/>
    <w:rsid w:val="00094828"/>
    <w:rsid w:val="00094A8D"/>
    <w:rsid w:val="000953AD"/>
    <w:rsid w:val="00097104"/>
    <w:rsid w:val="00097348"/>
    <w:rsid w:val="000978B9"/>
    <w:rsid w:val="00097B1D"/>
    <w:rsid w:val="00097BC6"/>
    <w:rsid w:val="000A20FA"/>
    <w:rsid w:val="000A38B0"/>
    <w:rsid w:val="000A3A1F"/>
    <w:rsid w:val="000A3C4A"/>
    <w:rsid w:val="000A40DE"/>
    <w:rsid w:val="000A505B"/>
    <w:rsid w:val="000A6C1B"/>
    <w:rsid w:val="000A6D1C"/>
    <w:rsid w:val="000A7421"/>
    <w:rsid w:val="000B0613"/>
    <w:rsid w:val="000B0E00"/>
    <w:rsid w:val="000B12C4"/>
    <w:rsid w:val="000B16EE"/>
    <w:rsid w:val="000B18B6"/>
    <w:rsid w:val="000B20BA"/>
    <w:rsid w:val="000B22F9"/>
    <w:rsid w:val="000B233B"/>
    <w:rsid w:val="000B42CD"/>
    <w:rsid w:val="000B44B8"/>
    <w:rsid w:val="000B45FA"/>
    <w:rsid w:val="000B4673"/>
    <w:rsid w:val="000B4DDF"/>
    <w:rsid w:val="000B5388"/>
    <w:rsid w:val="000B625C"/>
    <w:rsid w:val="000B6285"/>
    <w:rsid w:val="000B6795"/>
    <w:rsid w:val="000B74EA"/>
    <w:rsid w:val="000B7A40"/>
    <w:rsid w:val="000C0CF4"/>
    <w:rsid w:val="000C0DAE"/>
    <w:rsid w:val="000C208C"/>
    <w:rsid w:val="000C21BA"/>
    <w:rsid w:val="000C39F2"/>
    <w:rsid w:val="000C3A99"/>
    <w:rsid w:val="000C4916"/>
    <w:rsid w:val="000C4918"/>
    <w:rsid w:val="000C4D95"/>
    <w:rsid w:val="000C4E10"/>
    <w:rsid w:val="000C5016"/>
    <w:rsid w:val="000C52C5"/>
    <w:rsid w:val="000C5825"/>
    <w:rsid w:val="000C614D"/>
    <w:rsid w:val="000C63A7"/>
    <w:rsid w:val="000C68BC"/>
    <w:rsid w:val="000C727C"/>
    <w:rsid w:val="000C7A02"/>
    <w:rsid w:val="000D03F3"/>
    <w:rsid w:val="000D0B1E"/>
    <w:rsid w:val="000D113A"/>
    <w:rsid w:val="000D1BAE"/>
    <w:rsid w:val="000D32A5"/>
    <w:rsid w:val="000D330A"/>
    <w:rsid w:val="000D3CBE"/>
    <w:rsid w:val="000D3E31"/>
    <w:rsid w:val="000D40D5"/>
    <w:rsid w:val="000D463C"/>
    <w:rsid w:val="000D4ED3"/>
    <w:rsid w:val="000D51DE"/>
    <w:rsid w:val="000D5708"/>
    <w:rsid w:val="000D5D97"/>
    <w:rsid w:val="000D6416"/>
    <w:rsid w:val="000D7EA3"/>
    <w:rsid w:val="000E1423"/>
    <w:rsid w:val="000E1AE0"/>
    <w:rsid w:val="000E2545"/>
    <w:rsid w:val="000E27A2"/>
    <w:rsid w:val="000E40EA"/>
    <w:rsid w:val="000E4534"/>
    <w:rsid w:val="000E4BF1"/>
    <w:rsid w:val="000E552F"/>
    <w:rsid w:val="000E5D7D"/>
    <w:rsid w:val="000E6CCE"/>
    <w:rsid w:val="000E79DA"/>
    <w:rsid w:val="000E7D21"/>
    <w:rsid w:val="000F0494"/>
    <w:rsid w:val="000F08B6"/>
    <w:rsid w:val="000F11BA"/>
    <w:rsid w:val="000F1912"/>
    <w:rsid w:val="000F1A53"/>
    <w:rsid w:val="000F1B20"/>
    <w:rsid w:val="000F2704"/>
    <w:rsid w:val="000F3481"/>
    <w:rsid w:val="000F358F"/>
    <w:rsid w:val="000F390B"/>
    <w:rsid w:val="000F3CC2"/>
    <w:rsid w:val="000F3FA8"/>
    <w:rsid w:val="000F557C"/>
    <w:rsid w:val="000F5753"/>
    <w:rsid w:val="000F5B4A"/>
    <w:rsid w:val="000F7481"/>
    <w:rsid w:val="000F74C8"/>
    <w:rsid w:val="00100468"/>
    <w:rsid w:val="00100F59"/>
    <w:rsid w:val="00101750"/>
    <w:rsid w:val="00102141"/>
    <w:rsid w:val="00102157"/>
    <w:rsid w:val="00102392"/>
    <w:rsid w:val="00103331"/>
    <w:rsid w:val="001036FB"/>
    <w:rsid w:val="001038A4"/>
    <w:rsid w:val="00103CDA"/>
    <w:rsid w:val="00106149"/>
    <w:rsid w:val="00106385"/>
    <w:rsid w:val="00106478"/>
    <w:rsid w:val="00106AEB"/>
    <w:rsid w:val="00107435"/>
    <w:rsid w:val="00107CFA"/>
    <w:rsid w:val="00110013"/>
    <w:rsid w:val="00110388"/>
    <w:rsid w:val="00110D31"/>
    <w:rsid w:val="001112C2"/>
    <w:rsid w:val="001123CA"/>
    <w:rsid w:val="00112763"/>
    <w:rsid w:val="00114233"/>
    <w:rsid w:val="00114741"/>
    <w:rsid w:val="00114B01"/>
    <w:rsid w:val="00116AC9"/>
    <w:rsid w:val="00116F41"/>
    <w:rsid w:val="00117580"/>
    <w:rsid w:val="00117B5D"/>
    <w:rsid w:val="0012089A"/>
    <w:rsid w:val="00120ABD"/>
    <w:rsid w:val="00122330"/>
    <w:rsid w:val="001227B1"/>
    <w:rsid w:val="0012299F"/>
    <w:rsid w:val="00122C68"/>
    <w:rsid w:val="00124B2F"/>
    <w:rsid w:val="00124F19"/>
    <w:rsid w:val="00125DCA"/>
    <w:rsid w:val="00126995"/>
    <w:rsid w:val="001270BF"/>
    <w:rsid w:val="001275B2"/>
    <w:rsid w:val="001278A6"/>
    <w:rsid w:val="00127C4E"/>
    <w:rsid w:val="00130329"/>
    <w:rsid w:val="00132512"/>
    <w:rsid w:val="00132F41"/>
    <w:rsid w:val="00133684"/>
    <w:rsid w:val="00134660"/>
    <w:rsid w:val="001364A3"/>
    <w:rsid w:val="00136635"/>
    <w:rsid w:val="001378DB"/>
    <w:rsid w:val="00137A59"/>
    <w:rsid w:val="00140318"/>
    <w:rsid w:val="00140E38"/>
    <w:rsid w:val="00140FAB"/>
    <w:rsid w:val="001425A6"/>
    <w:rsid w:val="001427E3"/>
    <w:rsid w:val="001434C4"/>
    <w:rsid w:val="001440C2"/>
    <w:rsid w:val="001464DB"/>
    <w:rsid w:val="00147F8B"/>
    <w:rsid w:val="00147FA3"/>
    <w:rsid w:val="00147FDD"/>
    <w:rsid w:val="00150087"/>
    <w:rsid w:val="00150568"/>
    <w:rsid w:val="00151605"/>
    <w:rsid w:val="00151735"/>
    <w:rsid w:val="00151B79"/>
    <w:rsid w:val="00151EFD"/>
    <w:rsid w:val="001535CD"/>
    <w:rsid w:val="001540EB"/>
    <w:rsid w:val="001542C7"/>
    <w:rsid w:val="001544BE"/>
    <w:rsid w:val="001549B5"/>
    <w:rsid w:val="00154EDE"/>
    <w:rsid w:val="0015541A"/>
    <w:rsid w:val="00155843"/>
    <w:rsid w:val="00156E42"/>
    <w:rsid w:val="0015712F"/>
    <w:rsid w:val="001574B0"/>
    <w:rsid w:val="00157BFF"/>
    <w:rsid w:val="00157C62"/>
    <w:rsid w:val="00161501"/>
    <w:rsid w:val="00161617"/>
    <w:rsid w:val="00161B69"/>
    <w:rsid w:val="00161D67"/>
    <w:rsid w:val="00161DAE"/>
    <w:rsid w:val="00161FCC"/>
    <w:rsid w:val="0016234B"/>
    <w:rsid w:val="00163295"/>
    <w:rsid w:val="001642FC"/>
    <w:rsid w:val="00164B7C"/>
    <w:rsid w:val="00165645"/>
    <w:rsid w:val="00165C03"/>
    <w:rsid w:val="00165FBA"/>
    <w:rsid w:val="001665DD"/>
    <w:rsid w:val="00166A6D"/>
    <w:rsid w:val="00167796"/>
    <w:rsid w:val="00167F3E"/>
    <w:rsid w:val="001703BD"/>
    <w:rsid w:val="00170901"/>
    <w:rsid w:val="00171550"/>
    <w:rsid w:val="00171618"/>
    <w:rsid w:val="00171B22"/>
    <w:rsid w:val="00172ED6"/>
    <w:rsid w:val="0017331D"/>
    <w:rsid w:val="00173942"/>
    <w:rsid w:val="0017437D"/>
    <w:rsid w:val="00174916"/>
    <w:rsid w:val="00174D2C"/>
    <w:rsid w:val="00175835"/>
    <w:rsid w:val="00176124"/>
    <w:rsid w:val="00176665"/>
    <w:rsid w:val="001771F7"/>
    <w:rsid w:val="001779A7"/>
    <w:rsid w:val="001779D4"/>
    <w:rsid w:val="001801C1"/>
    <w:rsid w:val="00180537"/>
    <w:rsid w:val="0018083F"/>
    <w:rsid w:val="0018105F"/>
    <w:rsid w:val="0018106C"/>
    <w:rsid w:val="0018107A"/>
    <w:rsid w:val="00181A34"/>
    <w:rsid w:val="00181D4B"/>
    <w:rsid w:val="00181DC1"/>
    <w:rsid w:val="00183397"/>
    <w:rsid w:val="00184616"/>
    <w:rsid w:val="0018478F"/>
    <w:rsid w:val="00184E37"/>
    <w:rsid w:val="00185583"/>
    <w:rsid w:val="00185878"/>
    <w:rsid w:val="00185CE5"/>
    <w:rsid w:val="001875CC"/>
    <w:rsid w:val="00187EBD"/>
    <w:rsid w:val="00190367"/>
    <w:rsid w:val="00190736"/>
    <w:rsid w:val="001910DF"/>
    <w:rsid w:val="001914B7"/>
    <w:rsid w:val="00191958"/>
    <w:rsid w:val="00192692"/>
    <w:rsid w:val="00192C3D"/>
    <w:rsid w:val="00192E31"/>
    <w:rsid w:val="00193148"/>
    <w:rsid w:val="0019327A"/>
    <w:rsid w:val="00193495"/>
    <w:rsid w:val="00194336"/>
    <w:rsid w:val="0019489F"/>
    <w:rsid w:val="00194FB6"/>
    <w:rsid w:val="00195701"/>
    <w:rsid w:val="00196927"/>
    <w:rsid w:val="00197B7F"/>
    <w:rsid w:val="001A0D2B"/>
    <w:rsid w:val="001A214A"/>
    <w:rsid w:val="001A27EC"/>
    <w:rsid w:val="001A295E"/>
    <w:rsid w:val="001A34D0"/>
    <w:rsid w:val="001A3855"/>
    <w:rsid w:val="001A4462"/>
    <w:rsid w:val="001A6247"/>
    <w:rsid w:val="001A67B3"/>
    <w:rsid w:val="001A6991"/>
    <w:rsid w:val="001A6D0F"/>
    <w:rsid w:val="001A6EA0"/>
    <w:rsid w:val="001A7084"/>
    <w:rsid w:val="001A71B6"/>
    <w:rsid w:val="001A75D5"/>
    <w:rsid w:val="001B05A0"/>
    <w:rsid w:val="001B0EF8"/>
    <w:rsid w:val="001B11FA"/>
    <w:rsid w:val="001B16AF"/>
    <w:rsid w:val="001B2506"/>
    <w:rsid w:val="001B2811"/>
    <w:rsid w:val="001B28E3"/>
    <w:rsid w:val="001B2EF4"/>
    <w:rsid w:val="001B32FB"/>
    <w:rsid w:val="001B44B8"/>
    <w:rsid w:val="001B45C0"/>
    <w:rsid w:val="001B4C6B"/>
    <w:rsid w:val="001B5710"/>
    <w:rsid w:val="001B5B3F"/>
    <w:rsid w:val="001B5C6C"/>
    <w:rsid w:val="001B6406"/>
    <w:rsid w:val="001B7CF4"/>
    <w:rsid w:val="001C0521"/>
    <w:rsid w:val="001C1799"/>
    <w:rsid w:val="001C3A61"/>
    <w:rsid w:val="001C3DB8"/>
    <w:rsid w:val="001C437E"/>
    <w:rsid w:val="001C48DE"/>
    <w:rsid w:val="001C4D49"/>
    <w:rsid w:val="001C550C"/>
    <w:rsid w:val="001C5E3B"/>
    <w:rsid w:val="001C7016"/>
    <w:rsid w:val="001C78FB"/>
    <w:rsid w:val="001D03A8"/>
    <w:rsid w:val="001D1933"/>
    <w:rsid w:val="001D2167"/>
    <w:rsid w:val="001D2BEE"/>
    <w:rsid w:val="001D2CF6"/>
    <w:rsid w:val="001D30B2"/>
    <w:rsid w:val="001D3882"/>
    <w:rsid w:val="001D3BC3"/>
    <w:rsid w:val="001D4438"/>
    <w:rsid w:val="001D46D6"/>
    <w:rsid w:val="001D69D8"/>
    <w:rsid w:val="001D73B0"/>
    <w:rsid w:val="001D75FF"/>
    <w:rsid w:val="001D7E9A"/>
    <w:rsid w:val="001E057A"/>
    <w:rsid w:val="001E0B09"/>
    <w:rsid w:val="001E1B80"/>
    <w:rsid w:val="001E2C1B"/>
    <w:rsid w:val="001E4B9C"/>
    <w:rsid w:val="001E5507"/>
    <w:rsid w:val="001E6752"/>
    <w:rsid w:val="001E676B"/>
    <w:rsid w:val="001E6CBD"/>
    <w:rsid w:val="001E7AB8"/>
    <w:rsid w:val="001F0275"/>
    <w:rsid w:val="001F19D4"/>
    <w:rsid w:val="001F1ADA"/>
    <w:rsid w:val="001F1E45"/>
    <w:rsid w:val="001F29F0"/>
    <w:rsid w:val="001F3A1E"/>
    <w:rsid w:val="001F4CFB"/>
    <w:rsid w:val="001F5294"/>
    <w:rsid w:val="001F679A"/>
    <w:rsid w:val="001F77B0"/>
    <w:rsid w:val="002002B7"/>
    <w:rsid w:val="00200D0E"/>
    <w:rsid w:val="002015F1"/>
    <w:rsid w:val="00201705"/>
    <w:rsid w:val="0020184E"/>
    <w:rsid w:val="002029A5"/>
    <w:rsid w:val="0020306A"/>
    <w:rsid w:val="0020347F"/>
    <w:rsid w:val="002046D4"/>
    <w:rsid w:val="002050D8"/>
    <w:rsid w:val="00205680"/>
    <w:rsid w:val="00205F7B"/>
    <w:rsid w:val="00206EA2"/>
    <w:rsid w:val="0020751B"/>
    <w:rsid w:val="00207A06"/>
    <w:rsid w:val="00207FC1"/>
    <w:rsid w:val="00211C9F"/>
    <w:rsid w:val="00213262"/>
    <w:rsid w:val="0021358F"/>
    <w:rsid w:val="00213A37"/>
    <w:rsid w:val="00216922"/>
    <w:rsid w:val="00216963"/>
    <w:rsid w:val="002169E9"/>
    <w:rsid w:val="002175DD"/>
    <w:rsid w:val="00217D5B"/>
    <w:rsid w:val="00217EBC"/>
    <w:rsid w:val="00217FD4"/>
    <w:rsid w:val="00220409"/>
    <w:rsid w:val="0022052F"/>
    <w:rsid w:val="00220731"/>
    <w:rsid w:val="00222038"/>
    <w:rsid w:val="0022234A"/>
    <w:rsid w:val="00222AAD"/>
    <w:rsid w:val="00222F98"/>
    <w:rsid w:val="00223EE5"/>
    <w:rsid w:val="00224339"/>
    <w:rsid w:val="0022444C"/>
    <w:rsid w:val="00224505"/>
    <w:rsid w:val="00225047"/>
    <w:rsid w:val="002253D0"/>
    <w:rsid w:val="002254A0"/>
    <w:rsid w:val="00225B1A"/>
    <w:rsid w:val="00225B6A"/>
    <w:rsid w:val="00225C64"/>
    <w:rsid w:val="002260E0"/>
    <w:rsid w:val="00226C13"/>
    <w:rsid w:val="00226F69"/>
    <w:rsid w:val="00227396"/>
    <w:rsid w:val="00227D4C"/>
    <w:rsid w:val="002305C2"/>
    <w:rsid w:val="002312AC"/>
    <w:rsid w:val="00231D10"/>
    <w:rsid w:val="00231D2F"/>
    <w:rsid w:val="00232265"/>
    <w:rsid w:val="00232588"/>
    <w:rsid w:val="00232795"/>
    <w:rsid w:val="002335D6"/>
    <w:rsid w:val="00234536"/>
    <w:rsid w:val="00235D07"/>
    <w:rsid w:val="00236AD3"/>
    <w:rsid w:val="00237350"/>
    <w:rsid w:val="002373BE"/>
    <w:rsid w:val="00237546"/>
    <w:rsid w:val="00240169"/>
    <w:rsid w:val="00240C7E"/>
    <w:rsid w:val="00241774"/>
    <w:rsid w:val="002423A8"/>
    <w:rsid w:val="0024245C"/>
    <w:rsid w:val="0024268C"/>
    <w:rsid w:val="00242808"/>
    <w:rsid w:val="002429D9"/>
    <w:rsid w:val="00242C35"/>
    <w:rsid w:val="0024307B"/>
    <w:rsid w:val="00243356"/>
    <w:rsid w:val="002439C2"/>
    <w:rsid w:val="00244035"/>
    <w:rsid w:val="002441C0"/>
    <w:rsid w:val="0024437A"/>
    <w:rsid w:val="00244C6C"/>
    <w:rsid w:val="00245AE8"/>
    <w:rsid w:val="00246778"/>
    <w:rsid w:val="00246858"/>
    <w:rsid w:val="0024798E"/>
    <w:rsid w:val="00247A5A"/>
    <w:rsid w:val="002503B2"/>
    <w:rsid w:val="00253BBF"/>
    <w:rsid w:val="0025433E"/>
    <w:rsid w:val="00254455"/>
    <w:rsid w:val="0025537C"/>
    <w:rsid w:val="002555F4"/>
    <w:rsid w:val="0025620F"/>
    <w:rsid w:val="00256BCB"/>
    <w:rsid w:val="002571E2"/>
    <w:rsid w:val="0026022D"/>
    <w:rsid w:val="002604A3"/>
    <w:rsid w:val="002604CE"/>
    <w:rsid w:val="00260DD2"/>
    <w:rsid w:val="00260F6E"/>
    <w:rsid w:val="002616EB"/>
    <w:rsid w:val="00261B91"/>
    <w:rsid w:val="00261E28"/>
    <w:rsid w:val="00262663"/>
    <w:rsid w:val="00263265"/>
    <w:rsid w:val="00263C0B"/>
    <w:rsid w:val="00264364"/>
    <w:rsid w:val="00264A6F"/>
    <w:rsid w:val="002655E5"/>
    <w:rsid w:val="00265784"/>
    <w:rsid w:val="00265DD7"/>
    <w:rsid w:val="0026624A"/>
    <w:rsid w:val="00267479"/>
    <w:rsid w:val="0026777E"/>
    <w:rsid w:val="00267849"/>
    <w:rsid w:val="00267CE1"/>
    <w:rsid w:val="00270F9B"/>
    <w:rsid w:val="00271804"/>
    <w:rsid w:val="002724F9"/>
    <w:rsid w:val="0027297C"/>
    <w:rsid w:val="00272A6A"/>
    <w:rsid w:val="00272E66"/>
    <w:rsid w:val="00273184"/>
    <w:rsid w:val="002741D2"/>
    <w:rsid w:val="00274AE4"/>
    <w:rsid w:val="00274CA8"/>
    <w:rsid w:val="002750ED"/>
    <w:rsid w:val="00275B8B"/>
    <w:rsid w:val="002763DA"/>
    <w:rsid w:val="00276641"/>
    <w:rsid w:val="00276ECA"/>
    <w:rsid w:val="002777F2"/>
    <w:rsid w:val="00281579"/>
    <w:rsid w:val="00283226"/>
    <w:rsid w:val="002839E6"/>
    <w:rsid w:val="00284AEB"/>
    <w:rsid w:val="00285231"/>
    <w:rsid w:val="002858B8"/>
    <w:rsid w:val="002861E0"/>
    <w:rsid w:val="00286329"/>
    <w:rsid w:val="00286A25"/>
    <w:rsid w:val="002877D8"/>
    <w:rsid w:val="00287E34"/>
    <w:rsid w:val="00290046"/>
    <w:rsid w:val="00290099"/>
    <w:rsid w:val="00290859"/>
    <w:rsid w:val="002919D3"/>
    <w:rsid w:val="00292A0A"/>
    <w:rsid w:val="00293570"/>
    <w:rsid w:val="002939C6"/>
    <w:rsid w:val="00293B35"/>
    <w:rsid w:val="002950B8"/>
    <w:rsid w:val="00295336"/>
    <w:rsid w:val="00295776"/>
    <w:rsid w:val="00295894"/>
    <w:rsid w:val="00296599"/>
    <w:rsid w:val="00297BCA"/>
    <w:rsid w:val="002A0FEE"/>
    <w:rsid w:val="002A1FA5"/>
    <w:rsid w:val="002A2642"/>
    <w:rsid w:val="002A2B74"/>
    <w:rsid w:val="002A342A"/>
    <w:rsid w:val="002A4014"/>
    <w:rsid w:val="002A455A"/>
    <w:rsid w:val="002A59B7"/>
    <w:rsid w:val="002A621E"/>
    <w:rsid w:val="002A6B50"/>
    <w:rsid w:val="002A6E52"/>
    <w:rsid w:val="002B0BD8"/>
    <w:rsid w:val="002B0F6D"/>
    <w:rsid w:val="002B1390"/>
    <w:rsid w:val="002B1C79"/>
    <w:rsid w:val="002B3BC5"/>
    <w:rsid w:val="002B40E2"/>
    <w:rsid w:val="002B4374"/>
    <w:rsid w:val="002B4377"/>
    <w:rsid w:val="002B4C68"/>
    <w:rsid w:val="002B4E7D"/>
    <w:rsid w:val="002B515D"/>
    <w:rsid w:val="002B56C8"/>
    <w:rsid w:val="002B5734"/>
    <w:rsid w:val="002B589B"/>
    <w:rsid w:val="002B5B3B"/>
    <w:rsid w:val="002B689A"/>
    <w:rsid w:val="002B71FF"/>
    <w:rsid w:val="002B7B4B"/>
    <w:rsid w:val="002C125C"/>
    <w:rsid w:val="002C140B"/>
    <w:rsid w:val="002C1B2D"/>
    <w:rsid w:val="002C2D4E"/>
    <w:rsid w:val="002C2F28"/>
    <w:rsid w:val="002C3521"/>
    <w:rsid w:val="002C4392"/>
    <w:rsid w:val="002C4A2B"/>
    <w:rsid w:val="002C5208"/>
    <w:rsid w:val="002C602C"/>
    <w:rsid w:val="002D04E1"/>
    <w:rsid w:val="002D141B"/>
    <w:rsid w:val="002D1967"/>
    <w:rsid w:val="002D19B1"/>
    <w:rsid w:val="002D1B6A"/>
    <w:rsid w:val="002D1FF4"/>
    <w:rsid w:val="002D2320"/>
    <w:rsid w:val="002D2F63"/>
    <w:rsid w:val="002D3097"/>
    <w:rsid w:val="002D31C7"/>
    <w:rsid w:val="002D356B"/>
    <w:rsid w:val="002D4738"/>
    <w:rsid w:val="002D4A88"/>
    <w:rsid w:val="002D501A"/>
    <w:rsid w:val="002D520E"/>
    <w:rsid w:val="002D64A0"/>
    <w:rsid w:val="002D6675"/>
    <w:rsid w:val="002D671D"/>
    <w:rsid w:val="002D6E38"/>
    <w:rsid w:val="002D71AA"/>
    <w:rsid w:val="002D736D"/>
    <w:rsid w:val="002D75D8"/>
    <w:rsid w:val="002D7B6F"/>
    <w:rsid w:val="002E0C91"/>
    <w:rsid w:val="002E100D"/>
    <w:rsid w:val="002E2C02"/>
    <w:rsid w:val="002E2E6C"/>
    <w:rsid w:val="002E3477"/>
    <w:rsid w:val="002E3C91"/>
    <w:rsid w:val="002E3DCE"/>
    <w:rsid w:val="002E40F7"/>
    <w:rsid w:val="002E4237"/>
    <w:rsid w:val="002E5427"/>
    <w:rsid w:val="002E6779"/>
    <w:rsid w:val="002E6858"/>
    <w:rsid w:val="002E6E72"/>
    <w:rsid w:val="002E7D3D"/>
    <w:rsid w:val="002F0AF3"/>
    <w:rsid w:val="002F0B1E"/>
    <w:rsid w:val="002F1199"/>
    <w:rsid w:val="002F19D3"/>
    <w:rsid w:val="002F1EA6"/>
    <w:rsid w:val="002F2D5D"/>
    <w:rsid w:val="002F31AB"/>
    <w:rsid w:val="002F3430"/>
    <w:rsid w:val="002F39CB"/>
    <w:rsid w:val="002F3DD9"/>
    <w:rsid w:val="002F3E60"/>
    <w:rsid w:val="002F412B"/>
    <w:rsid w:val="002F47D0"/>
    <w:rsid w:val="002F4CA5"/>
    <w:rsid w:val="002F517E"/>
    <w:rsid w:val="002F52A9"/>
    <w:rsid w:val="002F6EEC"/>
    <w:rsid w:val="002F7064"/>
    <w:rsid w:val="002F7B89"/>
    <w:rsid w:val="00300CA7"/>
    <w:rsid w:val="00300CCF"/>
    <w:rsid w:val="003015CC"/>
    <w:rsid w:val="00301790"/>
    <w:rsid w:val="00303703"/>
    <w:rsid w:val="003045AB"/>
    <w:rsid w:val="00305127"/>
    <w:rsid w:val="0030539C"/>
    <w:rsid w:val="00305869"/>
    <w:rsid w:val="0030683F"/>
    <w:rsid w:val="00306C61"/>
    <w:rsid w:val="00306C9F"/>
    <w:rsid w:val="00307A84"/>
    <w:rsid w:val="00310153"/>
    <w:rsid w:val="00310F97"/>
    <w:rsid w:val="00312047"/>
    <w:rsid w:val="00312233"/>
    <w:rsid w:val="00313676"/>
    <w:rsid w:val="003143D4"/>
    <w:rsid w:val="003151AD"/>
    <w:rsid w:val="00315CCD"/>
    <w:rsid w:val="0031630B"/>
    <w:rsid w:val="00320B01"/>
    <w:rsid w:val="003210F6"/>
    <w:rsid w:val="00321362"/>
    <w:rsid w:val="0032177F"/>
    <w:rsid w:val="00321A15"/>
    <w:rsid w:val="00321EBD"/>
    <w:rsid w:val="00321EC3"/>
    <w:rsid w:val="00321F24"/>
    <w:rsid w:val="0032246F"/>
    <w:rsid w:val="003227CF"/>
    <w:rsid w:val="00322B83"/>
    <w:rsid w:val="00322EA1"/>
    <w:rsid w:val="003230C8"/>
    <w:rsid w:val="003248B8"/>
    <w:rsid w:val="003248CE"/>
    <w:rsid w:val="0032506B"/>
    <w:rsid w:val="00325A1D"/>
    <w:rsid w:val="00325B43"/>
    <w:rsid w:val="00325BC1"/>
    <w:rsid w:val="0032696B"/>
    <w:rsid w:val="00327FEF"/>
    <w:rsid w:val="00330681"/>
    <w:rsid w:val="00330BA9"/>
    <w:rsid w:val="00330F70"/>
    <w:rsid w:val="00331758"/>
    <w:rsid w:val="00331907"/>
    <w:rsid w:val="00331B95"/>
    <w:rsid w:val="003327EF"/>
    <w:rsid w:val="00332B59"/>
    <w:rsid w:val="00332D0D"/>
    <w:rsid w:val="00332F9D"/>
    <w:rsid w:val="00333895"/>
    <w:rsid w:val="00333D67"/>
    <w:rsid w:val="0033440C"/>
    <w:rsid w:val="003364EE"/>
    <w:rsid w:val="00336CC3"/>
    <w:rsid w:val="00336E34"/>
    <w:rsid w:val="00337DA7"/>
    <w:rsid w:val="00340285"/>
    <w:rsid w:val="00340655"/>
    <w:rsid w:val="003412BE"/>
    <w:rsid w:val="0034135A"/>
    <w:rsid w:val="00341893"/>
    <w:rsid w:val="003419C5"/>
    <w:rsid w:val="00341BA7"/>
    <w:rsid w:val="00341DD9"/>
    <w:rsid w:val="0034315B"/>
    <w:rsid w:val="0034342E"/>
    <w:rsid w:val="0034350A"/>
    <w:rsid w:val="003447BE"/>
    <w:rsid w:val="00344D57"/>
    <w:rsid w:val="00344E6C"/>
    <w:rsid w:val="00344FC0"/>
    <w:rsid w:val="0034541A"/>
    <w:rsid w:val="00345ADF"/>
    <w:rsid w:val="00345E75"/>
    <w:rsid w:val="00346884"/>
    <w:rsid w:val="003470FF"/>
    <w:rsid w:val="00350120"/>
    <w:rsid w:val="00350586"/>
    <w:rsid w:val="00351431"/>
    <w:rsid w:val="003531DE"/>
    <w:rsid w:val="00353CE8"/>
    <w:rsid w:val="003541CA"/>
    <w:rsid w:val="0035537B"/>
    <w:rsid w:val="00355540"/>
    <w:rsid w:val="00355C88"/>
    <w:rsid w:val="00355DBF"/>
    <w:rsid w:val="00355F86"/>
    <w:rsid w:val="00356089"/>
    <w:rsid w:val="003572AD"/>
    <w:rsid w:val="00357ADE"/>
    <w:rsid w:val="00360411"/>
    <w:rsid w:val="00360664"/>
    <w:rsid w:val="00360978"/>
    <w:rsid w:val="00360985"/>
    <w:rsid w:val="00360E10"/>
    <w:rsid w:val="00361603"/>
    <w:rsid w:val="00361893"/>
    <w:rsid w:val="00362774"/>
    <w:rsid w:val="00362FC7"/>
    <w:rsid w:val="003637FD"/>
    <w:rsid w:val="0036458F"/>
    <w:rsid w:val="00364B10"/>
    <w:rsid w:val="00364B99"/>
    <w:rsid w:val="00364E90"/>
    <w:rsid w:val="00365068"/>
    <w:rsid w:val="003657CC"/>
    <w:rsid w:val="00367430"/>
    <w:rsid w:val="003705FF"/>
    <w:rsid w:val="003713B1"/>
    <w:rsid w:val="00372223"/>
    <w:rsid w:val="0037296E"/>
    <w:rsid w:val="00373EC2"/>
    <w:rsid w:val="00374930"/>
    <w:rsid w:val="00374A43"/>
    <w:rsid w:val="003752AF"/>
    <w:rsid w:val="0037582B"/>
    <w:rsid w:val="003758A1"/>
    <w:rsid w:val="00375E27"/>
    <w:rsid w:val="00375F18"/>
    <w:rsid w:val="00376C7C"/>
    <w:rsid w:val="00376EAF"/>
    <w:rsid w:val="003770D5"/>
    <w:rsid w:val="003773BF"/>
    <w:rsid w:val="00377833"/>
    <w:rsid w:val="0038025B"/>
    <w:rsid w:val="0038053D"/>
    <w:rsid w:val="003806ED"/>
    <w:rsid w:val="00380DF9"/>
    <w:rsid w:val="00381E64"/>
    <w:rsid w:val="00382696"/>
    <w:rsid w:val="003833CE"/>
    <w:rsid w:val="00384547"/>
    <w:rsid w:val="003854CF"/>
    <w:rsid w:val="00385561"/>
    <w:rsid w:val="00387471"/>
    <w:rsid w:val="0038779E"/>
    <w:rsid w:val="00387ED3"/>
    <w:rsid w:val="00390DA9"/>
    <w:rsid w:val="00391AA9"/>
    <w:rsid w:val="00392472"/>
    <w:rsid w:val="00392AE9"/>
    <w:rsid w:val="003931EA"/>
    <w:rsid w:val="00393C96"/>
    <w:rsid w:val="00393ED7"/>
    <w:rsid w:val="00394905"/>
    <w:rsid w:val="00395696"/>
    <w:rsid w:val="00395AB9"/>
    <w:rsid w:val="0039620B"/>
    <w:rsid w:val="00396226"/>
    <w:rsid w:val="00396BDE"/>
    <w:rsid w:val="00397A91"/>
    <w:rsid w:val="003A02C1"/>
    <w:rsid w:val="003A02F1"/>
    <w:rsid w:val="003A0C22"/>
    <w:rsid w:val="003A0D82"/>
    <w:rsid w:val="003A1682"/>
    <w:rsid w:val="003A17E8"/>
    <w:rsid w:val="003A1AB4"/>
    <w:rsid w:val="003A3753"/>
    <w:rsid w:val="003A3C03"/>
    <w:rsid w:val="003A3F7F"/>
    <w:rsid w:val="003A431C"/>
    <w:rsid w:val="003A4E37"/>
    <w:rsid w:val="003A5A62"/>
    <w:rsid w:val="003A732A"/>
    <w:rsid w:val="003A7AD8"/>
    <w:rsid w:val="003B147D"/>
    <w:rsid w:val="003B19DC"/>
    <w:rsid w:val="003B2046"/>
    <w:rsid w:val="003B3154"/>
    <w:rsid w:val="003B3C54"/>
    <w:rsid w:val="003B3CE7"/>
    <w:rsid w:val="003B4669"/>
    <w:rsid w:val="003B52D9"/>
    <w:rsid w:val="003B5421"/>
    <w:rsid w:val="003B68BA"/>
    <w:rsid w:val="003B7617"/>
    <w:rsid w:val="003C099B"/>
    <w:rsid w:val="003C0A48"/>
    <w:rsid w:val="003C0F7E"/>
    <w:rsid w:val="003C1412"/>
    <w:rsid w:val="003C1B5E"/>
    <w:rsid w:val="003C2D71"/>
    <w:rsid w:val="003C6312"/>
    <w:rsid w:val="003C688A"/>
    <w:rsid w:val="003D0516"/>
    <w:rsid w:val="003D0C7B"/>
    <w:rsid w:val="003D0D38"/>
    <w:rsid w:val="003D1C3E"/>
    <w:rsid w:val="003D2487"/>
    <w:rsid w:val="003D2B2F"/>
    <w:rsid w:val="003D2EA5"/>
    <w:rsid w:val="003D4375"/>
    <w:rsid w:val="003D4EA6"/>
    <w:rsid w:val="003D5937"/>
    <w:rsid w:val="003D5F02"/>
    <w:rsid w:val="003D6437"/>
    <w:rsid w:val="003D6982"/>
    <w:rsid w:val="003D6E0E"/>
    <w:rsid w:val="003D74B2"/>
    <w:rsid w:val="003D7531"/>
    <w:rsid w:val="003D7B78"/>
    <w:rsid w:val="003E0446"/>
    <w:rsid w:val="003E1177"/>
    <w:rsid w:val="003E1BE3"/>
    <w:rsid w:val="003E1FCA"/>
    <w:rsid w:val="003E21CA"/>
    <w:rsid w:val="003E3BD5"/>
    <w:rsid w:val="003E4B80"/>
    <w:rsid w:val="003E4FC8"/>
    <w:rsid w:val="003E56D8"/>
    <w:rsid w:val="003E645F"/>
    <w:rsid w:val="003E6C82"/>
    <w:rsid w:val="003E7276"/>
    <w:rsid w:val="003F1588"/>
    <w:rsid w:val="003F22D8"/>
    <w:rsid w:val="003F3221"/>
    <w:rsid w:val="003F3578"/>
    <w:rsid w:val="003F4315"/>
    <w:rsid w:val="003F471F"/>
    <w:rsid w:val="003F4EEF"/>
    <w:rsid w:val="003F5357"/>
    <w:rsid w:val="003F5F54"/>
    <w:rsid w:val="003F6C56"/>
    <w:rsid w:val="003F7642"/>
    <w:rsid w:val="003F795E"/>
    <w:rsid w:val="003F7E3A"/>
    <w:rsid w:val="003F7EDC"/>
    <w:rsid w:val="0040065A"/>
    <w:rsid w:val="004008F1"/>
    <w:rsid w:val="004009DA"/>
    <w:rsid w:val="00400D3E"/>
    <w:rsid w:val="004015F3"/>
    <w:rsid w:val="00401F9E"/>
    <w:rsid w:val="004047A0"/>
    <w:rsid w:val="00404CD6"/>
    <w:rsid w:val="004057A9"/>
    <w:rsid w:val="00405AF4"/>
    <w:rsid w:val="00405E6E"/>
    <w:rsid w:val="00406B17"/>
    <w:rsid w:val="00406B1D"/>
    <w:rsid w:val="00406F96"/>
    <w:rsid w:val="00410011"/>
    <w:rsid w:val="00411343"/>
    <w:rsid w:val="00411882"/>
    <w:rsid w:val="00412835"/>
    <w:rsid w:val="004132CD"/>
    <w:rsid w:val="0041351D"/>
    <w:rsid w:val="00413DE8"/>
    <w:rsid w:val="0041457E"/>
    <w:rsid w:val="0041464B"/>
    <w:rsid w:val="00414BBA"/>
    <w:rsid w:val="00414D56"/>
    <w:rsid w:val="004152AC"/>
    <w:rsid w:val="0041561F"/>
    <w:rsid w:val="00416E97"/>
    <w:rsid w:val="00416FF2"/>
    <w:rsid w:val="004174A9"/>
    <w:rsid w:val="0041758A"/>
    <w:rsid w:val="0042001E"/>
    <w:rsid w:val="00420C63"/>
    <w:rsid w:val="00420CFA"/>
    <w:rsid w:val="00420D55"/>
    <w:rsid w:val="00420DDC"/>
    <w:rsid w:val="00421599"/>
    <w:rsid w:val="00421629"/>
    <w:rsid w:val="00422097"/>
    <w:rsid w:val="0042280C"/>
    <w:rsid w:val="004245D6"/>
    <w:rsid w:val="00424AA8"/>
    <w:rsid w:val="00425165"/>
    <w:rsid w:val="00426BE8"/>
    <w:rsid w:val="00426E82"/>
    <w:rsid w:val="00427282"/>
    <w:rsid w:val="00427769"/>
    <w:rsid w:val="00430DAF"/>
    <w:rsid w:val="00431403"/>
    <w:rsid w:val="004320CD"/>
    <w:rsid w:val="00432665"/>
    <w:rsid w:val="00433681"/>
    <w:rsid w:val="00434278"/>
    <w:rsid w:val="004346A6"/>
    <w:rsid w:val="00435C72"/>
    <w:rsid w:val="00435F30"/>
    <w:rsid w:val="0043739B"/>
    <w:rsid w:val="0043744E"/>
    <w:rsid w:val="004375B2"/>
    <w:rsid w:val="00437814"/>
    <w:rsid w:val="00437F2A"/>
    <w:rsid w:val="004401F8"/>
    <w:rsid w:val="00440846"/>
    <w:rsid w:val="004409B4"/>
    <w:rsid w:val="00440D47"/>
    <w:rsid w:val="00440F56"/>
    <w:rsid w:val="004421E6"/>
    <w:rsid w:val="00442EF5"/>
    <w:rsid w:val="00444240"/>
    <w:rsid w:val="0044496F"/>
    <w:rsid w:val="00444FC1"/>
    <w:rsid w:val="00446567"/>
    <w:rsid w:val="004465AC"/>
    <w:rsid w:val="004465EB"/>
    <w:rsid w:val="004469EE"/>
    <w:rsid w:val="004469FA"/>
    <w:rsid w:val="00447015"/>
    <w:rsid w:val="00447688"/>
    <w:rsid w:val="004514A0"/>
    <w:rsid w:val="0045218A"/>
    <w:rsid w:val="00452518"/>
    <w:rsid w:val="004525BC"/>
    <w:rsid w:val="00453BAD"/>
    <w:rsid w:val="00453DF9"/>
    <w:rsid w:val="00454657"/>
    <w:rsid w:val="00454B9E"/>
    <w:rsid w:val="00455A5B"/>
    <w:rsid w:val="00455DC5"/>
    <w:rsid w:val="00455E22"/>
    <w:rsid w:val="00456773"/>
    <w:rsid w:val="00456D40"/>
    <w:rsid w:val="00456FA5"/>
    <w:rsid w:val="00457CCB"/>
    <w:rsid w:val="00457F9C"/>
    <w:rsid w:val="00460085"/>
    <w:rsid w:val="0046055A"/>
    <w:rsid w:val="004606AD"/>
    <w:rsid w:val="004608C6"/>
    <w:rsid w:val="00460E8C"/>
    <w:rsid w:val="0046120E"/>
    <w:rsid w:val="0046180E"/>
    <w:rsid w:val="00461963"/>
    <w:rsid w:val="0046198A"/>
    <w:rsid w:val="00461F39"/>
    <w:rsid w:val="00462711"/>
    <w:rsid w:val="00464011"/>
    <w:rsid w:val="00464B19"/>
    <w:rsid w:val="00465F5E"/>
    <w:rsid w:val="00467F22"/>
    <w:rsid w:val="004716E6"/>
    <w:rsid w:val="00472765"/>
    <w:rsid w:val="00472C30"/>
    <w:rsid w:val="00473725"/>
    <w:rsid w:val="00473EE0"/>
    <w:rsid w:val="0047447C"/>
    <w:rsid w:val="00474519"/>
    <w:rsid w:val="00474966"/>
    <w:rsid w:val="00475418"/>
    <w:rsid w:val="004755F4"/>
    <w:rsid w:val="0047571F"/>
    <w:rsid w:val="0047637E"/>
    <w:rsid w:val="00476A7C"/>
    <w:rsid w:val="00477172"/>
    <w:rsid w:val="0047729F"/>
    <w:rsid w:val="004806E9"/>
    <w:rsid w:val="00480AC7"/>
    <w:rsid w:val="00481ECA"/>
    <w:rsid w:val="00482DD4"/>
    <w:rsid w:val="00483964"/>
    <w:rsid w:val="00483CF5"/>
    <w:rsid w:val="0048445C"/>
    <w:rsid w:val="0048495B"/>
    <w:rsid w:val="00484A8C"/>
    <w:rsid w:val="0048604B"/>
    <w:rsid w:val="00486CA5"/>
    <w:rsid w:val="00486D3E"/>
    <w:rsid w:val="0048769E"/>
    <w:rsid w:val="004876AA"/>
    <w:rsid w:val="00487C7A"/>
    <w:rsid w:val="00487F8F"/>
    <w:rsid w:val="004907E6"/>
    <w:rsid w:val="004922FF"/>
    <w:rsid w:val="00492445"/>
    <w:rsid w:val="0049307D"/>
    <w:rsid w:val="0049319C"/>
    <w:rsid w:val="0049380C"/>
    <w:rsid w:val="0049389A"/>
    <w:rsid w:val="00494541"/>
    <w:rsid w:val="0049680A"/>
    <w:rsid w:val="00496F36"/>
    <w:rsid w:val="004972FB"/>
    <w:rsid w:val="00497DBB"/>
    <w:rsid w:val="004A0A67"/>
    <w:rsid w:val="004A1555"/>
    <w:rsid w:val="004A184B"/>
    <w:rsid w:val="004A19A0"/>
    <w:rsid w:val="004A234B"/>
    <w:rsid w:val="004A241F"/>
    <w:rsid w:val="004A2AF5"/>
    <w:rsid w:val="004A2EE7"/>
    <w:rsid w:val="004A2FF2"/>
    <w:rsid w:val="004A3512"/>
    <w:rsid w:val="004A39A3"/>
    <w:rsid w:val="004A3F87"/>
    <w:rsid w:val="004A4458"/>
    <w:rsid w:val="004A49AA"/>
    <w:rsid w:val="004A5AEC"/>
    <w:rsid w:val="004A6227"/>
    <w:rsid w:val="004A711D"/>
    <w:rsid w:val="004A77AA"/>
    <w:rsid w:val="004A7BBC"/>
    <w:rsid w:val="004B03F3"/>
    <w:rsid w:val="004B046C"/>
    <w:rsid w:val="004B0D6E"/>
    <w:rsid w:val="004B131D"/>
    <w:rsid w:val="004B140E"/>
    <w:rsid w:val="004B26B1"/>
    <w:rsid w:val="004B4145"/>
    <w:rsid w:val="004B5501"/>
    <w:rsid w:val="004B6EA0"/>
    <w:rsid w:val="004B71BF"/>
    <w:rsid w:val="004B7E82"/>
    <w:rsid w:val="004C0B3A"/>
    <w:rsid w:val="004C108B"/>
    <w:rsid w:val="004C196D"/>
    <w:rsid w:val="004C19CC"/>
    <w:rsid w:val="004C19EF"/>
    <w:rsid w:val="004C1AFC"/>
    <w:rsid w:val="004C3013"/>
    <w:rsid w:val="004C5CBF"/>
    <w:rsid w:val="004C5FE3"/>
    <w:rsid w:val="004C6946"/>
    <w:rsid w:val="004C70C2"/>
    <w:rsid w:val="004C71A5"/>
    <w:rsid w:val="004D08D2"/>
    <w:rsid w:val="004D176B"/>
    <w:rsid w:val="004D34C9"/>
    <w:rsid w:val="004D5405"/>
    <w:rsid w:val="004D5956"/>
    <w:rsid w:val="004D7685"/>
    <w:rsid w:val="004D7E9B"/>
    <w:rsid w:val="004E0632"/>
    <w:rsid w:val="004E07C6"/>
    <w:rsid w:val="004E0C9A"/>
    <w:rsid w:val="004E114D"/>
    <w:rsid w:val="004E1258"/>
    <w:rsid w:val="004E1B93"/>
    <w:rsid w:val="004E1C0E"/>
    <w:rsid w:val="004E1C7D"/>
    <w:rsid w:val="004E1CB3"/>
    <w:rsid w:val="004E2601"/>
    <w:rsid w:val="004E42B0"/>
    <w:rsid w:val="004E43AD"/>
    <w:rsid w:val="004E4A59"/>
    <w:rsid w:val="004E55D2"/>
    <w:rsid w:val="004E5969"/>
    <w:rsid w:val="004E5FF3"/>
    <w:rsid w:val="004E6AFD"/>
    <w:rsid w:val="004E7871"/>
    <w:rsid w:val="004E7AA9"/>
    <w:rsid w:val="004F04E1"/>
    <w:rsid w:val="004F0E16"/>
    <w:rsid w:val="004F158B"/>
    <w:rsid w:val="004F15B3"/>
    <w:rsid w:val="004F1A83"/>
    <w:rsid w:val="004F1E77"/>
    <w:rsid w:val="004F1EA1"/>
    <w:rsid w:val="004F1F66"/>
    <w:rsid w:val="004F2365"/>
    <w:rsid w:val="004F276E"/>
    <w:rsid w:val="004F2F0F"/>
    <w:rsid w:val="004F3593"/>
    <w:rsid w:val="004F5428"/>
    <w:rsid w:val="004F5710"/>
    <w:rsid w:val="004F6504"/>
    <w:rsid w:val="004F6671"/>
    <w:rsid w:val="004F6A23"/>
    <w:rsid w:val="004F6C4B"/>
    <w:rsid w:val="004F7BE8"/>
    <w:rsid w:val="005005AB"/>
    <w:rsid w:val="00500B01"/>
    <w:rsid w:val="005016FD"/>
    <w:rsid w:val="00501D91"/>
    <w:rsid w:val="005028EC"/>
    <w:rsid w:val="00502EE2"/>
    <w:rsid w:val="00503536"/>
    <w:rsid w:val="00503D41"/>
    <w:rsid w:val="00503ECE"/>
    <w:rsid w:val="00504622"/>
    <w:rsid w:val="0050583A"/>
    <w:rsid w:val="00506AAD"/>
    <w:rsid w:val="005074B6"/>
    <w:rsid w:val="00507732"/>
    <w:rsid w:val="00511A8E"/>
    <w:rsid w:val="00512845"/>
    <w:rsid w:val="00512A47"/>
    <w:rsid w:val="00513863"/>
    <w:rsid w:val="00514244"/>
    <w:rsid w:val="005145AC"/>
    <w:rsid w:val="00514643"/>
    <w:rsid w:val="00514B1D"/>
    <w:rsid w:val="00514E54"/>
    <w:rsid w:val="00514EE5"/>
    <w:rsid w:val="0051544F"/>
    <w:rsid w:val="00516D2C"/>
    <w:rsid w:val="005175B4"/>
    <w:rsid w:val="00517936"/>
    <w:rsid w:val="00517DAD"/>
    <w:rsid w:val="00517E15"/>
    <w:rsid w:val="00520594"/>
    <w:rsid w:val="00520895"/>
    <w:rsid w:val="00520F36"/>
    <w:rsid w:val="00521372"/>
    <w:rsid w:val="00521524"/>
    <w:rsid w:val="00521578"/>
    <w:rsid w:val="00523ACB"/>
    <w:rsid w:val="00523D63"/>
    <w:rsid w:val="00524177"/>
    <w:rsid w:val="00524E80"/>
    <w:rsid w:val="00525488"/>
    <w:rsid w:val="005254D3"/>
    <w:rsid w:val="00525615"/>
    <w:rsid w:val="00525798"/>
    <w:rsid w:val="00525900"/>
    <w:rsid w:val="00530FDA"/>
    <w:rsid w:val="00531ACE"/>
    <w:rsid w:val="00532781"/>
    <w:rsid w:val="005333C5"/>
    <w:rsid w:val="00533F6B"/>
    <w:rsid w:val="005349A9"/>
    <w:rsid w:val="00535E51"/>
    <w:rsid w:val="00537018"/>
    <w:rsid w:val="00537030"/>
    <w:rsid w:val="00537141"/>
    <w:rsid w:val="00537464"/>
    <w:rsid w:val="00540771"/>
    <w:rsid w:val="005408EB"/>
    <w:rsid w:val="00540E06"/>
    <w:rsid w:val="00541B90"/>
    <w:rsid w:val="00541C80"/>
    <w:rsid w:val="00541E0A"/>
    <w:rsid w:val="00542347"/>
    <w:rsid w:val="00543A15"/>
    <w:rsid w:val="00543B94"/>
    <w:rsid w:val="00544245"/>
    <w:rsid w:val="00544636"/>
    <w:rsid w:val="00544680"/>
    <w:rsid w:val="00544986"/>
    <w:rsid w:val="00544C3F"/>
    <w:rsid w:val="00545AD5"/>
    <w:rsid w:val="00545B14"/>
    <w:rsid w:val="00546629"/>
    <w:rsid w:val="005501D3"/>
    <w:rsid w:val="00550999"/>
    <w:rsid w:val="00550BD9"/>
    <w:rsid w:val="0055178E"/>
    <w:rsid w:val="00552613"/>
    <w:rsid w:val="0055380F"/>
    <w:rsid w:val="00554277"/>
    <w:rsid w:val="00555383"/>
    <w:rsid w:val="0055568A"/>
    <w:rsid w:val="005557BA"/>
    <w:rsid w:val="00555C1E"/>
    <w:rsid w:val="00556884"/>
    <w:rsid w:val="00556B54"/>
    <w:rsid w:val="00557679"/>
    <w:rsid w:val="005576FA"/>
    <w:rsid w:val="005605DD"/>
    <w:rsid w:val="00560BAF"/>
    <w:rsid w:val="00560F64"/>
    <w:rsid w:val="00562F61"/>
    <w:rsid w:val="00562F8C"/>
    <w:rsid w:val="005636D0"/>
    <w:rsid w:val="005708A8"/>
    <w:rsid w:val="00571AF7"/>
    <w:rsid w:val="00571C41"/>
    <w:rsid w:val="0057222A"/>
    <w:rsid w:val="00572E6E"/>
    <w:rsid w:val="00573E68"/>
    <w:rsid w:val="005744EF"/>
    <w:rsid w:val="00574B0F"/>
    <w:rsid w:val="0057509C"/>
    <w:rsid w:val="00575BC6"/>
    <w:rsid w:val="00575C6B"/>
    <w:rsid w:val="0057634D"/>
    <w:rsid w:val="00576DA7"/>
    <w:rsid w:val="00576FD6"/>
    <w:rsid w:val="005806ED"/>
    <w:rsid w:val="005811E9"/>
    <w:rsid w:val="005812ED"/>
    <w:rsid w:val="00581774"/>
    <w:rsid w:val="005829F4"/>
    <w:rsid w:val="00582B3C"/>
    <w:rsid w:val="00582ECD"/>
    <w:rsid w:val="00582ED8"/>
    <w:rsid w:val="005830C9"/>
    <w:rsid w:val="00583388"/>
    <w:rsid w:val="005836A5"/>
    <w:rsid w:val="00583BCC"/>
    <w:rsid w:val="005851E9"/>
    <w:rsid w:val="005852C3"/>
    <w:rsid w:val="00586546"/>
    <w:rsid w:val="00586BDA"/>
    <w:rsid w:val="0058722A"/>
    <w:rsid w:val="00587CA3"/>
    <w:rsid w:val="00587D74"/>
    <w:rsid w:val="0059039F"/>
    <w:rsid w:val="0059051D"/>
    <w:rsid w:val="00590670"/>
    <w:rsid w:val="00590B97"/>
    <w:rsid w:val="00590E68"/>
    <w:rsid w:val="00590EB3"/>
    <w:rsid w:val="00591978"/>
    <w:rsid w:val="00591B1E"/>
    <w:rsid w:val="00591FD6"/>
    <w:rsid w:val="00593106"/>
    <w:rsid w:val="0059541D"/>
    <w:rsid w:val="00595921"/>
    <w:rsid w:val="00595DE5"/>
    <w:rsid w:val="00596508"/>
    <w:rsid w:val="00597140"/>
    <w:rsid w:val="005976D4"/>
    <w:rsid w:val="00597DFD"/>
    <w:rsid w:val="005A0159"/>
    <w:rsid w:val="005A03C5"/>
    <w:rsid w:val="005A0792"/>
    <w:rsid w:val="005A1017"/>
    <w:rsid w:val="005A13CC"/>
    <w:rsid w:val="005A1DAA"/>
    <w:rsid w:val="005A314C"/>
    <w:rsid w:val="005A4042"/>
    <w:rsid w:val="005A4692"/>
    <w:rsid w:val="005A48D9"/>
    <w:rsid w:val="005A50F3"/>
    <w:rsid w:val="005A5840"/>
    <w:rsid w:val="005A5C23"/>
    <w:rsid w:val="005A623A"/>
    <w:rsid w:val="005A679C"/>
    <w:rsid w:val="005A6D7B"/>
    <w:rsid w:val="005A76BE"/>
    <w:rsid w:val="005B035F"/>
    <w:rsid w:val="005B0D77"/>
    <w:rsid w:val="005B103D"/>
    <w:rsid w:val="005B1AA6"/>
    <w:rsid w:val="005B1AF3"/>
    <w:rsid w:val="005B1BEA"/>
    <w:rsid w:val="005B2381"/>
    <w:rsid w:val="005B2D55"/>
    <w:rsid w:val="005B2E38"/>
    <w:rsid w:val="005B33D0"/>
    <w:rsid w:val="005B35E5"/>
    <w:rsid w:val="005B388A"/>
    <w:rsid w:val="005B3969"/>
    <w:rsid w:val="005B3A2D"/>
    <w:rsid w:val="005B45D6"/>
    <w:rsid w:val="005B48C6"/>
    <w:rsid w:val="005B58D0"/>
    <w:rsid w:val="005B5F07"/>
    <w:rsid w:val="005B6CC8"/>
    <w:rsid w:val="005B6FD1"/>
    <w:rsid w:val="005B72A5"/>
    <w:rsid w:val="005C01C6"/>
    <w:rsid w:val="005C0400"/>
    <w:rsid w:val="005C08D3"/>
    <w:rsid w:val="005C0A5B"/>
    <w:rsid w:val="005C0DCB"/>
    <w:rsid w:val="005C1F37"/>
    <w:rsid w:val="005C2BF5"/>
    <w:rsid w:val="005C2E51"/>
    <w:rsid w:val="005C336A"/>
    <w:rsid w:val="005C3A9D"/>
    <w:rsid w:val="005C448E"/>
    <w:rsid w:val="005C47D0"/>
    <w:rsid w:val="005C4ECF"/>
    <w:rsid w:val="005C53FE"/>
    <w:rsid w:val="005C57A7"/>
    <w:rsid w:val="005C602E"/>
    <w:rsid w:val="005C6317"/>
    <w:rsid w:val="005C6505"/>
    <w:rsid w:val="005C6624"/>
    <w:rsid w:val="005C67EE"/>
    <w:rsid w:val="005C735A"/>
    <w:rsid w:val="005C7916"/>
    <w:rsid w:val="005D0283"/>
    <w:rsid w:val="005D09A9"/>
    <w:rsid w:val="005D0F68"/>
    <w:rsid w:val="005D0FA9"/>
    <w:rsid w:val="005D1671"/>
    <w:rsid w:val="005D1F38"/>
    <w:rsid w:val="005D3861"/>
    <w:rsid w:val="005D3EF3"/>
    <w:rsid w:val="005D5F64"/>
    <w:rsid w:val="005D6795"/>
    <w:rsid w:val="005D72D6"/>
    <w:rsid w:val="005D7385"/>
    <w:rsid w:val="005D79C3"/>
    <w:rsid w:val="005D7C59"/>
    <w:rsid w:val="005E044D"/>
    <w:rsid w:val="005E1079"/>
    <w:rsid w:val="005E1120"/>
    <w:rsid w:val="005E1826"/>
    <w:rsid w:val="005E3203"/>
    <w:rsid w:val="005E3FC0"/>
    <w:rsid w:val="005E3FD0"/>
    <w:rsid w:val="005E4145"/>
    <w:rsid w:val="005E43E9"/>
    <w:rsid w:val="005E4412"/>
    <w:rsid w:val="005E471D"/>
    <w:rsid w:val="005E552E"/>
    <w:rsid w:val="005E7A11"/>
    <w:rsid w:val="005F0ABD"/>
    <w:rsid w:val="005F1451"/>
    <w:rsid w:val="005F26A1"/>
    <w:rsid w:val="005F27E9"/>
    <w:rsid w:val="005F2872"/>
    <w:rsid w:val="005F3125"/>
    <w:rsid w:val="005F3281"/>
    <w:rsid w:val="005F38DB"/>
    <w:rsid w:val="005F3FCF"/>
    <w:rsid w:val="005F45AD"/>
    <w:rsid w:val="005F5078"/>
    <w:rsid w:val="005F60FD"/>
    <w:rsid w:val="005F633B"/>
    <w:rsid w:val="005F639D"/>
    <w:rsid w:val="005F64B1"/>
    <w:rsid w:val="005F66F9"/>
    <w:rsid w:val="005F67E2"/>
    <w:rsid w:val="005F7DA0"/>
    <w:rsid w:val="00600C8C"/>
    <w:rsid w:val="0060192E"/>
    <w:rsid w:val="00602082"/>
    <w:rsid w:val="0060213F"/>
    <w:rsid w:val="00602A4D"/>
    <w:rsid w:val="00602B28"/>
    <w:rsid w:val="00605037"/>
    <w:rsid w:val="00605CBF"/>
    <w:rsid w:val="00607E9C"/>
    <w:rsid w:val="00610802"/>
    <w:rsid w:val="00610AD6"/>
    <w:rsid w:val="00610CC6"/>
    <w:rsid w:val="00610DA3"/>
    <w:rsid w:val="00610DDE"/>
    <w:rsid w:val="00610F62"/>
    <w:rsid w:val="00611956"/>
    <w:rsid w:val="006120D7"/>
    <w:rsid w:val="00612AF8"/>
    <w:rsid w:val="00613054"/>
    <w:rsid w:val="00613425"/>
    <w:rsid w:val="00613CE6"/>
    <w:rsid w:val="006142DB"/>
    <w:rsid w:val="00614535"/>
    <w:rsid w:val="00614636"/>
    <w:rsid w:val="00614945"/>
    <w:rsid w:val="00615E61"/>
    <w:rsid w:val="00615E82"/>
    <w:rsid w:val="006163E1"/>
    <w:rsid w:val="00616547"/>
    <w:rsid w:val="006165B8"/>
    <w:rsid w:val="00616890"/>
    <w:rsid w:val="00616DAD"/>
    <w:rsid w:val="00616E33"/>
    <w:rsid w:val="00616EC9"/>
    <w:rsid w:val="00620127"/>
    <w:rsid w:val="0062029A"/>
    <w:rsid w:val="0062048E"/>
    <w:rsid w:val="00621871"/>
    <w:rsid w:val="00621911"/>
    <w:rsid w:val="00622073"/>
    <w:rsid w:val="006230FE"/>
    <w:rsid w:val="0062315C"/>
    <w:rsid w:val="00623FD4"/>
    <w:rsid w:val="006260D2"/>
    <w:rsid w:val="00627422"/>
    <w:rsid w:val="00627A8A"/>
    <w:rsid w:val="006302FD"/>
    <w:rsid w:val="0063033B"/>
    <w:rsid w:val="00630372"/>
    <w:rsid w:val="00630F75"/>
    <w:rsid w:val="0063178D"/>
    <w:rsid w:val="00632BD5"/>
    <w:rsid w:val="00632CCD"/>
    <w:rsid w:val="00633DD3"/>
    <w:rsid w:val="00634120"/>
    <w:rsid w:val="006345E3"/>
    <w:rsid w:val="00634849"/>
    <w:rsid w:val="00634C05"/>
    <w:rsid w:val="0063506B"/>
    <w:rsid w:val="00636477"/>
    <w:rsid w:val="006368C3"/>
    <w:rsid w:val="00636AFB"/>
    <w:rsid w:val="00637710"/>
    <w:rsid w:val="00637B4C"/>
    <w:rsid w:val="006407BF"/>
    <w:rsid w:val="00641726"/>
    <w:rsid w:val="006425D3"/>
    <w:rsid w:val="006426AA"/>
    <w:rsid w:val="00642FEC"/>
    <w:rsid w:val="006439EE"/>
    <w:rsid w:val="006451F1"/>
    <w:rsid w:val="00645F1E"/>
    <w:rsid w:val="00645FDA"/>
    <w:rsid w:val="00647E78"/>
    <w:rsid w:val="00651E8C"/>
    <w:rsid w:val="006521FC"/>
    <w:rsid w:val="00652E31"/>
    <w:rsid w:val="006531B0"/>
    <w:rsid w:val="006532D1"/>
    <w:rsid w:val="00653A78"/>
    <w:rsid w:val="00653DDD"/>
    <w:rsid w:val="00655612"/>
    <w:rsid w:val="00655C86"/>
    <w:rsid w:val="00655EBA"/>
    <w:rsid w:val="00656CFB"/>
    <w:rsid w:val="00657C33"/>
    <w:rsid w:val="0066083D"/>
    <w:rsid w:val="0066179F"/>
    <w:rsid w:val="00662338"/>
    <w:rsid w:val="006625F9"/>
    <w:rsid w:val="00662DA0"/>
    <w:rsid w:val="00664D33"/>
    <w:rsid w:val="0066594F"/>
    <w:rsid w:val="00666064"/>
    <w:rsid w:val="006676C6"/>
    <w:rsid w:val="0066788F"/>
    <w:rsid w:val="00670F5C"/>
    <w:rsid w:val="0067143C"/>
    <w:rsid w:val="00671C14"/>
    <w:rsid w:val="00672713"/>
    <w:rsid w:val="00673451"/>
    <w:rsid w:val="00673BAA"/>
    <w:rsid w:val="00674219"/>
    <w:rsid w:val="006760D0"/>
    <w:rsid w:val="00676531"/>
    <w:rsid w:val="0067741B"/>
    <w:rsid w:val="006774FC"/>
    <w:rsid w:val="00677C17"/>
    <w:rsid w:val="00677E5D"/>
    <w:rsid w:val="00680265"/>
    <w:rsid w:val="00680349"/>
    <w:rsid w:val="00680648"/>
    <w:rsid w:val="0068114B"/>
    <w:rsid w:val="00681482"/>
    <w:rsid w:val="00681995"/>
    <w:rsid w:val="006819E4"/>
    <w:rsid w:val="00682675"/>
    <w:rsid w:val="00682C74"/>
    <w:rsid w:val="0068332A"/>
    <w:rsid w:val="00683A82"/>
    <w:rsid w:val="0068421C"/>
    <w:rsid w:val="00684AFF"/>
    <w:rsid w:val="00685CF2"/>
    <w:rsid w:val="00685E09"/>
    <w:rsid w:val="0068629C"/>
    <w:rsid w:val="006902C8"/>
    <w:rsid w:val="006909D6"/>
    <w:rsid w:val="00690B12"/>
    <w:rsid w:val="00690E36"/>
    <w:rsid w:val="00691AE5"/>
    <w:rsid w:val="00691FE1"/>
    <w:rsid w:val="0069211A"/>
    <w:rsid w:val="00692305"/>
    <w:rsid w:val="00692976"/>
    <w:rsid w:val="0069344C"/>
    <w:rsid w:val="006937A5"/>
    <w:rsid w:val="00695302"/>
    <w:rsid w:val="00695ADB"/>
    <w:rsid w:val="00696038"/>
    <w:rsid w:val="006962C0"/>
    <w:rsid w:val="00696374"/>
    <w:rsid w:val="00696DF8"/>
    <w:rsid w:val="006972B5"/>
    <w:rsid w:val="006974F2"/>
    <w:rsid w:val="006978EE"/>
    <w:rsid w:val="00697A02"/>
    <w:rsid w:val="00697BA4"/>
    <w:rsid w:val="006A03B9"/>
    <w:rsid w:val="006A0464"/>
    <w:rsid w:val="006A0AF9"/>
    <w:rsid w:val="006A18B2"/>
    <w:rsid w:val="006A1957"/>
    <w:rsid w:val="006A1C1A"/>
    <w:rsid w:val="006A1F6C"/>
    <w:rsid w:val="006A2373"/>
    <w:rsid w:val="006A29D3"/>
    <w:rsid w:val="006A3FB0"/>
    <w:rsid w:val="006A4ADA"/>
    <w:rsid w:val="006A5072"/>
    <w:rsid w:val="006A5075"/>
    <w:rsid w:val="006A5500"/>
    <w:rsid w:val="006A7328"/>
    <w:rsid w:val="006A7386"/>
    <w:rsid w:val="006B1586"/>
    <w:rsid w:val="006B1718"/>
    <w:rsid w:val="006B1940"/>
    <w:rsid w:val="006B1E0F"/>
    <w:rsid w:val="006B248E"/>
    <w:rsid w:val="006B28C5"/>
    <w:rsid w:val="006B3C69"/>
    <w:rsid w:val="006B47FB"/>
    <w:rsid w:val="006B4E73"/>
    <w:rsid w:val="006B5C3D"/>
    <w:rsid w:val="006B6028"/>
    <w:rsid w:val="006B627D"/>
    <w:rsid w:val="006B645A"/>
    <w:rsid w:val="006B6596"/>
    <w:rsid w:val="006B6618"/>
    <w:rsid w:val="006B714F"/>
    <w:rsid w:val="006C009C"/>
    <w:rsid w:val="006C05B5"/>
    <w:rsid w:val="006C0811"/>
    <w:rsid w:val="006C0996"/>
    <w:rsid w:val="006C14DA"/>
    <w:rsid w:val="006C210F"/>
    <w:rsid w:val="006C2AFD"/>
    <w:rsid w:val="006C2E47"/>
    <w:rsid w:val="006C3A89"/>
    <w:rsid w:val="006C4FB0"/>
    <w:rsid w:val="006C61AB"/>
    <w:rsid w:val="006C6507"/>
    <w:rsid w:val="006C77BF"/>
    <w:rsid w:val="006D0877"/>
    <w:rsid w:val="006D0C66"/>
    <w:rsid w:val="006D14D0"/>
    <w:rsid w:val="006D1B4E"/>
    <w:rsid w:val="006D1DFA"/>
    <w:rsid w:val="006D20BE"/>
    <w:rsid w:val="006D20DB"/>
    <w:rsid w:val="006D29E1"/>
    <w:rsid w:val="006D2A44"/>
    <w:rsid w:val="006D2D30"/>
    <w:rsid w:val="006D3CF8"/>
    <w:rsid w:val="006D40DF"/>
    <w:rsid w:val="006D4815"/>
    <w:rsid w:val="006D4BFF"/>
    <w:rsid w:val="006D50AA"/>
    <w:rsid w:val="006D57EC"/>
    <w:rsid w:val="006D5883"/>
    <w:rsid w:val="006D5F9F"/>
    <w:rsid w:val="006D6029"/>
    <w:rsid w:val="006D71D2"/>
    <w:rsid w:val="006E05D9"/>
    <w:rsid w:val="006E07D2"/>
    <w:rsid w:val="006E08F1"/>
    <w:rsid w:val="006E0CCD"/>
    <w:rsid w:val="006E172F"/>
    <w:rsid w:val="006E28B1"/>
    <w:rsid w:val="006E29B6"/>
    <w:rsid w:val="006E30F0"/>
    <w:rsid w:val="006E3153"/>
    <w:rsid w:val="006E32BE"/>
    <w:rsid w:val="006E3383"/>
    <w:rsid w:val="006E37DF"/>
    <w:rsid w:val="006E3B91"/>
    <w:rsid w:val="006E62DF"/>
    <w:rsid w:val="006E7864"/>
    <w:rsid w:val="006E7E7E"/>
    <w:rsid w:val="006F07F6"/>
    <w:rsid w:val="006F087C"/>
    <w:rsid w:val="006F0FE6"/>
    <w:rsid w:val="006F1111"/>
    <w:rsid w:val="006F134E"/>
    <w:rsid w:val="006F18EE"/>
    <w:rsid w:val="006F1A99"/>
    <w:rsid w:val="006F2468"/>
    <w:rsid w:val="006F24CE"/>
    <w:rsid w:val="006F2E66"/>
    <w:rsid w:val="006F41A1"/>
    <w:rsid w:val="006F54EC"/>
    <w:rsid w:val="006F65EB"/>
    <w:rsid w:val="006F69E5"/>
    <w:rsid w:val="006F71A1"/>
    <w:rsid w:val="006F71B2"/>
    <w:rsid w:val="006F71BF"/>
    <w:rsid w:val="006F7DD2"/>
    <w:rsid w:val="007006B2"/>
    <w:rsid w:val="007006C6"/>
    <w:rsid w:val="007019D9"/>
    <w:rsid w:val="00701CEA"/>
    <w:rsid w:val="00702A04"/>
    <w:rsid w:val="0070325E"/>
    <w:rsid w:val="00703264"/>
    <w:rsid w:val="00703A2D"/>
    <w:rsid w:val="00703C29"/>
    <w:rsid w:val="007041E6"/>
    <w:rsid w:val="0070426D"/>
    <w:rsid w:val="007045FD"/>
    <w:rsid w:val="00704694"/>
    <w:rsid w:val="0070472B"/>
    <w:rsid w:val="00704F8A"/>
    <w:rsid w:val="00705142"/>
    <w:rsid w:val="00705DB1"/>
    <w:rsid w:val="00705EC5"/>
    <w:rsid w:val="00706B2E"/>
    <w:rsid w:val="00707029"/>
    <w:rsid w:val="007112B9"/>
    <w:rsid w:val="007113F1"/>
    <w:rsid w:val="00713862"/>
    <w:rsid w:val="00715428"/>
    <w:rsid w:val="00715670"/>
    <w:rsid w:val="00715F74"/>
    <w:rsid w:val="007166F4"/>
    <w:rsid w:val="00717525"/>
    <w:rsid w:val="0072086C"/>
    <w:rsid w:val="00721FEA"/>
    <w:rsid w:val="0072256F"/>
    <w:rsid w:val="00722650"/>
    <w:rsid w:val="00722994"/>
    <w:rsid w:val="00722BF3"/>
    <w:rsid w:val="00722C58"/>
    <w:rsid w:val="00723536"/>
    <w:rsid w:val="007244D9"/>
    <w:rsid w:val="007256EE"/>
    <w:rsid w:val="00725CB7"/>
    <w:rsid w:val="00726E56"/>
    <w:rsid w:val="007302E6"/>
    <w:rsid w:val="00730ECF"/>
    <w:rsid w:val="007322B0"/>
    <w:rsid w:val="007326AD"/>
    <w:rsid w:val="00733CEA"/>
    <w:rsid w:val="007356B5"/>
    <w:rsid w:val="0073601C"/>
    <w:rsid w:val="0073787D"/>
    <w:rsid w:val="00737EC0"/>
    <w:rsid w:val="00740D9F"/>
    <w:rsid w:val="007410DB"/>
    <w:rsid w:val="00741B9F"/>
    <w:rsid w:val="00742616"/>
    <w:rsid w:val="00742F06"/>
    <w:rsid w:val="007431F4"/>
    <w:rsid w:val="00743240"/>
    <w:rsid w:val="007438F7"/>
    <w:rsid w:val="00743C03"/>
    <w:rsid w:val="0074465C"/>
    <w:rsid w:val="00744B26"/>
    <w:rsid w:val="0074692B"/>
    <w:rsid w:val="007471DA"/>
    <w:rsid w:val="007474F1"/>
    <w:rsid w:val="007478FE"/>
    <w:rsid w:val="00747EB7"/>
    <w:rsid w:val="007526E8"/>
    <w:rsid w:val="00752966"/>
    <w:rsid w:val="00753B83"/>
    <w:rsid w:val="007540C4"/>
    <w:rsid w:val="00754477"/>
    <w:rsid w:val="0075466B"/>
    <w:rsid w:val="0075497D"/>
    <w:rsid w:val="00754B64"/>
    <w:rsid w:val="00755D9F"/>
    <w:rsid w:val="00757313"/>
    <w:rsid w:val="00757BF0"/>
    <w:rsid w:val="007602D5"/>
    <w:rsid w:val="00760E72"/>
    <w:rsid w:val="007614B6"/>
    <w:rsid w:val="00761762"/>
    <w:rsid w:val="00761A05"/>
    <w:rsid w:val="00761B6A"/>
    <w:rsid w:val="007621C8"/>
    <w:rsid w:val="00762B33"/>
    <w:rsid w:val="00763267"/>
    <w:rsid w:val="007637D9"/>
    <w:rsid w:val="00764204"/>
    <w:rsid w:val="00764ACE"/>
    <w:rsid w:val="00767B89"/>
    <w:rsid w:val="007700D7"/>
    <w:rsid w:val="007705F6"/>
    <w:rsid w:val="00770E31"/>
    <w:rsid w:val="00770E8A"/>
    <w:rsid w:val="007718EE"/>
    <w:rsid w:val="007719DE"/>
    <w:rsid w:val="00772C33"/>
    <w:rsid w:val="00773083"/>
    <w:rsid w:val="0077324D"/>
    <w:rsid w:val="007744A0"/>
    <w:rsid w:val="00774CA5"/>
    <w:rsid w:val="0077588B"/>
    <w:rsid w:val="00775BF1"/>
    <w:rsid w:val="00776770"/>
    <w:rsid w:val="00776B79"/>
    <w:rsid w:val="00781666"/>
    <w:rsid w:val="00782336"/>
    <w:rsid w:val="007823C9"/>
    <w:rsid w:val="00782534"/>
    <w:rsid w:val="0078310E"/>
    <w:rsid w:val="00783A59"/>
    <w:rsid w:val="00783DE3"/>
    <w:rsid w:val="007841A3"/>
    <w:rsid w:val="0078461D"/>
    <w:rsid w:val="00785B9B"/>
    <w:rsid w:val="00785F68"/>
    <w:rsid w:val="007864AB"/>
    <w:rsid w:val="00787AB9"/>
    <w:rsid w:val="007901D1"/>
    <w:rsid w:val="00791014"/>
    <w:rsid w:val="007913F6"/>
    <w:rsid w:val="00791EA8"/>
    <w:rsid w:val="00791F68"/>
    <w:rsid w:val="00792B55"/>
    <w:rsid w:val="007932A3"/>
    <w:rsid w:val="00793A3A"/>
    <w:rsid w:val="0079456B"/>
    <w:rsid w:val="00794970"/>
    <w:rsid w:val="007954DE"/>
    <w:rsid w:val="0079586E"/>
    <w:rsid w:val="00795C1F"/>
    <w:rsid w:val="00795E9D"/>
    <w:rsid w:val="00796C26"/>
    <w:rsid w:val="00796F51"/>
    <w:rsid w:val="00797351"/>
    <w:rsid w:val="007A0FBB"/>
    <w:rsid w:val="007A2174"/>
    <w:rsid w:val="007A2ABE"/>
    <w:rsid w:val="007A3A24"/>
    <w:rsid w:val="007A3DAB"/>
    <w:rsid w:val="007A4595"/>
    <w:rsid w:val="007A4E65"/>
    <w:rsid w:val="007A4E8F"/>
    <w:rsid w:val="007A4EF7"/>
    <w:rsid w:val="007A5F98"/>
    <w:rsid w:val="007A6AB0"/>
    <w:rsid w:val="007A7217"/>
    <w:rsid w:val="007A73AE"/>
    <w:rsid w:val="007A78CC"/>
    <w:rsid w:val="007A7B5A"/>
    <w:rsid w:val="007B10C5"/>
    <w:rsid w:val="007B1328"/>
    <w:rsid w:val="007B145C"/>
    <w:rsid w:val="007B1B0A"/>
    <w:rsid w:val="007B28EA"/>
    <w:rsid w:val="007B2A21"/>
    <w:rsid w:val="007B2C2C"/>
    <w:rsid w:val="007B36D1"/>
    <w:rsid w:val="007B4072"/>
    <w:rsid w:val="007B5271"/>
    <w:rsid w:val="007B540C"/>
    <w:rsid w:val="007B59AC"/>
    <w:rsid w:val="007B5AA6"/>
    <w:rsid w:val="007B6078"/>
    <w:rsid w:val="007B61CB"/>
    <w:rsid w:val="007B62C2"/>
    <w:rsid w:val="007B70D4"/>
    <w:rsid w:val="007B7CBF"/>
    <w:rsid w:val="007C0B58"/>
    <w:rsid w:val="007C18FA"/>
    <w:rsid w:val="007C1C92"/>
    <w:rsid w:val="007C20D9"/>
    <w:rsid w:val="007C2595"/>
    <w:rsid w:val="007C28AB"/>
    <w:rsid w:val="007C2BA6"/>
    <w:rsid w:val="007C2C3C"/>
    <w:rsid w:val="007C359B"/>
    <w:rsid w:val="007C37CD"/>
    <w:rsid w:val="007C3D6E"/>
    <w:rsid w:val="007C4ACF"/>
    <w:rsid w:val="007C5A09"/>
    <w:rsid w:val="007C64F1"/>
    <w:rsid w:val="007C65BE"/>
    <w:rsid w:val="007C70D6"/>
    <w:rsid w:val="007C7499"/>
    <w:rsid w:val="007C79EA"/>
    <w:rsid w:val="007D00AE"/>
    <w:rsid w:val="007D1227"/>
    <w:rsid w:val="007D1349"/>
    <w:rsid w:val="007D1F75"/>
    <w:rsid w:val="007D258B"/>
    <w:rsid w:val="007D3B73"/>
    <w:rsid w:val="007D3CA2"/>
    <w:rsid w:val="007D425F"/>
    <w:rsid w:val="007D4759"/>
    <w:rsid w:val="007D4F21"/>
    <w:rsid w:val="007D5589"/>
    <w:rsid w:val="007D5685"/>
    <w:rsid w:val="007D5931"/>
    <w:rsid w:val="007D7DD0"/>
    <w:rsid w:val="007D7F72"/>
    <w:rsid w:val="007E07A4"/>
    <w:rsid w:val="007E08E9"/>
    <w:rsid w:val="007E0A71"/>
    <w:rsid w:val="007E10D7"/>
    <w:rsid w:val="007E1D5A"/>
    <w:rsid w:val="007E22E6"/>
    <w:rsid w:val="007E23C5"/>
    <w:rsid w:val="007E27FF"/>
    <w:rsid w:val="007E2AD8"/>
    <w:rsid w:val="007E2F9D"/>
    <w:rsid w:val="007E36D0"/>
    <w:rsid w:val="007E3C04"/>
    <w:rsid w:val="007E4717"/>
    <w:rsid w:val="007E49C7"/>
    <w:rsid w:val="007E4AE0"/>
    <w:rsid w:val="007E4DF7"/>
    <w:rsid w:val="007E50C2"/>
    <w:rsid w:val="007E6314"/>
    <w:rsid w:val="007E644D"/>
    <w:rsid w:val="007E77D5"/>
    <w:rsid w:val="007E78EC"/>
    <w:rsid w:val="007F1DBD"/>
    <w:rsid w:val="007F2B22"/>
    <w:rsid w:val="007F3601"/>
    <w:rsid w:val="007F3B45"/>
    <w:rsid w:val="007F4415"/>
    <w:rsid w:val="007F45EC"/>
    <w:rsid w:val="007F4BA2"/>
    <w:rsid w:val="007F4D8C"/>
    <w:rsid w:val="007F5197"/>
    <w:rsid w:val="007F56AD"/>
    <w:rsid w:val="007F5B26"/>
    <w:rsid w:val="007F62BC"/>
    <w:rsid w:val="007F7162"/>
    <w:rsid w:val="007F7539"/>
    <w:rsid w:val="007F7CC9"/>
    <w:rsid w:val="007F7DD0"/>
    <w:rsid w:val="007F7E20"/>
    <w:rsid w:val="007F7F5E"/>
    <w:rsid w:val="00800CED"/>
    <w:rsid w:val="0080189D"/>
    <w:rsid w:val="00801BF4"/>
    <w:rsid w:val="00801D8B"/>
    <w:rsid w:val="008020B8"/>
    <w:rsid w:val="008027EF"/>
    <w:rsid w:val="00803102"/>
    <w:rsid w:val="008032FE"/>
    <w:rsid w:val="0080498F"/>
    <w:rsid w:val="008067D4"/>
    <w:rsid w:val="008073D4"/>
    <w:rsid w:val="0081139D"/>
    <w:rsid w:val="00811FCD"/>
    <w:rsid w:val="00812328"/>
    <w:rsid w:val="008123BC"/>
    <w:rsid w:val="008127DA"/>
    <w:rsid w:val="00814A6D"/>
    <w:rsid w:val="008164FB"/>
    <w:rsid w:val="0081655D"/>
    <w:rsid w:val="008166DE"/>
    <w:rsid w:val="008168D8"/>
    <w:rsid w:val="00816E8E"/>
    <w:rsid w:val="008200B3"/>
    <w:rsid w:val="00820551"/>
    <w:rsid w:val="008210BB"/>
    <w:rsid w:val="008212C0"/>
    <w:rsid w:val="00821A47"/>
    <w:rsid w:val="00822D04"/>
    <w:rsid w:val="00823203"/>
    <w:rsid w:val="008237AE"/>
    <w:rsid w:val="00823B87"/>
    <w:rsid w:val="008241DA"/>
    <w:rsid w:val="00824224"/>
    <w:rsid w:val="008246C0"/>
    <w:rsid w:val="008258D9"/>
    <w:rsid w:val="00825A9D"/>
    <w:rsid w:val="008267E0"/>
    <w:rsid w:val="00826E4F"/>
    <w:rsid w:val="00827BBF"/>
    <w:rsid w:val="00831262"/>
    <w:rsid w:val="00831C74"/>
    <w:rsid w:val="008322A9"/>
    <w:rsid w:val="00832C10"/>
    <w:rsid w:val="0083342B"/>
    <w:rsid w:val="008336FD"/>
    <w:rsid w:val="00835715"/>
    <w:rsid w:val="008363BA"/>
    <w:rsid w:val="00836614"/>
    <w:rsid w:val="00837117"/>
    <w:rsid w:val="008371A6"/>
    <w:rsid w:val="00837287"/>
    <w:rsid w:val="00837EF5"/>
    <w:rsid w:val="00842139"/>
    <w:rsid w:val="00842841"/>
    <w:rsid w:val="008428DB"/>
    <w:rsid w:val="00842B83"/>
    <w:rsid w:val="00842F75"/>
    <w:rsid w:val="00843008"/>
    <w:rsid w:val="00843211"/>
    <w:rsid w:val="008435E7"/>
    <w:rsid w:val="00843915"/>
    <w:rsid w:val="00844177"/>
    <w:rsid w:val="0084449F"/>
    <w:rsid w:val="008447EC"/>
    <w:rsid w:val="0084482B"/>
    <w:rsid w:val="00844F0C"/>
    <w:rsid w:val="00845090"/>
    <w:rsid w:val="00845284"/>
    <w:rsid w:val="008476AD"/>
    <w:rsid w:val="00847C56"/>
    <w:rsid w:val="00847ED2"/>
    <w:rsid w:val="0085026E"/>
    <w:rsid w:val="00850523"/>
    <w:rsid w:val="00851601"/>
    <w:rsid w:val="00851749"/>
    <w:rsid w:val="00851B50"/>
    <w:rsid w:val="00852E71"/>
    <w:rsid w:val="00852E96"/>
    <w:rsid w:val="008531A3"/>
    <w:rsid w:val="008531FA"/>
    <w:rsid w:val="008532DF"/>
    <w:rsid w:val="00853D7E"/>
    <w:rsid w:val="00853E87"/>
    <w:rsid w:val="00855294"/>
    <w:rsid w:val="008562F8"/>
    <w:rsid w:val="008568FB"/>
    <w:rsid w:val="0085733A"/>
    <w:rsid w:val="00857548"/>
    <w:rsid w:val="00857A8F"/>
    <w:rsid w:val="0086097D"/>
    <w:rsid w:val="00860E34"/>
    <w:rsid w:val="008625A0"/>
    <w:rsid w:val="008633B2"/>
    <w:rsid w:val="00863481"/>
    <w:rsid w:val="00863C8C"/>
    <w:rsid w:val="0086402A"/>
    <w:rsid w:val="0086602A"/>
    <w:rsid w:val="00866AB4"/>
    <w:rsid w:val="008678B0"/>
    <w:rsid w:val="00867B46"/>
    <w:rsid w:val="00867E6B"/>
    <w:rsid w:val="00870994"/>
    <w:rsid w:val="008715F2"/>
    <w:rsid w:val="00873F82"/>
    <w:rsid w:val="00874AD0"/>
    <w:rsid w:val="00874D78"/>
    <w:rsid w:val="00875030"/>
    <w:rsid w:val="008750E8"/>
    <w:rsid w:val="0087520F"/>
    <w:rsid w:val="00875AA1"/>
    <w:rsid w:val="00875C5E"/>
    <w:rsid w:val="008762D4"/>
    <w:rsid w:val="00877BB5"/>
    <w:rsid w:val="00877BC1"/>
    <w:rsid w:val="00877D04"/>
    <w:rsid w:val="00877E50"/>
    <w:rsid w:val="0087DAAE"/>
    <w:rsid w:val="0088028C"/>
    <w:rsid w:val="00880810"/>
    <w:rsid w:val="008810EB"/>
    <w:rsid w:val="00882E67"/>
    <w:rsid w:val="00884114"/>
    <w:rsid w:val="00884942"/>
    <w:rsid w:val="00884972"/>
    <w:rsid w:val="008856D1"/>
    <w:rsid w:val="008865FA"/>
    <w:rsid w:val="00886A14"/>
    <w:rsid w:val="0088782B"/>
    <w:rsid w:val="008908D0"/>
    <w:rsid w:val="00890A3B"/>
    <w:rsid w:val="008914B5"/>
    <w:rsid w:val="00893922"/>
    <w:rsid w:val="00893D53"/>
    <w:rsid w:val="00893E1E"/>
    <w:rsid w:val="0089406D"/>
    <w:rsid w:val="0089435B"/>
    <w:rsid w:val="00894D97"/>
    <w:rsid w:val="00895961"/>
    <w:rsid w:val="00895F29"/>
    <w:rsid w:val="008969D5"/>
    <w:rsid w:val="00897039"/>
    <w:rsid w:val="008A092F"/>
    <w:rsid w:val="008A0D3F"/>
    <w:rsid w:val="008A102A"/>
    <w:rsid w:val="008A2CB4"/>
    <w:rsid w:val="008A3D44"/>
    <w:rsid w:val="008A457C"/>
    <w:rsid w:val="008A4899"/>
    <w:rsid w:val="008A4A8C"/>
    <w:rsid w:val="008A4D05"/>
    <w:rsid w:val="008A4DCF"/>
    <w:rsid w:val="008A633D"/>
    <w:rsid w:val="008A662D"/>
    <w:rsid w:val="008A7FA9"/>
    <w:rsid w:val="008B031D"/>
    <w:rsid w:val="008B05FE"/>
    <w:rsid w:val="008B074E"/>
    <w:rsid w:val="008B2530"/>
    <w:rsid w:val="008B2AE7"/>
    <w:rsid w:val="008B3053"/>
    <w:rsid w:val="008B456A"/>
    <w:rsid w:val="008B543E"/>
    <w:rsid w:val="008B593D"/>
    <w:rsid w:val="008B5F44"/>
    <w:rsid w:val="008B6EB4"/>
    <w:rsid w:val="008B7391"/>
    <w:rsid w:val="008C044B"/>
    <w:rsid w:val="008C0FDC"/>
    <w:rsid w:val="008C1D48"/>
    <w:rsid w:val="008C1F97"/>
    <w:rsid w:val="008C2061"/>
    <w:rsid w:val="008C20AE"/>
    <w:rsid w:val="008C2BCB"/>
    <w:rsid w:val="008C3670"/>
    <w:rsid w:val="008C3968"/>
    <w:rsid w:val="008C3B1A"/>
    <w:rsid w:val="008C3D9E"/>
    <w:rsid w:val="008C3DCA"/>
    <w:rsid w:val="008C54FA"/>
    <w:rsid w:val="008C63EB"/>
    <w:rsid w:val="008C6D5C"/>
    <w:rsid w:val="008C7DFC"/>
    <w:rsid w:val="008D03B7"/>
    <w:rsid w:val="008D08DB"/>
    <w:rsid w:val="008D1A8D"/>
    <w:rsid w:val="008D1EDE"/>
    <w:rsid w:val="008D27DA"/>
    <w:rsid w:val="008D496F"/>
    <w:rsid w:val="008D4BB6"/>
    <w:rsid w:val="008D5599"/>
    <w:rsid w:val="008D596B"/>
    <w:rsid w:val="008D5C49"/>
    <w:rsid w:val="008D684A"/>
    <w:rsid w:val="008D69C3"/>
    <w:rsid w:val="008D71E3"/>
    <w:rsid w:val="008D72C8"/>
    <w:rsid w:val="008E003B"/>
    <w:rsid w:val="008E00B2"/>
    <w:rsid w:val="008E02FC"/>
    <w:rsid w:val="008E03C9"/>
    <w:rsid w:val="008E04D4"/>
    <w:rsid w:val="008E0551"/>
    <w:rsid w:val="008E0665"/>
    <w:rsid w:val="008E06F3"/>
    <w:rsid w:val="008E079D"/>
    <w:rsid w:val="008E1FE4"/>
    <w:rsid w:val="008E3FD0"/>
    <w:rsid w:val="008E54DF"/>
    <w:rsid w:val="008E5F0F"/>
    <w:rsid w:val="008E6125"/>
    <w:rsid w:val="008E680D"/>
    <w:rsid w:val="008E775F"/>
    <w:rsid w:val="008E7B65"/>
    <w:rsid w:val="008F0286"/>
    <w:rsid w:val="008F02AC"/>
    <w:rsid w:val="008F0306"/>
    <w:rsid w:val="008F05D3"/>
    <w:rsid w:val="008F0862"/>
    <w:rsid w:val="008F0BAB"/>
    <w:rsid w:val="008F0CEA"/>
    <w:rsid w:val="008F0F48"/>
    <w:rsid w:val="008F0FAB"/>
    <w:rsid w:val="008F1E5C"/>
    <w:rsid w:val="008F284F"/>
    <w:rsid w:val="008F2B35"/>
    <w:rsid w:val="008F2E8B"/>
    <w:rsid w:val="008F3A52"/>
    <w:rsid w:val="008F3D28"/>
    <w:rsid w:val="008F3FDF"/>
    <w:rsid w:val="008F5867"/>
    <w:rsid w:val="008F5A48"/>
    <w:rsid w:val="008F604F"/>
    <w:rsid w:val="008F6182"/>
    <w:rsid w:val="008F652D"/>
    <w:rsid w:val="008F6E9C"/>
    <w:rsid w:val="008F7B2F"/>
    <w:rsid w:val="009001C6"/>
    <w:rsid w:val="00900719"/>
    <w:rsid w:val="00901C5A"/>
    <w:rsid w:val="00901D62"/>
    <w:rsid w:val="00901FF3"/>
    <w:rsid w:val="009023F5"/>
    <w:rsid w:val="0090286A"/>
    <w:rsid w:val="009029BB"/>
    <w:rsid w:val="00902C11"/>
    <w:rsid w:val="0090301A"/>
    <w:rsid w:val="009036A8"/>
    <w:rsid w:val="009038BA"/>
    <w:rsid w:val="009042DF"/>
    <w:rsid w:val="00904597"/>
    <w:rsid w:val="009046CC"/>
    <w:rsid w:val="00906248"/>
    <w:rsid w:val="00907580"/>
    <w:rsid w:val="00907C9E"/>
    <w:rsid w:val="00910C78"/>
    <w:rsid w:val="00910D01"/>
    <w:rsid w:val="00910E94"/>
    <w:rsid w:val="00911569"/>
    <w:rsid w:val="00913233"/>
    <w:rsid w:val="00913545"/>
    <w:rsid w:val="00913B02"/>
    <w:rsid w:val="00913B49"/>
    <w:rsid w:val="00913E43"/>
    <w:rsid w:val="0091508E"/>
    <w:rsid w:val="00915224"/>
    <w:rsid w:val="00916591"/>
    <w:rsid w:val="00916B97"/>
    <w:rsid w:val="00917366"/>
    <w:rsid w:val="00917489"/>
    <w:rsid w:val="00917FEF"/>
    <w:rsid w:val="00920925"/>
    <w:rsid w:val="00920BD6"/>
    <w:rsid w:val="00920D01"/>
    <w:rsid w:val="00921017"/>
    <w:rsid w:val="00921628"/>
    <w:rsid w:val="00922B7B"/>
    <w:rsid w:val="00922BF9"/>
    <w:rsid w:val="00923F6E"/>
    <w:rsid w:val="00923FF1"/>
    <w:rsid w:val="00924141"/>
    <w:rsid w:val="009248A1"/>
    <w:rsid w:val="00924D21"/>
    <w:rsid w:val="00925FA6"/>
    <w:rsid w:val="00926032"/>
    <w:rsid w:val="00927E01"/>
    <w:rsid w:val="00930745"/>
    <w:rsid w:val="00930DF0"/>
    <w:rsid w:val="009311CB"/>
    <w:rsid w:val="00931A74"/>
    <w:rsid w:val="009321DA"/>
    <w:rsid w:val="00932F5D"/>
    <w:rsid w:val="009335F5"/>
    <w:rsid w:val="00933C26"/>
    <w:rsid w:val="00933E06"/>
    <w:rsid w:val="00933EF9"/>
    <w:rsid w:val="009348E8"/>
    <w:rsid w:val="00934DFA"/>
    <w:rsid w:val="00935187"/>
    <w:rsid w:val="00935FEB"/>
    <w:rsid w:val="009362FC"/>
    <w:rsid w:val="0093690C"/>
    <w:rsid w:val="00936BBD"/>
    <w:rsid w:val="00936BFD"/>
    <w:rsid w:val="00936F8B"/>
    <w:rsid w:val="009372FF"/>
    <w:rsid w:val="00937BED"/>
    <w:rsid w:val="009401CA"/>
    <w:rsid w:val="009415C2"/>
    <w:rsid w:val="00941FB2"/>
    <w:rsid w:val="0094223D"/>
    <w:rsid w:val="00943856"/>
    <w:rsid w:val="00943E71"/>
    <w:rsid w:val="00943EE9"/>
    <w:rsid w:val="0094420B"/>
    <w:rsid w:val="009443B9"/>
    <w:rsid w:val="009445CB"/>
    <w:rsid w:val="00944FAD"/>
    <w:rsid w:val="009450AE"/>
    <w:rsid w:val="00945F99"/>
    <w:rsid w:val="009461E2"/>
    <w:rsid w:val="009467CE"/>
    <w:rsid w:val="00946881"/>
    <w:rsid w:val="009469A2"/>
    <w:rsid w:val="0094719B"/>
    <w:rsid w:val="00947BA0"/>
    <w:rsid w:val="00947CA1"/>
    <w:rsid w:val="00950078"/>
    <w:rsid w:val="009519E4"/>
    <w:rsid w:val="00951D7C"/>
    <w:rsid w:val="0095279D"/>
    <w:rsid w:val="00952E13"/>
    <w:rsid w:val="00953399"/>
    <w:rsid w:val="00954464"/>
    <w:rsid w:val="0095496D"/>
    <w:rsid w:val="00954A7F"/>
    <w:rsid w:val="00955A0E"/>
    <w:rsid w:val="00956684"/>
    <w:rsid w:val="009571C1"/>
    <w:rsid w:val="0095741F"/>
    <w:rsid w:val="00957936"/>
    <w:rsid w:val="00957AC2"/>
    <w:rsid w:val="00957F74"/>
    <w:rsid w:val="00961A6C"/>
    <w:rsid w:val="00961C6B"/>
    <w:rsid w:val="00962068"/>
    <w:rsid w:val="00962750"/>
    <w:rsid w:val="0096328F"/>
    <w:rsid w:val="00963CED"/>
    <w:rsid w:val="00964022"/>
    <w:rsid w:val="00964208"/>
    <w:rsid w:val="00966CAE"/>
    <w:rsid w:val="00967A20"/>
    <w:rsid w:val="00967DD5"/>
    <w:rsid w:val="0097096F"/>
    <w:rsid w:val="0097188D"/>
    <w:rsid w:val="00971B33"/>
    <w:rsid w:val="009721C2"/>
    <w:rsid w:val="0097302F"/>
    <w:rsid w:val="00973155"/>
    <w:rsid w:val="009739F4"/>
    <w:rsid w:val="00974C48"/>
    <w:rsid w:val="00977007"/>
    <w:rsid w:val="00980210"/>
    <w:rsid w:val="009803DE"/>
    <w:rsid w:val="0098056D"/>
    <w:rsid w:val="00980824"/>
    <w:rsid w:val="00980F6E"/>
    <w:rsid w:val="00980FDC"/>
    <w:rsid w:val="009810B1"/>
    <w:rsid w:val="009823E8"/>
    <w:rsid w:val="00982613"/>
    <w:rsid w:val="0098283B"/>
    <w:rsid w:val="0098296F"/>
    <w:rsid w:val="00982FBC"/>
    <w:rsid w:val="00983521"/>
    <w:rsid w:val="009847CC"/>
    <w:rsid w:val="00984833"/>
    <w:rsid w:val="009856BE"/>
    <w:rsid w:val="009859C6"/>
    <w:rsid w:val="00985DF1"/>
    <w:rsid w:val="00986285"/>
    <w:rsid w:val="00986670"/>
    <w:rsid w:val="00987530"/>
    <w:rsid w:val="00987A30"/>
    <w:rsid w:val="00987CFA"/>
    <w:rsid w:val="0099012C"/>
    <w:rsid w:val="00990144"/>
    <w:rsid w:val="00990369"/>
    <w:rsid w:val="00990761"/>
    <w:rsid w:val="00991561"/>
    <w:rsid w:val="00991814"/>
    <w:rsid w:val="00991837"/>
    <w:rsid w:val="00992B80"/>
    <w:rsid w:val="009941E8"/>
    <w:rsid w:val="009952CF"/>
    <w:rsid w:val="00995AA0"/>
    <w:rsid w:val="00995F08"/>
    <w:rsid w:val="009968D4"/>
    <w:rsid w:val="00997833"/>
    <w:rsid w:val="009A0BF1"/>
    <w:rsid w:val="009A1354"/>
    <w:rsid w:val="009A14D4"/>
    <w:rsid w:val="009A1763"/>
    <w:rsid w:val="009A1DF8"/>
    <w:rsid w:val="009A2210"/>
    <w:rsid w:val="009A2BDE"/>
    <w:rsid w:val="009A2D3F"/>
    <w:rsid w:val="009A3D79"/>
    <w:rsid w:val="009A3F4C"/>
    <w:rsid w:val="009A3F66"/>
    <w:rsid w:val="009A42F9"/>
    <w:rsid w:val="009A4AD4"/>
    <w:rsid w:val="009A57EF"/>
    <w:rsid w:val="009A5AF0"/>
    <w:rsid w:val="009A5E0A"/>
    <w:rsid w:val="009A632A"/>
    <w:rsid w:val="009A6355"/>
    <w:rsid w:val="009A6D2F"/>
    <w:rsid w:val="009A6DBE"/>
    <w:rsid w:val="009A7211"/>
    <w:rsid w:val="009A7EBA"/>
    <w:rsid w:val="009B010D"/>
    <w:rsid w:val="009B0891"/>
    <w:rsid w:val="009B145D"/>
    <w:rsid w:val="009B280F"/>
    <w:rsid w:val="009B3218"/>
    <w:rsid w:val="009B3223"/>
    <w:rsid w:val="009B35C8"/>
    <w:rsid w:val="009B387C"/>
    <w:rsid w:val="009B4779"/>
    <w:rsid w:val="009B4A8F"/>
    <w:rsid w:val="009B4DDB"/>
    <w:rsid w:val="009B6F45"/>
    <w:rsid w:val="009B6F75"/>
    <w:rsid w:val="009B71D8"/>
    <w:rsid w:val="009B740F"/>
    <w:rsid w:val="009B7615"/>
    <w:rsid w:val="009C0941"/>
    <w:rsid w:val="009C1192"/>
    <w:rsid w:val="009C1DFC"/>
    <w:rsid w:val="009C1F21"/>
    <w:rsid w:val="009C286C"/>
    <w:rsid w:val="009C2B58"/>
    <w:rsid w:val="009C2E40"/>
    <w:rsid w:val="009C30FE"/>
    <w:rsid w:val="009C3184"/>
    <w:rsid w:val="009C3449"/>
    <w:rsid w:val="009C3A68"/>
    <w:rsid w:val="009C4F86"/>
    <w:rsid w:val="009C5A32"/>
    <w:rsid w:val="009C639D"/>
    <w:rsid w:val="009C7CCE"/>
    <w:rsid w:val="009D0AD0"/>
    <w:rsid w:val="009D103C"/>
    <w:rsid w:val="009D173F"/>
    <w:rsid w:val="009D209B"/>
    <w:rsid w:val="009D2347"/>
    <w:rsid w:val="009D2C05"/>
    <w:rsid w:val="009D49E9"/>
    <w:rsid w:val="009D4FCD"/>
    <w:rsid w:val="009D7402"/>
    <w:rsid w:val="009D7A5B"/>
    <w:rsid w:val="009E02F1"/>
    <w:rsid w:val="009E07E6"/>
    <w:rsid w:val="009E098B"/>
    <w:rsid w:val="009E0CC7"/>
    <w:rsid w:val="009E12CD"/>
    <w:rsid w:val="009E16C7"/>
    <w:rsid w:val="009E1DEA"/>
    <w:rsid w:val="009E271F"/>
    <w:rsid w:val="009E2945"/>
    <w:rsid w:val="009E29EC"/>
    <w:rsid w:val="009E2C9D"/>
    <w:rsid w:val="009E2D95"/>
    <w:rsid w:val="009E2F6E"/>
    <w:rsid w:val="009E34E0"/>
    <w:rsid w:val="009E3531"/>
    <w:rsid w:val="009E36FC"/>
    <w:rsid w:val="009E37B8"/>
    <w:rsid w:val="009E48D1"/>
    <w:rsid w:val="009E5213"/>
    <w:rsid w:val="009E546B"/>
    <w:rsid w:val="009E598D"/>
    <w:rsid w:val="009E61AC"/>
    <w:rsid w:val="009E62A1"/>
    <w:rsid w:val="009E6E1D"/>
    <w:rsid w:val="009E6E75"/>
    <w:rsid w:val="009E7A6C"/>
    <w:rsid w:val="009F00D9"/>
    <w:rsid w:val="009F0A02"/>
    <w:rsid w:val="009F0EA8"/>
    <w:rsid w:val="009F2306"/>
    <w:rsid w:val="009F4136"/>
    <w:rsid w:val="009F47D3"/>
    <w:rsid w:val="009F554D"/>
    <w:rsid w:val="009F6338"/>
    <w:rsid w:val="009F67C7"/>
    <w:rsid w:val="009F73D9"/>
    <w:rsid w:val="009F7519"/>
    <w:rsid w:val="009F77C5"/>
    <w:rsid w:val="009F7B5C"/>
    <w:rsid w:val="009F7F28"/>
    <w:rsid w:val="00A00485"/>
    <w:rsid w:val="00A00AA2"/>
    <w:rsid w:val="00A00BCC"/>
    <w:rsid w:val="00A00BFB"/>
    <w:rsid w:val="00A010B8"/>
    <w:rsid w:val="00A0231A"/>
    <w:rsid w:val="00A024C4"/>
    <w:rsid w:val="00A027F5"/>
    <w:rsid w:val="00A02F39"/>
    <w:rsid w:val="00A0623B"/>
    <w:rsid w:val="00A06ED4"/>
    <w:rsid w:val="00A07D16"/>
    <w:rsid w:val="00A10679"/>
    <w:rsid w:val="00A11DBA"/>
    <w:rsid w:val="00A12A89"/>
    <w:rsid w:val="00A12D6C"/>
    <w:rsid w:val="00A130CB"/>
    <w:rsid w:val="00A13186"/>
    <w:rsid w:val="00A13A8C"/>
    <w:rsid w:val="00A15191"/>
    <w:rsid w:val="00A153E9"/>
    <w:rsid w:val="00A15FDF"/>
    <w:rsid w:val="00A16EE6"/>
    <w:rsid w:val="00A16F2D"/>
    <w:rsid w:val="00A1742F"/>
    <w:rsid w:val="00A174DD"/>
    <w:rsid w:val="00A205B1"/>
    <w:rsid w:val="00A207D5"/>
    <w:rsid w:val="00A20E13"/>
    <w:rsid w:val="00A22276"/>
    <w:rsid w:val="00A23173"/>
    <w:rsid w:val="00A23DD0"/>
    <w:rsid w:val="00A24CDF"/>
    <w:rsid w:val="00A2515D"/>
    <w:rsid w:val="00A25309"/>
    <w:rsid w:val="00A253FF"/>
    <w:rsid w:val="00A255F3"/>
    <w:rsid w:val="00A25FBA"/>
    <w:rsid w:val="00A26273"/>
    <w:rsid w:val="00A268FD"/>
    <w:rsid w:val="00A26B17"/>
    <w:rsid w:val="00A26BC2"/>
    <w:rsid w:val="00A270D8"/>
    <w:rsid w:val="00A2720A"/>
    <w:rsid w:val="00A27307"/>
    <w:rsid w:val="00A27505"/>
    <w:rsid w:val="00A27D69"/>
    <w:rsid w:val="00A319C6"/>
    <w:rsid w:val="00A32CE8"/>
    <w:rsid w:val="00A33FC3"/>
    <w:rsid w:val="00A3402E"/>
    <w:rsid w:val="00A34A98"/>
    <w:rsid w:val="00A35EB5"/>
    <w:rsid w:val="00A3724B"/>
    <w:rsid w:val="00A373E5"/>
    <w:rsid w:val="00A40415"/>
    <w:rsid w:val="00A4167B"/>
    <w:rsid w:val="00A42327"/>
    <w:rsid w:val="00A42367"/>
    <w:rsid w:val="00A43BC0"/>
    <w:rsid w:val="00A44AF3"/>
    <w:rsid w:val="00A44D91"/>
    <w:rsid w:val="00A45B2C"/>
    <w:rsid w:val="00A46143"/>
    <w:rsid w:val="00A462DC"/>
    <w:rsid w:val="00A46821"/>
    <w:rsid w:val="00A47079"/>
    <w:rsid w:val="00A479B4"/>
    <w:rsid w:val="00A5010B"/>
    <w:rsid w:val="00A51306"/>
    <w:rsid w:val="00A51550"/>
    <w:rsid w:val="00A519E2"/>
    <w:rsid w:val="00A51D60"/>
    <w:rsid w:val="00A51DCF"/>
    <w:rsid w:val="00A52615"/>
    <w:rsid w:val="00A53CB3"/>
    <w:rsid w:val="00A54017"/>
    <w:rsid w:val="00A54270"/>
    <w:rsid w:val="00A54594"/>
    <w:rsid w:val="00A54C33"/>
    <w:rsid w:val="00A558D1"/>
    <w:rsid w:val="00A57625"/>
    <w:rsid w:val="00A57AEE"/>
    <w:rsid w:val="00A6070F"/>
    <w:rsid w:val="00A60DEB"/>
    <w:rsid w:val="00A61022"/>
    <w:rsid w:val="00A612DD"/>
    <w:rsid w:val="00A613FD"/>
    <w:rsid w:val="00A61FCD"/>
    <w:rsid w:val="00A62E52"/>
    <w:rsid w:val="00A62EEF"/>
    <w:rsid w:val="00A63281"/>
    <w:rsid w:val="00A638C7"/>
    <w:rsid w:val="00A63F2B"/>
    <w:rsid w:val="00A640A0"/>
    <w:rsid w:val="00A64235"/>
    <w:rsid w:val="00A643CA"/>
    <w:rsid w:val="00A64FF5"/>
    <w:rsid w:val="00A65CA3"/>
    <w:rsid w:val="00A65F63"/>
    <w:rsid w:val="00A665C5"/>
    <w:rsid w:val="00A66A6B"/>
    <w:rsid w:val="00A67072"/>
    <w:rsid w:val="00A672A7"/>
    <w:rsid w:val="00A67DB6"/>
    <w:rsid w:val="00A700D2"/>
    <w:rsid w:val="00A70101"/>
    <w:rsid w:val="00A711DF"/>
    <w:rsid w:val="00A712A5"/>
    <w:rsid w:val="00A72A0B"/>
    <w:rsid w:val="00A731B4"/>
    <w:rsid w:val="00A73291"/>
    <w:rsid w:val="00A732B1"/>
    <w:rsid w:val="00A7453A"/>
    <w:rsid w:val="00A74F95"/>
    <w:rsid w:val="00A754A3"/>
    <w:rsid w:val="00A75976"/>
    <w:rsid w:val="00A760A1"/>
    <w:rsid w:val="00A761DE"/>
    <w:rsid w:val="00A762D8"/>
    <w:rsid w:val="00A7669D"/>
    <w:rsid w:val="00A768E9"/>
    <w:rsid w:val="00A76A0C"/>
    <w:rsid w:val="00A76BBB"/>
    <w:rsid w:val="00A77443"/>
    <w:rsid w:val="00A77D4F"/>
    <w:rsid w:val="00A80715"/>
    <w:rsid w:val="00A809C6"/>
    <w:rsid w:val="00A80F0D"/>
    <w:rsid w:val="00A81988"/>
    <w:rsid w:val="00A81AEC"/>
    <w:rsid w:val="00A81D1B"/>
    <w:rsid w:val="00A82191"/>
    <w:rsid w:val="00A823C4"/>
    <w:rsid w:val="00A82541"/>
    <w:rsid w:val="00A826E4"/>
    <w:rsid w:val="00A83675"/>
    <w:rsid w:val="00A83933"/>
    <w:rsid w:val="00A83B4F"/>
    <w:rsid w:val="00A83F44"/>
    <w:rsid w:val="00A840D5"/>
    <w:rsid w:val="00A84239"/>
    <w:rsid w:val="00A845B7"/>
    <w:rsid w:val="00A860D7"/>
    <w:rsid w:val="00A864F9"/>
    <w:rsid w:val="00A87868"/>
    <w:rsid w:val="00A87C04"/>
    <w:rsid w:val="00A911DE"/>
    <w:rsid w:val="00A91857"/>
    <w:rsid w:val="00A92023"/>
    <w:rsid w:val="00A923AA"/>
    <w:rsid w:val="00A94DA2"/>
    <w:rsid w:val="00A95665"/>
    <w:rsid w:val="00A958EE"/>
    <w:rsid w:val="00A95AD4"/>
    <w:rsid w:val="00A96015"/>
    <w:rsid w:val="00A968A5"/>
    <w:rsid w:val="00A96CE0"/>
    <w:rsid w:val="00A970ED"/>
    <w:rsid w:val="00A97DD8"/>
    <w:rsid w:val="00AA04DF"/>
    <w:rsid w:val="00AA096F"/>
    <w:rsid w:val="00AA102C"/>
    <w:rsid w:val="00AA1085"/>
    <w:rsid w:val="00AA12FC"/>
    <w:rsid w:val="00AA17B0"/>
    <w:rsid w:val="00AA1D5A"/>
    <w:rsid w:val="00AA221D"/>
    <w:rsid w:val="00AA2548"/>
    <w:rsid w:val="00AA25F1"/>
    <w:rsid w:val="00AA2675"/>
    <w:rsid w:val="00AA276C"/>
    <w:rsid w:val="00AA2A57"/>
    <w:rsid w:val="00AA2DA8"/>
    <w:rsid w:val="00AA2F78"/>
    <w:rsid w:val="00AA2FEC"/>
    <w:rsid w:val="00AA32DC"/>
    <w:rsid w:val="00AA358E"/>
    <w:rsid w:val="00AA3928"/>
    <w:rsid w:val="00AA3DF8"/>
    <w:rsid w:val="00AA436F"/>
    <w:rsid w:val="00AA468C"/>
    <w:rsid w:val="00AA5A27"/>
    <w:rsid w:val="00AA6811"/>
    <w:rsid w:val="00AA7508"/>
    <w:rsid w:val="00AA7869"/>
    <w:rsid w:val="00AB007F"/>
    <w:rsid w:val="00AB0487"/>
    <w:rsid w:val="00AB1C37"/>
    <w:rsid w:val="00AB1D02"/>
    <w:rsid w:val="00AB1EFE"/>
    <w:rsid w:val="00AB2793"/>
    <w:rsid w:val="00AB36F6"/>
    <w:rsid w:val="00AB3F80"/>
    <w:rsid w:val="00AB4499"/>
    <w:rsid w:val="00AB4D98"/>
    <w:rsid w:val="00AB5761"/>
    <w:rsid w:val="00AB583A"/>
    <w:rsid w:val="00AC0138"/>
    <w:rsid w:val="00AC067D"/>
    <w:rsid w:val="00AC09FE"/>
    <w:rsid w:val="00AC162A"/>
    <w:rsid w:val="00AC1E05"/>
    <w:rsid w:val="00AC4060"/>
    <w:rsid w:val="00AC429D"/>
    <w:rsid w:val="00AC4EDA"/>
    <w:rsid w:val="00AC6FFB"/>
    <w:rsid w:val="00AC7C55"/>
    <w:rsid w:val="00AC7C77"/>
    <w:rsid w:val="00AD003A"/>
    <w:rsid w:val="00AD31F9"/>
    <w:rsid w:val="00AD3265"/>
    <w:rsid w:val="00AD3504"/>
    <w:rsid w:val="00AD39A6"/>
    <w:rsid w:val="00AD3B5B"/>
    <w:rsid w:val="00AD444A"/>
    <w:rsid w:val="00AD45B7"/>
    <w:rsid w:val="00AD584F"/>
    <w:rsid w:val="00AD5F1B"/>
    <w:rsid w:val="00AD6B43"/>
    <w:rsid w:val="00AD7116"/>
    <w:rsid w:val="00AD73B0"/>
    <w:rsid w:val="00AD7AA6"/>
    <w:rsid w:val="00AD7C88"/>
    <w:rsid w:val="00AE0674"/>
    <w:rsid w:val="00AE1E8B"/>
    <w:rsid w:val="00AE26D6"/>
    <w:rsid w:val="00AE2AA5"/>
    <w:rsid w:val="00AE37CA"/>
    <w:rsid w:val="00AE5442"/>
    <w:rsid w:val="00AE606F"/>
    <w:rsid w:val="00AE63B3"/>
    <w:rsid w:val="00AE6862"/>
    <w:rsid w:val="00AE72C4"/>
    <w:rsid w:val="00AE74F7"/>
    <w:rsid w:val="00AF13B6"/>
    <w:rsid w:val="00AF1585"/>
    <w:rsid w:val="00AF1833"/>
    <w:rsid w:val="00AF193D"/>
    <w:rsid w:val="00AF2523"/>
    <w:rsid w:val="00AF2544"/>
    <w:rsid w:val="00AF25EC"/>
    <w:rsid w:val="00AF2A8C"/>
    <w:rsid w:val="00AF3054"/>
    <w:rsid w:val="00AF3C65"/>
    <w:rsid w:val="00AF4CFD"/>
    <w:rsid w:val="00AF59E8"/>
    <w:rsid w:val="00AF63E5"/>
    <w:rsid w:val="00AF6578"/>
    <w:rsid w:val="00AF66E1"/>
    <w:rsid w:val="00AF793C"/>
    <w:rsid w:val="00B00273"/>
    <w:rsid w:val="00B002F0"/>
    <w:rsid w:val="00B00951"/>
    <w:rsid w:val="00B00A85"/>
    <w:rsid w:val="00B00B6F"/>
    <w:rsid w:val="00B011FE"/>
    <w:rsid w:val="00B015CC"/>
    <w:rsid w:val="00B01F3B"/>
    <w:rsid w:val="00B0266B"/>
    <w:rsid w:val="00B028FF"/>
    <w:rsid w:val="00B02985"/>
    <w:rsid w:val="00B0364E"/>
    <w:rsid w:val="00B03AB6"/>
    <w:rsid w:val="00B03AB7"/>
    <w:rsid w:val="00B042BD"/>
    <w:rsid w:val="00B04633"/>
    <w:rsid w:val="00B048D0"/>
    <w:rsid w:val="00B05162"/>
    <w:rsid w:val="00B05C5A"/>
    <w:rsid w:val="00B06378"/>
    <w:rsid w:val="00B07799"/>
    <w:rsid w:val="00B101C2"/>
    <w:rsid w:val="00B10314"/>
    <w:rsid w:val="00B1091D"/>
    <w:rsid w:val="00B10A2A"/>
    <w:rsid w:val="00B10EFF"/>
    <w:rsid w:val="00B111E1"/>
    <w:rsid w:val="00B11D72"/>
    <w:rsid w:val="00B12044"/>
    <w:rsid w:val="00B13EB3"/>
    <w:rsid w:val="00B16996"/>
    <w:rsid w:val="00B17298"/>
    <w:rsid w:val="00B17475"/>
    <w:rsid w:val="00B20403"/>
    <w:rsid w:val="00B218CC"/>
    <w:rsid w:val="00B2196E"/>
    <w:rsid w:val="00B22F3B"/>
    <w:rsid w:val="00B2396B"/>
    <w:rsid w:val="00B23C5C"/>
    <w:rsid w:val="00B243DC"/>
    <w:rsid w:val="00B2487A"/>
    <w:rsid w:val="00B24A54"/>
    <w:rsid w:val="00B268D0"/>
    <w:rsid w:val="00B27378"/>
    <w:rsid w:val="00B27A5C"/>
    <w:rsid w:val="00B30821"/>
    <w:rsid w:val="00B30D79"/>
    <w:rsid w:val="00B31222"/>
    <w:rsid w:val="00B32071"/>
    <w:rsid w:val="00B336DA"/>
    <w:rsid w:val="00B33CE2"/>
    <w:rsid w:val="00B33E42"/>
    <w:rsid w:val="00B34BB7"/>
    <w:rsid w:val="00B34BD8"/>
    <w:rsid w:val="00B362C7"/>
    <w:rsid w:val="00B3728C"/>
    <w:rsid w:val="00B37581"/>
    <w:rsid w:val="00B37A37"/>
    <w:rsid w:val="00B40404"/>
    <w:rsid w:val="00B405F4"/>
    <w:rsid w:val="00B40FB2"/>
    <w:rsid w:val="00B411CA"/>
    <w:rsid w:val="00B4141F"/>
    <w:rsid w:val="00B41A58"/>
    <w:rsid w:val="00B42069"/>
    <w:rsid w:val="00B423E6"/>
    <w:rsid w:val="00B42687"/>
    <w:rsid w:val="00B4279E"/>
    <w:rsid w:val="00B44DFD"/>
    <w:rsid w:val="00B45C3A"/>
    <w:rsid w:val="00B460DF"/>
    <w:rsid w:val="00B46A62"/>
    <w:rsid w:val="00B47369"/>
    <w:rsid w:val="00B47572"/>
    <w:rsid w:val="00B47C5F"/>
    <w:rsid w:val="00B47F18"/>
    <w:rsid w:val="00B504E1"/>
    <w:rsid w:val="00B50532"/>
    <w:rsid w:val="00B5124E"/>
    <w:rsid w:val="00B51AAE"/>
    <w:rsid w:val="00B51BDC"/>
    <w:rsid w:val="00B52C7A"/>
    <w:rsid w:val="00B52C92"/>
    <w:rsid w:val="00B55117"/>
    <w:rsid w:val="00B55E81"/>
    <w:rsid w:val="00B561C0"/>
    <w:rsid w:val="00B56353"/>
    <w:rsid w:val="00B56C55"/>
    <w:rsid w:val="00B56CAD"/>
    <w:rsid w:val="00B6130A"/>
    <w:rsid w:val="00B619CD"/>
    <w:rsid w:val="00B61DF7"/>
    <w:rsid w:val="00B61EC4"/>
    <w:rsid w:val="00B6208F"/>
    <w:rsid w:val="00B63714"/>
    <w:rsid w:val="00B638B4"/>
    <w:rsid w:val="00B64048"/>
    <w:rsid w:val="00B641FF"/>
    <w:rsid w:val="00B642BE"/>
    <w:rsid w:val="00B6458F"/>
    <w:rsid w:val="00B646EA"/>
    <w:rsid w:val="00B64F74"/>
    <w:rsid w:val="00B65FB3"/>
    <w:rsid w:val="00B6662B"/>
    <w:rsid w:val="00B6688D"/>
    <w:rsid w:val="00B70790"/>
    <w:rsid w:val="00B70FC8"/>
    <w:rsid w:val="00B710E9"/>
    <w:rsid w:val="00B7169E"/>
    <w:rsid w:val="00B718F0"/>
    <w:rsid w:val="00B72D7E"/>
    <w:rsid w:val="00B72E1C"/>
    <w:rsid w:val="00B737B5"/>
    <w:rsid w:val="00B737F1"/>
    <w:rsid w:val="00B73950"/>
    <w:rsid w:val="00B739FA"/>
    <w:rsid w:val="00B74247"/>
    <w:rsid w:val="00B76FB6"/>
    <w:rsid w:val="00B773CE"/>
    <w:rsid w:val="00B8016D"/>
    <w:rsid w:val="00B80764"/>
    <w:rsid w:val="00B8096E"/>
    <w:rsid w:val="00B80D02"/>
    <w:rsid w:val="00B817B4"/>
    <w:rsid w:val="00B819D2"/>
    <w:rsid w:val="00B8252B"/>
    <w:rsid w:val="00B82D16"/>
    <w:rsid w:val="00B82D26"/>
    <w:rsid w:val="00B83688"/>
    <w:rsid w:val="00B8384C"/>
    <w:rsid w:val="00B83AD1"/>
    <w:rsid w:val="00B83E7D"/>
    <w:rsid w:val="00B847F3"/>
    <w:rsid w:val="00B85969"/>
    <w:rsid w:val="00B85D75"/>
    <w:rsid w:val="00B86826"/>
    <w:rsid w:val="00B86B2F"/>
    <w:rsid w:val="00B87CEB"/>
    <w:rsid w:val="00B87EA0"/>
    <w:rsid w:val="00B90187"/>
    <w:rsid w:val="00B906E4"/>
    <w:rsid w:val="00B91390"/>
    <w:rsid w:val="00B92381"/>
    <w:rsid w:val="00B92CD2"/>
    <w:rsid w:val="00B93EEF"/>
    <w:rsid w:val="00B946D3"/>
    <w:rsid w:val="00B95B54"/>
    <w:rsid w:val="00B973F4"/>
    <w:rsid w:val="00BA16C2"/>
    <w:rsid w:val="00BA16F4"/>
    <w:rsid w:val="00BA1AB8"/>
    <w:rsid w:val="00BA1BC4"/>
    <w:rsid w:val="00BA210F"/>
    <w:rsid w:val="00BA279B"/>
    <w:rsid w:val="00BA3574"/>
    <w:rsid w:val="00BA3BB8"/>
    <w:rsid w:val="00BA6619"/>
    <w:rsid w:val="00BA6BF0"/>
    <w:rsid w:val="00BA7232"/>
    <w:rsid w:val="00BA7910"/>
    <w:rsid w:val="00BA79E1"/>
    <w:rsid w:val="00BB0342"/>
    <w:rsid w:val="00BB0CE1"/>
    <w:rsid w:val="00BB1DB7"/>
    <w:rsid w:val="00BB1E1A"/>
    <w:rsid w:val="00BB3306"/>
    <w:rsid w:val="00BB37D7"/>
    <w:rsid w:val="00BB4519"/>
    <w:rsid w:val="00BB50E5"/>
    <w:rsid w:val="00BB54CE"/>
    <w:rsid w:val="00BB564C"/>
    <w:rsid w:val="00BB59F4"/>
    <w:rsid w:val="00BB5C24"/>
    <w:rsid w:val="00BB6D63"/>
    <w:rsid w:val="00BB6D90"/>
    <w:rsid w:val="00BB706B"/>
    <w:rsid w:val="00BB76CA"/>
    <w:rsid w:val="00BB7F70"/>
    <w:rsid w:val="00BC0250"/>
    <w:rsid w:val="00BC073B"/>
    <w:rsid w:val="00BC1104"/>
    <w:rsid w:val="00BC165B"/>
    <w:rsid w:val="00BC1B6B"/>
    <w:rsid w:val="00BC20C1"/>
    <w:rsid w:val="00BC2374"/>
    <w:rsid w:val="00BC23DB"/>
    <w:rsid w:val="00BC26A0"/>
    <w:rsid w:val="00BC2796"/>
    <w:rsid w:val="00BC2DEF"/>
    <w:rsid w:val="00BC34B8"/>
    <w:rsid w:val="00BC3968"/>
    <w:rsid w:val="00BC3DE8"/>
    <w:rsid w:val="00BC49AB"/>
    <w:rsid w:val="00BC4D99"/>
    <w:rsid w:val="00BC5159"/>
    <w:rsid w:val="00BC5632"/>
    <w:rsid w:val="00BC6146"/>
    <w:rsid w:val="00BC65B4"/>
    <w:rsid w:val="00BC68D1"/>
    <w:rsid w:val="00BC759A"/>
    <w:rsid w:val="00BC78C8"/>
    <w:rsid w:val="00BD0923"/>
    <w:rsid w:val="00BD0D01"/>
    <w:rsid w:val="00BD10AE"/>
    <w:rsid w:val="00BD189F"/>
    <w:rsid w:val="00BD31A6"/>
    <w:rsid w:val="00BD3594"/>
    <w:rsid w:val="00BD3BD1"/>
    <w:rsid w:val="00BD3D48"/>
    <w:rsid w:val="00BD5727"/>
    <w:rsid w:val="00BD601F"/>
    <w:rsid w:val="00BD69CA"/>
    <w:rsid w:val="00BD6DC8"/>
    <w:rsid w:val="00BD7BD6"/>
    <w:rsid w:val="00BE036C"/>
    <w:rsid w:val="00BE03B6"/>
    <w:rsid w:val="00BE0753"/>
    <w:rsid w:val="00BE076D"/>
    <w:rsid w:val="00BE11E8"/>
    <w:rsid w:val="00BE17B5"/>
    <w:rsid w:val="00BE1CDF"/>
    <w:rsid w:val="00BE203B"/>
    <w:rsid w:val="00BE21D4"/>
    <w:rsid w:val="00BE2730"/>
    <w:rsid w:val="00BE310F"/>
    <w:rsid w:val="00BE3246"/>
    <w:rsid w:val="00BE4B71"/>
    <w:rsid w:val="00BE53C5"/>
    <w:rsid w:val="00BE5A32"/>
    <w:rsid w:val="00BE6B61"/>
    <w:rsid w:val="00BE7632"/>
    <w:rsid w:val="00BE7730"/>
    <w:rsid w:val="00BE7995"/>
    <w:rsid w:val="00BE7FD6"/>
    <w:rsid w:val="00BF0B90"/>
    <w:rsid w:val="00BF1021"/>
    <w:rsid w:val="00BF13D1"/>
    <w:rsid w:val="00BF1507"/>
    <w:rsid w:val="00BF181E"/>
    <w:rsid w:val="00BF1DC6"/>
    <w:rsid w:val="00BF1FC7"/>
    <w:rsid w:val="00BF340E"/>
    <w:rsid w:val="00BF462F"/>
    <w:rsid w:val="00BF46BB"/>
    <w:rsid w:val="00BF4EFB"/>
    <w:rsid w:val="00BF53F1"/>
    <w:rsid w:val="00BF5E2D"/>
    <w:rsid w:val="00BF6185"/>
    <w:rsid w:val="00BF7249"/>
    <w:rsid w:val="00C009A2"/>
    <w:rsid w:val="00C00A14"/>
    <w:rsid w:val="00C00E50"/>
    <w:rsid w:val="00C0255D"/>
    <w:rsid w:val="00C0272C"/>
    <w:rsid w:val="00C02B2F"/>
    <w:rsid w:val="00C02FAC"/>
    <w:rsid w:val="00C03772"/>
    <w:rsid w:val="00C042E1"/>
    <w:rsid w:val="00C053A6"/>
    <w:rsid w:val="00C061AF"/>
    <w:rsid w:val="00C06942"/>
    <w:rsid w:val="00C06D11"/>
    <w:rsid w:val="00C0747E"/>
    <w:rsid w:val="00C10488"/>
    <w:rsid w:val="00C10670"/>
    <w:rsid w:val="00C109E6"/>
    <w:rsid w:val="00C10F5C"/>
    <w:rsid w:val="00C122B9"/>
    <w:rsid w:val="00C12342"/>
    <w:rsid w:val="00C12D35"/>
    <w:rsid w:val="00C12E1C"/>
    <w:rsid w:val="00C1325D"/>
    <w:rsid w:val="00C134C2"/>
    <w:rsid w:val="00C134F8"/>
    <w:rsid w:val="00C16274"/>
    <w:rsid w:val="00C16E69"/>
    <w:rsid w:val="00C1789C"/>
    <w:rsid w:val="00C2034F"/>
    <w:rsid w:val="00C20D73"/>
    <w:rsid w:val="00C212E3"/>
    <w:rsid w:val="00C2163C"/>
    <w:rsid w:val="00C22B7A"/>
    <w:rsid w:val="00C23607"/>
    <w:rsid w:val="00C246A8"/>
    <w:rsid w:val="00C254AC"/>
    <w:rsid w:val="00C26424"/>
    <w:rsid w:val="00C26857"/>
    <w:rsid w:val="00C269BE"/>
    <w:rsid w:val="00C273A7"/>
    <w:rsid w:val="00C279F0"/>
    <w:rsid w:val="00C27FB2"/>
    <w:rsid w:val="00C301AE"/>
    <w:rsid w:val="00C30F41"/>
    <w:rsid w:val="00C3192E"/>
    <w:rsid w:val="00C3251E"/>
    <w:rsid w:val="00C32E87"/>
    <w:rsid w:val="00C3472E"/>
    <w:rsid w:val="00C3481B"/>
    <w:rsid w:val="00C35E4F"/>
    <w:rsid w:val="00C36AC1"/>
    <w:rsid w:val="00C37716"/>
    <w:rsid w:val="00C37C3A"/>
    <w:rsid w:val="00C40536"/>
    <w:rsid w:val="00C40657"/>
    <w:rsid w:val="00C40777"/>
    <w:rsid w:val="00C40DE4"/>
    <w:rsid w:val="00C40FEB"/>
    <w:rsid w:val="00C41070"/>
    <w:rsid w:val="00C41295"/>
    <w:rsid w:val="00C426C2"/>
    <w:rsid w:val="00C44239"/>
    <w:rsid w:val="00C47708"/>
    <w:rsid w:val="00C519F9"/>
    <w:rsid w:val="00C51CAB"/>
    <w:rsid w:val="00C5328A"/>
    <w:rsid w:val="00C5329C"/>
    <w:rsid w:val="00C539A9"/>
    <w:rsid w:val="00C53C2F"/>
    <w:rsid w:val="00C53FCC"/>
    <w:rsid w:val="00C54549"/>
    <w:rsid w:val="00C54B29"/>
    <w:rsid w:val="00C55CAB"/>
    <w:rsid w:val="00C5661E"/>
    <w:rsid w:val="00C56FAB"/>
    <w:rsid w:val="00C60758"/>
    <w:rsid w:val="00C6099F"/>
    <w:rsid w:val="00C615B6"/>
    <w:rsid w:val="00C61A52"/>
    <w:rsid w:val="00C62CD5"/>
    <w:rsid w:val="00C62DE3"/>
    <w:rsid w:val="00C62E06"/>
    <w:rsid w:val="00C63A45"/>
    <w:rsid w:val="00C63E12"/>
    <w:rsid w:val="00C64F07"/>
    <w:rsid w:val="00C65AB2"/>
    <w:rsid w:val="00C674EB"/>
    <w:rsid w:val="00C6764D"/>
    <w:rsid w:val="00C70BF0"/>
    <w:rsid w:val="00C70D3E"/>
    <w:rsid w:val="00C70E86"/>
    <w:rsid w:val="00C711D7"/>
    <w:rsid w:val="00C71F35"/>
    <w:rsid w:val="00C71FED"/>
    <w:rsid w:val="00C72ADC"/>
    <w:rsid w:val="00C72CDD"/>
    <w:rsid w:val="00C72EB5"/>
    <w:rsid w:val="00C73DE4"/>
    <w:rsid w:val="00C74698"/>
    <w:rsid w:val="00C76C3D"/>
    <w:rsid w:val="00C76D94"/>
    <w:rsid w:val="00C773C5"/>
    <w:rsid w:val="00C77545"/>
    <w:rsid w:val="00C77AD1"/>
    <w:rsid w:val="00C77FDB"/>
    <w:rsid w:val="00C8005E"/>
    <w:rsid w:val="00C80E46"/>
    <w:rsid w:val="00C81468"/>
    <w:rsid w:val="00C819C9"/>
    <w:rsid w:val="00C819F6"/>
    <w:rsid w:val="00C81EB4"/>
    <w:rsid w:val="00C8211B"/>
    <w:rsid w:val="00C82233"/>
    <w:rsid w:val="00C82961"/>
    <w:rsid w:val="00C82AFA"/>
    <w:rsid w:val="00C83D79"/>
    <w:rsid w:val="00C83EDC"/>
    <w:rsid w:val="00C84345"/>
    <w:rsid w:val="00C84375"/>
    <w:rsid w:val="00C856A4"/>
    <w:rsid w:val="00C86D05"/>
    <w:rsid w:val="00C87480"/>
    <w:rsid w:val="00C87605"/>
    <w:rsid w:val="00C8789F"/>
    <w:rsid w:val="00C9036C"/>
    <w:rsid w:val="00C90947"/>
    <w:rsid w:val="00C91823"/>
    <w:rsid w:val="00C92345"/>
    <w:rsid w:val="00C923F5"/>
    <w:rsid w:val="00C92A74"/>
    <w:rsid w:val="00C943C3"/>
    <w:rsid w:val="00C9456E"/>
    <w:rsid w:val="00C9517C"/>
    <w:rsid w:val="00C96D1A"/>
    <w:rsid w:val="00C96FE7"/>
    <w:rsid w:val="00CA069A"/>
    <w:rsid w:val="00CA0AA6"/>
    <w:rsid w:val="00CA1B94"/>
    <w:rsid w:val="00CA242D"/>
    <w:rsid w:val="00CA25C9"/>
    <w:rsid w:val="00CA3028"/>
    <w:rsid w:val="00CA3286"/>
    <w:rsid w:val="00CA3571"/>
    <w:rsid w:val="00CA3579"/>
    <w:rsid w:val="00CA3C27"/>
    <w:rsid w:val="00CA3F83"/>
    <w:rsid w:val="00CA3FD3"/>
    <w:rsid w:val="00CA4435"/>
    <w:rsid w:val="00CA4D20"/>
    <w:rsid w:val="00CA4EB0"/>
    <w:rsid w:val="00CA503A"/>
    <w:rsid w:val="00CA5EA5"/>
    <w:rsid w:val="00CA60A4"/>
    <w:rsid w:val="00CA61F5"/>
    <w:rsid w:val="00CA6D81"/>
    <w:rsid w:val="00CA774F"/>
    <w:rsid w:val="00CA77E7"/>
    <w:rsid w:val="00CA799C"/>
    <w:rsid w:val="00CB0922"/>
    <w:rsid w:val="00CB202A"/>
    <w:rsid w:val="00CB2B60"/>
    <w:rsid w:val="00CB3E33"/>
    <w:rsid w:val="00CB3EAC"/>
    <w:rsid w:val="00CB4280"/>
    <w:rsid w:val="00CB43B5"/>
    <w:rsid w:val="00CB4747"/>
    <w:rsid w:val="00CB5E19"/>
    <w:rsid w:val="00CB5EBF"/>
    <w:rsid w:val="00CB73DA"/>
    <w:rsid w:val="00CB7FC1"/>
    <w:rsid w:val="00CC0224"/>
    <w:rsid w:val="00CC04E1"/>
    <w:rsid w:val="00CC092B"/>
    <w:rsid w:val="00CC19F1"/>
    <w:rsid w:val="00CC1D0D"/>
    <w:rsid w:val="00CC22AD"/>
    <w:rsid w:val="00CC23DA"/>
    <w:rsid w:val="00CC37E3"/>
    <w:rsid w:val="00CC42CE"/>
    <w:rsid w:val="00CC42E2"/>
    <w:rsid w:val="00CC4C32"/>
    <w:rsid w:val="00CC4CA8"/>
    <w:rsid w:val="00CC60DB"/>
    <w:rsid w:val="00CC6A3C"/>
    <w:rsid w:val="00CC71D6"/>
    <w:rsid w:val="00CC766D"/>
    <w:rsid w:val="00CC79F6"/>
    <w:rsid w:val="00CD177D"/>
    <w:rsid w:val="00CD23B4"/>
    <w:rsid w:val="00CD2B54"/>
    <w:rsid w:val="00CD2B71"/>
    <w:rsid w:val="00CD33F0"/>
    <w:rsid w:val="00CD4081"/>
    <w:rsid w:val="00CD4FD0"/>
    <w:rsid w:val="00CD515C"/>
    <w:rsid w:val="00CD52EB"/>
    <w:rsid w:val="00CD57B2"/>
    <w:rsid w:val="00CD5E22"/>
    <w:rsid w:val="00CD5EFE"/>
    <w:rsid w:val="00CD6315"/>
    <w:rsid w:val="00CD6CFD"/>
    <w:rsid w:val="00CD7465"/>
    <w:rsid w:val="00CE0303"/>
    <w:rsid w:val="00CE0A63"/>
    <w:rsid w:val="00CE0FD5"/>
    <w:rsid w:val="00CE11D9"/>
    <w:rsid w:val="00CE196B"/>
    <w:rsid w:val="00CE1ADB"/>
    <w:rsid w:val="00CE1CEE"/>
    <w:rsid w:val="00CE1DEB"/>
    <w:rsid w:val="00CE26F7"/>
    <w:rsid w:val="00CE2F60"/>
    <w:rsid w:val="00CE49C1"/>
    <w:rsid w:val="00CE50C4"/>
    <w:rsid w:val="00CE53D6"/>
    <w:rsid w:val="00CE5F21"/>
    <w:rsid w:val="00CE5F2A"/>
    <w:rsid w:val="00CE6653"/>
    <w:rsid w:val="00CE726E"/>
    <w:rsid w:val="00CE7B28"/>
    <w:rsid w:val="00CF02F9"/>
    <w:rsid w:val="00CF0FE1"/>
    <w:rsid w:val="00CF148B"/>
    <w:rsid w:val="00CF14C5"/>
    <w:rsid w:val="00CF2880"/>
    <w:rsid w:val="00CF2B1A"/>
    <w:rsid w:val="00CF2FC2"/>
    <w:rsid w:val="00CF3162"/>
    <w:rsid w:val="00CF3C07"/>
    <w:rsid w:val="00CF41E8"/>
    <w:rsid w:val="00CF4317"/>
    <w:rsid w:val="00CF4CD0"/>
    <w:rsid w:val="00CF4E22"/>
    <w:rsid w:val="00CF5333"/>
    <w:rsid w:val="00CF5546"/>
    <w:rsid w:val="00CF56B6"/>
    <w:rsid w:val="00CF66D9"/>
    <w:rsid w:val="00CF708E"/>
    <w:rsid w:val="00CF7B52"/>
    <w:rsid w:val="00D00221"/>
    <w:rsid w:val="00D00366"/>
    <w:rsid w:val="00D00500"/>
    <w:rsid w:val="00D008AB"/>
    <w:rsid w:val="00D00B40"/>
    <w:rsid w:val="00D01A6A"/>
    <w:rsid w:val="00D01FD1"/>
    <w:rsid w:val="00D0273D"/>
    <w:rsid w:val="00D03E11"/>
    <w:rsid w:val="00D03FE1"/>
    <w:rsid w:val="00D0445F"/>
    <w:rsid w:val="00D04F6B"/>
    <w:rsid w:val="00D0546B"/>
    <w:rsid w:val="00D072F6"/>
    <w:rsid w:val="00D073C2"/>
    <w:rsid w:val="00D07442"/>
    <w:rsid w:val="00D078C7"/>
    <w:rsid w:val="00D07AE9"/>
    <w:rsid w:val="00D10A01"/>
    <w:rsid w:val="00D110A3"/>
    <w:rsid w:val="00D11434"/>
    <w:rsid w:val="00D116A0"/>
    <w:rsid w:val="00D11BA5"/>
    <w:rsid w:val="00D12E9E"/>
    <w:rsid w:val="00D13AFC"/>
    <w:rsid w:val="00D13C52"/>
    <w:rsid w:val="00D141FF"/>
    <w:rsid w:val="00D14319"/>
    <w:rsid w:val="00D152B0"/>
    <w:rsid w:val="00D15F60"/>
    <w:rsid w:val="00D16148"/>
    <w:rsid w:val="00D1621F"/>
    <w:rsid w:val="00D16A60"/>
    <w:rsid w:val="00D16B97"/>
    <w:rsid w:val="00D17454"/>
    <w:rsid w:val="00D20A25"/>
    <w:rsid w:val="00D2204C"/>
    <w:rsid w:val="00D22367"/>
    <w:rsid w:val="00D22746"/>
    <w:rsid w:val="00D22B42"/>
    <w:rsid w:val="00D23052"/>
    <w:rsid w:val="00D23A6D"/>
    <w:rsid w:val="00D24063"/>
    <w:rsid w:val="00D2412D"/>
    <w:rsid w:val="00D24887"/>
    <w:rsid w:val="00D24C69"/>
    <w:rsid w:val="00D25A83"/>
    <w:rsid w:val="00D25FB1"/>
    <w:rsid w:val="00D2670F"/>
    <w:rsid w:val="00D272A3"/>
    <w:rsid w:val="00D27F74"/>
    <w:rsid w:val="00D3143B"/>
    <w:rsid w:val="00D31669"/>
    <w:rsid w:val="00D3261E"/>
    <w:rsid w:val="00D329B4"/>
    <w:rsid w:val="00D33945"/>
    <w:rsid w:val="00D34C1D"/>
    <w:rsid w:val="00D35C83"/>
    <w:rsid w:val="00D36B29"/>
    <w:rsid w:val="00D36CD7"/>
    <w:rsid w:val="00D37E3A"/>
    <w:rsid w:val="00D4029C"/>
    <w:rsid w:val="00D42B79"/>
    <w:rsid w:val="00D43744"/>
    <w:rsid w:val="00D44685"/>
    <w:rsid w:val="00D44E29"/>
    <w:rsid w:val="00D450F1"/>
    <w:rsid w:val="00D45112"/>
    <w:rsid w:val="00D45801"/>
    <w:rsid w:val="00D45DA8"/>
    <w:rsid w:val="00D45E71"/>
    <w:rsid w:val="00D45EE1"/>
    <w:rsid w:val="00D46E09"/>
    <w:rsid w:val="00D47442"/>
    <w:rsid w:val="00D47FB5"/>
    <w:rsid w:val="00D50318"/>
    <w:rsid w:val="00D50C7F"/>
    <w:rsid w:val="00D50D50"/>
    <w:rsid w:val="00D50E85"/>
    <w:rsid w:val="00D531F5"/>
    <w:rsid w:val="00D53371"/>
    <w:rsid w:val="00D53C39"/>
    <w:rsid w:val="00D543B7"/>
    <w:rsid w:val="00D545A0"/>
    <w:rsid w:val="00D54D05"/>
    <w:rsid w:val="00D559AA"/>
    <w:rsid w:val="00D5600D"/>
    <w:rsid w:val="00D56822"/>
    <w:rsid w:val="00D60242"/>
    <w:rsid w:val="00D61192"/>
    <w:rsid w:val="00D617F5"/>
    <w:rsid w:val="00D61F7C"/>
    <w:rsid w:val="00D620D9"/>
    <w:rsid w:val="00D62F8B"/>
    <w:rsid w:val="00D6328C"/>
    <w:rsid w:val="00D63529"/>
    <w:rsid w:val="00D63962"/>
    <w:rsid w:val="00D65374"/>
    <w:rsid w:val="00D67419"/>
    <w:rsid w:val="00D676CB"/>
    <w:rsid w:val="00D71471"/>
    <w:rsid w:val="00D71692"/>
    <w:rsid w:val="00D717D9"/>
    <w:rsid w:val="00D72996"/>
    <w:rsid w:val="00D73CEC"/>
    <w:rsid w:val="00D74B58"/>
    <w:rsid w:val="00D74BAA"/>
    <w:rsid w:val="00D75A1A"/>
    <w:rsid w:val="00D75A72"/>
    <w:rsid w:val="00D75CD3"/>
    <w:rsid w:val="00D762DC"/>
    <w:rsid w:val="00D768F3"/>
    <w:rsid w:val="00D76D5C"/>
    <w:rsid w:val="00D7745B"/>
    <w:rsid w:val="00D80C84"/>
    <w:rsid w:val="00D80E25"/>
    <w:rsid w:val="00D82183"/>
    <w:rsid w:val="00D825C8"/>
    <w:rsid w:val="00D84428"/>
    <w:rsid w:val="00D84A0C"/>
    <w:rsid w:val="00D84C61"/>
    <w:rsid w:val="00D85280"/>
    <w:rsid w:val="00D859FE"/>
    <w:rsid w:val="00D8650E"/>
    <w:rsid w:val="00D86674"/>
    <w:rsid w:val="00D87E31"/>
    <w:rsid w:val="00D9080C"/>
    <w:rsid w:val="00D91BBB"/>
    <w:rsid w:val="00D92AE5"/>
    <w:rsid w:val="00D93526"/>
    <w:rsid w:val="00D939D1"/>
    <w:rsid w:val="00D94FBB"/>
    <w:rsid w:val="00D952EE"/>
    <w:rsid w:val="00D95E55"/>
    <w:rsid w:val="00D96E63"/>
    <w:rsid w:val="00D96EA5"/>
    <w:rsid w:val="00D97EA3"/>
    <w:rsid w:val="00DA0BE4"/>
    <w:rsid w:val="00DA148D"/>
    <w:rsid w:val="00DA176F"/>
    <w:rsid w:val="00DA1C14"/>
    <w:rsid w:val="00DA1CC4"/>
    <w:rsid w:val="00DA27FF"/>
    <w:rsid w:val="00DA2AE4"/>
    <w:rsid w:val="00DA2D36"/>
    <w:rsid w:val="00DA37CA"/>
    <w:rsid w:val="00DA37F6"/>
    <w:rsid w:val="00DA395A"/>
    <w:rsid w:val="00DA3A16"/>
    <w:rsid w:val="00DA3C8F"/>
    <w:rsid w:val="00DA467C"/>
    <w:rsid w:val="00DA4F0A"/>
    <w:rsid w:val="00DA58B6"/>
    <w:rsid w:val="00DA6FBE"/>
    <w:rsid w:val="00DA7B68"/>
    <w:rsid w:val="00DA7C48"/>
    <w:rsid w:val="00DA7F2F"/>
    <w:rsid w:val="00DB0D32"/>
    <w:rsid w:val="00DB13B8"/>
    <w:rsid w:val="00DB151F"/>
    <w:rsid w:val="00DB31E5"/>
    <w:rsid w:val="00DB333C"/>
    <w:rsid w:val="00DB3ECC"/>
    <w:rsid w:val="00DB430B"/>
    <w:rsid w:val="00DB6413"/>
    <w:rsid w:val="00DB7810"/>
    <w:rsid w:val="00DB7A3D"/>
    <w:rsid w:val="00DC12D4"/>
    <w:rsid w:val="00DC1871"/>
    <w:rsid w:val="00DC18AE"/>
    <w:rsid w:val="00DC199C"/>
    <w:rsid w:val="00DC1B4E"/>
    <w:rsid w:val="00DC1F61"/>
    <w:rsid w:val="00DC3335"/>
    <w:rsid w:val="00DC4010"/>
    <w:rsid w:val="00DC401E"/>
    <w:rsid w:val="00DC4CA4"/>
    <w:rsid w:val="00DC55D3"/>
    <w:rsid w:val="00DC60DD"/>
    <w:rsid w:val="00DC60F6"/>
    <w:rsid w:val="00DC68F6"/>
    <w:rsid w:val="00DC6B6C"/>
    <w:rsid w:val="00DC762D"/>
    <w:rsid w:val="00DD0506"/>
    <w:rsid w:val="00DD097E"/>
    <w:rsid w:val="00DD0A3E"/>
    <w:rsid w:val="00DD0FA5"/>
    <w:rsid w:val="00DD10FF"/>
    <w:rsid w:val="00DD16E8"/>
    <w:rsid w:val="00DD2338"/>
    <w:rsid w:val="00DD2746"/>
    <w:rsid w:val="00DD2825"/>
    <w:rsid w:val="00DD2ACC"/>
    <w:rsid w:val="00DD367F"/>
    <w:rsid w:val="00DD3BF7"/>
    <w:rsid w:val="00DD44F5"/>
    <w:rsid w:val="00DD4BE8"/>
    <w:rsid w:val="00DD5393"/>
    <w:rsid w:val="00DD5645"/>
    <w:rsid w:val="00DD6B4C"/>
    <w:rsid w:val="00DE00CB"/>
    <w:rsid w:val="00DE0DF6"/>
    <w:rsid w:val="00DE0F7C"/>
    <w:rsid w:val="00DE1416"/>
    <w:rsid w:val="00DE3143"/>
    <w:rsid w:val="00DE3F75"/>
    <w:rsid w:val="00DE40E5"/>
    <w:rsid w:val="00DE445C"/>
    <w:rsid w:val="00DE4A65"/>
    <w:rsid w:val="00DE4D2B"/>
    <w:rsid w:val="00DE519A"/>
    <w:rsid w:val="00DE53FB"/>
    <w:rsid w:val="00DE632F"/>
    <w:rsid w:val="00DE6398"/>
    <w:rsid w:val="00DE74E7"/>
    <w:rsid w:val="00DE760B"/>
    <w:rsid w:val="00DE7B7C"/>
    <w:rsid w:val="00DF0403"/>
    <w:rsid w:val="00DF1142"/>
    <w:rsid w:val="00DF1236"/>
    <w:rsid w:val="00DF1A59"/>
    <w:rsid w:val="00DF1A6B"/>
    <w:rsid w:val="00DF20C7"/>
    <w:rsid w:val="00DF2162"/>
    <w:rsid w:val="00DF2F58"/>
    <w:rsid w:val="00DF3271"/>
    <w:rsid w:val="00DF3C5A"/>
    <w:rsid w:val="00DF44E3"/>
    <w:rsid w:val="00DF472F"/>
    <w:rsid w:val="00DF5BD0"/>
    <w:rsid w:val="00DF5D2F"/>
    <w:rsid w:val="00DF5D7D"/>
    <w:rsid w:val="00DF77A3"/>
    <w:rsid w:val="00DF7FFE"/>
    <w:rsid w:val="00E0020C"/>
    <w:rsid w:val="00E002ED"/>
    <w:rsid w:val="00E00488"/>
    <w:rsid w:val="00E01284"/>
    <w:rsid w:val="00E014B3"/>
    <w:rsid w:val="00E026D0"/>
    <w:rsid w:val="00E02E3C"/>
    <w:rsid w:val="00E04BB9"/>
    <w:rsid w:val="00E04D40"/>
    <w:rsid w:val="00E04F5E"/>
    <w:rsid w:val="00E04F5F"/>
    <w:rsid w:val="00E052FB"/>
    <w:rsid w:val="00E0639D"/>
    <w:rsid w:val="00E06697"/>
    <w:rsid w:val="00E079AC"/>
    <w:rsid w:val="00E07DDD"/>
    <w:rsid w:val="00E10019"/>
    <w:rsid w:val="00E10444"/>
    <w:rsid w:val="00E10575"/>
    <w:rsid w:val="00E1096C"/>
    <w:rsid w:val="00E11210"/>
    <w:rsid w:val="00E11BB2"/>
    <w:rsid w:val="00E130FB"/>
    <w:rsid w:val="00E13156"/>
    <w:rsid w:val="00E13C34"/>
    <w:rsid w:val="00E13CD4"/>
    <w:rsid w:val="00E149C2"/>
    <w:rsid w:val="00E15282"/>
    <w:rsid w:val="00E1548D"/>
    <w:rsid w:val="00E15757"/>
    <w:rsid w:val="00E15D00"/>
    <w:rsid w:val="00E15DB1"/>
    <w:rsid w:val="00E15EE3"/>
    <w:rsid w:val="00E16133"/>
    <w:rsid w:val="00E16435"/>
    <w:rsid w:val="00E1696A"/>
    <w:rsid w:val="00E16C06"/>
    <w:rsid w:val="00E20642"/>
    <w:rsid w:val="00E207DF"/>
    <w:rsid w:val="00E20829"/>
    <w:rsid w:val="00E20A27"/>
    <w:rsid w:val="00E20C79"/>
    <w:rsid w:val="00E20CB9"/>
    <w:rsid w:val="00E22379"/>
    <w:rsid w:val="00E22A3A"/>
    <w:rsid w:val="00E23D50"/>
    <w:rsid w:val="00E23DC4"/>
    <w:rsid w:val="00E24B98"/>
    <w:rsid w:val="00E25BA2"/>
    <w:rsid w:val="00E2749F"/>
    <w:rsid w:val="00E2751E"/>
    <w:rsid w:val="00E2758D"/>
    <w:rsid w:val="00E278E8"/>
    <w:rsid w:val="00E27D9B"/>
    <w:rsid w:val="00E30001"/>
    <w:rsid w:val="00E30153"/>
    <w:rsid w:val="00E307A0"/>
    <w:rsid w:val="00E30B9B"/>
    <w:rsid w:val="00E3115E"/>
    <w:rsid w:val="00E3127F"/>
    <w:rsid w:val="00E33047"/>
    <w:rsid w:val="00E3467C"/>
    <w:rsid w:val="00E348CB"/>
    <w:rsid w:val="00E349F8"/>
    <w:rsid w:val="00E34F02"/>
    <w:rsid w:val="00E35477"/>
    <w:rsid w:val="00E355BA"/>
    <w:rsid w:val="00E36D33"/>
    <w:rsid w:val="00E36E27"/>
    <w:rsid w:val="00E36E5E"/>
    <w:rsid w:val="00E36EB3"/>
    <w:rsid w:val="00E37377"/>
    <w:rsid w:val="00E37C5B"/>
    <w:rsid w:val="00E37FA1"/>
    <w:rsid w:val="00E400E9"/>
    <w:rsid w:val="00E40F09"/>
    <w:rsid w:val="00E41283"/>
    <w:rsid w:val="00E42667"/>
    <w:rsid w:val="00E439AE"/>
    <w:rsid w:val="00E44DFC"/>
    <w:rsid w:val="00E44F7F"/>
    <w:rsid w:val="00E456E6"/>
    <w:rsid w:val="00E46534"/>
    <w:rsid w:val="00E504EB"/>
    <w:rsid w:val="00E507E5"/>
    <w:rsid w:val="00E517F5"/>
    <w:rsid w:val="00E51858"/>
    <w:rsid w:val="00E51C99"/>
    <w:rsid w:val="00E52408"/>
    <w:rsid w:val="00E52E18"/>
    <w:rsid w:val="00E53470"/>
    <w:rsid w:val="00E53D4C"/>
    <w:rsid w:val="00E54AE7"/>
    <w:rsid w:val="00E55181"/>
    <w:rsid w:val="00E55374"/>
    <w:rsid w:val="00E554B1"/>
    <w:rsid w:val="00E563D2"/>
    <w:rsid w:val="00E56664"/>
    <w:rsid w:val="00E57377"/>
    <w:rsid w:val="00E57859"/>
    <w:rsid w:val="00E57A3F"/>
    <w:rsid w:val="00E57A97"/>
    <w:rsid w:val="00E605BA"/>
    <w:rsid w:val="00E60A83"/>
    <w:rsid w:val="00E60B35"/>
    <w:rsid w:val="00E6142C"/>
    <w:rsid w:val="00E618FF"/>
    <w:rsid w:val="00E61D44"/>
    <w:rsid w:val="00E61E82"/>
    <w:rsid w:val="00E62F95"/>
    <w:rsid w:val="00E632C8"/>
    <w:rsid w:val="00E64CB8"/>
    <w:rsid w:val="00E6556C"/>
    <w:rsid w:val="00E66D4A"/>
    <w:rsid w:val="00E67DC0"/>
    <w:rsid w:val="00E70609"/>
    <w:rsid w:val="00E71096"/>
    <w:rsid w:val="00E715DB"/>
    <w:rsid w:val="00E71CBF"/>
    <w:rsid w:val="00E71FE3"/>
    <w:rsid w:val="00E73C25"/>
    <w:rsid w:val="00E760B3"/>
    <w:rsid w:val="00E76E7F"/>
    <w:rsid w:val="00E77822"/>
    <w:rsid w:val="00E801B6"/>
    <w:rsid w:val="00E80C0D"/>
    <w:rsid w:val="00E80CFB"/>
    <w:rsid w:val="00E81057"/>
    <w:rsid w:val="00E8158E"/>
    <w:rsid w:val="00E819E6"/>
    <w:rsid w:val="00E82783"/>
    <w:rsid w:val="00E82B0D"/>
    <w:rsid w:val="00E82F21"/>
    <w:rsid w:val="00E82FB5"/>
    <w:rsid w:val="00E83B36"/>
    <w:rsid w:val="00E83DA4"/>
    <w:rsid w:val="00E83E5F"/>
    <w:rsid w:val="00E841DC"/>
    <w:rsid w:val="00E84476"/>
    <w:rsid w:val="00E8513B"/>
    <w:rsid w:val="00E86178"/>
    <w:rsid w:val="00E86A76"/>
    <w:rsid w:val="00E87509"/>
    <w:rsid w:val="00E902D3"/>
    <w:rsid w:val="00E90BAA"/>
    <w:rsid w:val="00E912BC"/>
    <w:rsid w:val="00E9259F"/>
    <w:rsid w:val="00E9268F"/>
    <w:rsid w:val="00E93786"/>
    <w:rsid w:val="00E9402C"/>
    <w:rsid w:val="00E946B4"/>
    <w:rsid w:val="00E94E55"/>
    <w:rsid w:val="00E95A5F"/>
    <w:rsid w:val="00E96654"/>
    <w:rsid w:val="00E96A5A"/>
    <w:rsid w:val="00E979B6"/>
    <w:rsid w:val="00E97EB2"/>
    <w:rsid w:val="00EA0803"/>
    <w:rsid w:val="00EA2340"/>
    <w:rsid w:val="00EA2350"/>
    <w:rsid w:val="00EA26D6"/>
    <w:rsid w:val="00EA3399"/>
    <w:rsid w:val="00EA36A0"/>
    <w:rsid w:val="00EA3737"/>
    <w:rsid w:val="00EA3798"/>
    <w:rsid w:val="00EA3827"/>
    <w:rsid w:val="00EA5270"/>
    <w:rsid w:val="00EA53EB"/>
    <w:rsid w:val="00EA5D78"/>
    <w:rsid w:val="00EA5DD4"/>
    <w:rsid w:val="00EA6466"/>
    <w:rsid w:val="00EA6DED"/>
    <w:rsid w:val="00EA7115"/>
    <w:rsid w:val="00EB09B6"/>
    <w:rsid w:val="00EB0D4D"/>
    <w:rsid w:val="00EB0F14"/>
    <w:rsid w:val="00EB0FF0"/>
    <w:rsid w:val="00EB18F8"/>
    <w:rsid w:val="00EB1A0A"/>
    <w:rsid w:val="00EB1C37"/>
    <w:rsid w:val="00EB237A"/>
    <w:rsid w:val="00EB2564"/>
    <w:rsid w:val="00EB2765"/>
    <w:rsid w:val="00EB2F98"/>
    <w:rsid w:val="00EB34EA"/>
    <w:rsid w:val="00EB385C"/>
    <w:rsid w:val="00EB4702"/>
    <w:rsid w:val="00EB4713"/>
    <w:rsid w:val="00EB4971"/>
    <w:rsid w:val="00EB61DD"/>
    <w:rsid w:val="00EB62EB"/>
    <w:rsid w:val="00EB6ECF"/>
    <w:rsid w:val="00EB6ED2"/>
    <w:rsid w:val="00EB7528"/>
    <w:rsid w:val="00EC127B"/>
    <w:rsid w:val="00EC13A5"/>
    <w:rsid w:val="00EC13A7"/>
    <w:rsid w:val="00EC1698"/>
    <w:rsid w:val="00EC18B2"/>
    <w:rsid w:val="00EC1E2C"/>
    <w:rsid w:val="00EC2368"/>
    <w:rsid w:val="00EC2575"/>
    <w:rsid w:val="00EC2C2D"/>
    <w:rsid w:val="00EC2C7B"/>
    <w:rsid w:val="00EC32C5"/>
    <w:rsid w:val="00EC34B3"/>
    <w:rsid w:val="00EC3774"/>
    <w:rsid w:val="00EC47F3"/>
    <w:rsid w:val="00EC5CE0"/>
    <w:rsid w:val="00EC5DD8"/>
    <w:rsid w:val="00EC679D"/>
    <w:rsid w:val="00EC6BA1"/>
    <w:rsid w:val="00ED04E9"/>
    <w:rsid w:val="00ED0841"/>
    <w:rsid w:val="00ED08BF"/>
    <w:rsid w:val="00ED0A5C"/>
    <w:rsid w:val="00ED0FE7"/>
    <w:rsid w:val="00ED1916"/>
    <w:rsid w:val="00ED1BAF"/>
    <w:rsid w:val="00ED2789"/>
    <w:rsid w:val="00ED2A74"/>
    <w:rsid w:val="00ED2AE1"/>
    <w:rsid w:val="00ED2DB4"/>
    <w:rsid w:val="00ED2FB1"/>
    <w:rsid w:val="00ED34A8"/>
    <w:rsid w:val="00ED37C6"/>
    <w:rsid w:val="00ED431E"/>
    <w:rsid w:val="00ED462B"/>
    <w:rsid w:val="00ED4F16"/>
    <w:rsid w:val="00ED59F3"/>
    <w:rsid w:val="00ED6808"/>
    <w:rsid w:val="00ED75A7"/>
    <w:rsid w:val="00ED7D44"/>
    <w:rsid w:val="00ED7FB1"/>
    <w:rsid w:val="00EE0C08"/>
    <w:rsid w:val="00EE0C87"/>
    <w:rsid w:val="00EE0F14"/>
    <w:rsid w:val="00EE188B"/>
    <w:rsid w:val="00EE1F81"/>
    <w:rsid w:val="00EE2DCB"/>
    <w:rsid w:val="00EE38BC"/>
    <w:rsid w:val="00EE3FCC"/>
    <w:rsid w:val="00EE44A2"/>
    <w:rsid w:val="00EE4621"/>
    <w:rsid w:val="00EE4697"/>
    <w:rsid w:val="00EE5A8E"/>
    <w:rsid w:val="00EE5EDE"/>
    <w:rsid w:val="00EE6BFA"/>
    <w:rsid w:val="00EE784C"/>
    <w:rsid w:val="00EE78C2"/>
    <w:rsid w:val="00EE7AD5"/>
    <w:rsid w:val="00EF028D"/>
    <w:rsid w:val="00EF09D6"/>
    <w:rsid w:val="00EF290D"/>
    <w:rsid w:val="00EF3E93"/>
    <w:rsid w:val="00EF4FC0"/>
    <w:rsid w:val="00EF52F0"/>
    <w:rsid w:val="00EF5397"/>
    <w:rsid w:val="00EF5A74"/>
    <w:rsid w:val="00EF5DC8"/>
    <w:rsid w:val="00EF5E07"/>
    <w:rsid w:val="00EF61B3"/>
    <w:rsid w:val="00EF69C6"/>
    <w:rsid w:val="00EF6A66"/>
    <w:rsid w:val="00EF7150"/>
    <w:rsid w:val="00EF725F"/>
    <w:rsid w:val="00EF75A6"/>
    <w:rsid w:val="00EF7E33"/>
    <w:rsid w:val="00EF7F29"/>
    <w:rsid w:val="00F005AD"/>
    <w:rsid w:val="00F01466"/>
    <w:rsid w:val="00F01511"/>
    <w:rsid w:val="00F0161D"/>
    <w:rsid w:val="00F018B1"/>
    <w:rsid w:val="00F01CE7"/>
    <w:rsid w:val="00F01FE9"/>
    <w:rsid w:val="00F02270"/>
    <w:rsid w:val="00F026DF"/>
    <w:rsid w:val="00F02BAC"/>
    <w:rsid w:val="00F035AC"/>
    <w:rsid w:val="00F03DF7"/>
    <w:rsid w:val="00F0543E"/>
    <w:rsid w:val="00F0568A"/>
    <w:rsid w:val="00F0577E"/>
    <w:rsid w:val="00F060CD"/>
    <w:rsid w:val="00F06DA9"/>
    <w:rsid w:val="00F073F3"/>
    <w:rsid w:val="00F07953"/>
    <w:rsid w:val="00F11860"/>
    <w:rsid w:val="00F11E2F"/>
    <w:rsid w:val="00F1262B"/>
    <w:rsid w:val="00F12AE9"/>
    <w:rsid w:val="00F13C80"/>
    <w:rsid w:val="00F13DAB"/>
    <w:rsid w:val="00F144D0"/>
    <w:rsid w:val="00F146DE"/>
    <w:rsid w:val="00F1512A"/>
    <w:rsid w:val="00F152B7"/>
    <w:rsid w:val="00F15D5D"/>
    <w:rsid w:val="00F15D97"/>
    <w:rsid w:val="00F167B7"/>
    <w:rsid w:val="00F16D57"/>
    <w:rsid w:val="00F16F5E"/>
    <w:rsid w:val="00F170B5"/>
    <w:rsid w:val="00F17E52"/>
    <w:rsid w:val="00F17EDF"/>
    <w:rsid w:val="00F2041D"/>
    <w:rsid w:val="00F20A84"/>
    <w:rsid w:val="00F2155B"/>
    <w:rsid w:val="00F22463"/>
    <w:rsid w:val="00F245EF"/>
    <w:rsid w:val="00F24DB9"/>
    <w:rsid w:val="00F24F76"/>
    <w:rsid w:val="00F26427"/>
    <w:rsid w:val="00F26527"/>
    <w:rsid w:val="00F26D06"/>
    <w:rsid w:val="00F27AD4"/>
    <w:rsid w:val="00F27FAC"/>
    <w:rsid w:val="00F304DF"/>
    <w:rsid w:val="00F30B48"/>
    <w:rsid w:val="00F30D69"/>
    <w:rsid w:val="00F31CFA"/>
    <w:rsid w:val="00F3284F"/>
    <w:rsid w:val="00F33314"/>
    <w:rsid w:val="00F33E32"/>
    <w:rsid w:val="00F33F2D"/>
    <w:rsid w:val="00F343C1"/>
    <w:rsid w:val="00F3450A"/>
    <w:rsid w:val="00F36208"/>
    <w:rsid w:val="00F36C68"/>
    <w:rsid w:val="00F379E6"/>
    <w:rsid w:val="00F40101"/>
    <w:rsid w:val="00F405E7"/>
    <w:rsid w:val="00F410C8"/>
    <w:rsid w:val="00F41CB8"/>
    <w:rsid w:val="00F41E36"/>
    <w:rsid w:val="00F42EFA"/>
    <w:rsid w:val="00F43007"/>
    <w:rsid w:val="00F43B28"/>
    <w:rsid w:val="00F447C4"/>
    <w:rsid w:val="00F447E6"/>
    <w:rsid w:val="00F448B6"/>
    <w:rsid w:val="00F44A56"/>
    <w:rsid w:val="00F44B53"/>
    <w:rsid w:val="00F45107"/>
    <w:rsid w:val="00F453E4"/>
    <w:rsid w:val="00F45F60"/>
    <w:rsid w:val="00F46185"/>
    <w:rsid w:val="00F46881"/>
    <w:rsid w:val="00F47200"/>
    <w:rsid w:val="00F502F4"/>
    <w:rsid w:val="00F5047D"/>
    <w:rsid w:val="00F50E99"/>
    <w:rsid w:val="00F50EBC"/>
    <w:rsid w:val="00F5100B"/>
    <w:rsid w:val="00F51368"/>
    <w:rsid w:val="00F51BCB"/>
    <w:rsid w:val="00F521ED"/>
    <w:rsid w:val="00F524DE"/>
    <w:rsid w:val="00F52A51"/>
    <w:rsid w:val="00F53380"/>
    <w:rsid w:val="00F535FA"/>
    <w:rsid w:val="00F54F66"/>
    <w:rsid w:val="00F54FFB"/>
    <w:rsid w:val="00F55307"/>
    <w:rsid w:val="00F55AAE"/>
    <w:rsid w:val="00F55C6C"/>
    <w:rsid w:val="00F577FA"/>
    <w:rsid w:val="00F600A4"/>
    <w:rsid w:val="00F609BE"/>
    <w:rsid w:val="00F60C44"/>
    <w:rsid w:val="00F61243"/>
    <w:rsid w:val="00F613C7"/>
    <w:rsid w:val="00F61868"/>
    <w:rsid w:val="00F62396"/>
    <w:rsid w:val="00F62D3A"/>
    <w:rsid w:val="00F634F1"/>
    <w:rsid w:val="00F64674"/>
    <w:rsid w:val="00F648F1"/>
    <w:rsid w:val="00F652EB"/>
    <w:rsid w:val="00F658A0"/>
    <w:rsid w:val="00F65B55"/>
    <w:rsid w:val="00F66101"/>
    <w:rsid w:val="00F66A71"/>
    <w:rsid w:val="00F66C73"/>
    <w:rsid w:val="00F67378"/>
    <w:rsid w:val="00F67380"/>
    <w:rsid w:val="00F673BA"/>
    <w:rsid w:val="00F704FF"/>
    <w:rsid w:val="00F708DE"/>
    <w:rsid w:val="00F70CE2"/>
    <w:rsid w:val="00F729CC"/>
    <w:rsid w:val="00F72E7E"/>
    <w:rsid w:val="00F72E88"/>
    <w:rsid w:val="00F733E5"/>
    <w:rsid w:val="00F7390D"/>
    <w:rsid w:val="00F73A6F"/>
    <w:rsid w:val="00F73D0B"/>
    <w:rsid w:val="00F73F0D"/>
    <w:rsid w:val="00F7409B"/>
    <w:rsid w:val="00F75345"/>
    <w:rsid w:val="00F75515"/>
    <w:rsid w:val="00F75580"/>
    <w:rsid w:val="00F760E1"/>
    <w:rsid w:val="00F762B2"/>
    <w:rsid w:val="00F7632C"/>
    <w:rsid w:val="00F766F1"/>
    <w:rsid w:val="00F76896"/>
    <w:rsid w:val="00F76901"/>
    <w:rsid w:val="00F77192"/>
    <w:rsid w:val="00F7775D"/>
    <w:rsid w:val="00F77E6F"/>
    <w:rsid w:val="00F8099C"/>
    <w:rsid w:val="00F81270"/>
    <w:rsid w:val="00F819A6"/>
    <w:rsid w:val="00F81DC6"/>
    <w:rsid w:val="00F81F68"/>
    <w:rsid w:val="00F82383"/>
    <w:rsid w:val="00F8241C"/>
    <w:rsid w:val="00F82432"/>
    <w:rsid w:val="00F8308B"/>
    <w:rsid w:val="00F835FB"/>
    <w:rsid w:val="00F84654"/>
    <w:rsid w:val="00F8590A"/>
    <w:rsid w:val="00F866B3"/>
    <w:rsid w:val="00F877E6"/>
    <w:rsid w:val="00F87EB4"/>
    <w:rsid w:val="00F905D5"/>
    <w:rsid w:val="00F9081F"/>
    <w:rsid w:val="00F90D06"/>
    <w:rsid w:val="00F91B32"/>
    <w:rsid w:val="00F925AE"/>
    <w:rsid w:val="00F93188"/>
    <w:rsid w:val="00F9338E"/>
    <w:rsid w:val="00F93808"/>
    <w:rsid w:val="00F93E6B"/>
    <w:rsid w:val="00F94E57"/>
    <w:rsid w:val="00F95C00"/>
    <w:rsid w:val="00F96643"/>
    <w:rsid w:val="00F96F73"/>
    <w:rsid w:val="00F97502"/>
    <w:rsid w:val="00F9794F"/>
    <w:rsid w:val="00FA017F"/>
    <w:rsid w:val="00FA020A"/>
    <w:rsid w:val="00FA0D86"/>
    <w:rsid w:val="00FA0DFD"/>
    <w:rsid w:val="00FA0E90"/>
    <w:rsid w:val="00FA1A64"/>
    <w:rsid w:val="00FA29A9"/>
    <w:rsid w:val="00FA4BC1"/>
    <w:rsid w:val="00FA5A53"/>
    <w:rsid w:val="00FA5B86"/>
    <w:rsid w:val="00FA5F76"/>
    <w:rsid w:val="00FA6A81"/>
    <w:rsid w:val="00FA73E8"/>
    <w:rsid w:val="00FA7562"/>
    <w:rsid w:val="00FA78F6"/>
    <w:rsid w:val="00FB17CB"/>
    <w:rsid w:val="00FB3320"/>
    <w:rsid w:val="00FB390A"/>
    <w:rsid w:val="00FB3DE8"/>
    <w:rsid w:val="00FB4796"/>
    <w:rsid w:val="00FB47A8"/>
    <w:rsid w:val="00FB4EF9"/>
    <w:rsid w:val="00FB51ED"/>
    <w:rsid w:val="00FB6D56"/>
    <w:rsid w:val="00FB704F"/>
    <w:rsid w:val="00FB7EDC"/>
    <w:rsid w:val="00FC00C3"/>
    <w:rsid w:val="00FC0110"/>
    <w:rsid w:val="00FC0168"/>
    <w:rsid w:val="00FC120A"/>
    <w:rsid w:val="00FC2800"/>
    <w:rsid w:val="00FC3309"/>
    <w:rsid w:val="00FC3353"/>
    <w:rsid w:val="00FC3D1C"/>
    <w:rsid w:val="00FC58FA"/>
    <w:rsid w:val="00FC606B"/>
    <w:rsid w:val="00FC6CE9"/>
    <w:rsid w:val="00FC715A"/>
    <w:rsid w:val="00FC7277"/>
    <w:rsid w:val="00FC779E"/>
    <w:rsid w:val="00FC7D60"/>
    <w:rsid w:val="00FC7D8E"/>
    <w:rsid w:val="00FD116B"/>
    <w:rsid w:val="00FD36BC"/>
    <w:rsid w:val="00FD437E"/>
    <w:rsid w:val="00FD51FC"/>
    <w:rsid w:val="00FD5663"/>
    <w:rsid w:val="00FD5986"/>
    <w:rsid w:val="00FD5DAF"/>
    <w:rsid w:val="00FD78E8"/>
    <w:rsid w:val="00FD7A42"/>
    <w:rsid w:val="00FD7F52"/>
    <w:rsid w:val="00FD7FCD"/>
    <w:rsid w:val="00FE0C7D"/>
    <w:rsid w:val="00FE0D29"/>
    <w:rsid w:val="00FE36A0"/>
    <w:rsid w:val="00FE38DA"/>
    <w:rsid w:val="00FE39FC"/>
    <w:rsid w:val="00FE3DB9"/>
    <w:rsid w:val="00FE467E"/>
    <w:rsid w:val="00FE4755"/>
    <w:rsid w:val="00FE56BC"/>
    <w:rsid w:val="00FE57BA"/>
    <w:rsid w:val="00FE592D"/>
    <w:rsid w:val="00FE5CAD"/>
    <w:rsid w:val="00FE63A1"/>
    <w:rsid w:val="00FE646C"/>
    <w:rsid w:val="00FE6BD1"/>
    <w:rsid w:val="00FE7DBE"/>
    <w:rsid w:val="00FF0114"/>
    <w:rsid w:val="00FF01E2"/>
    <w:rsid w:val="00FF0FBA"/>
    <w:rsid w:val="00FF1123"/>
    <w:rsid w:val="00FF2970"/>
    <w:rsid w:val="00FF5053"/>
    <w:rsid w:val="00FF6612"/>
    <w:rsid w:val="00FF76CE"/>
    <w:rsid w:val="00FF7717"/>
    <w:rsid w:val="017A64BD"/>
    <w:rsid w:val="029CD5A6"/>
    <w:rsid w:val="02BC071C"/>
    <w:rsid w:val="0338BA81"/>
    <w:rsid w:val="0357F333"/>
    <w:rsid w:val="038BB578"/>
    <w:rsid w:val="0391AD06"/>
    <w:rsid w:val="03ABADBB"/>
    <w:rsid w:val="03B40B23"/>
    <w:rsid w:val="03F90928"/>
    <w:rsid w:val="041590D6"/>
    <w:rsid w:val="047E0549"/>
    <w:rsid w:val="0488CE02"/>
    <w:rsid w:val="049717BB"/>
    <w:rsid w:val="05A3B909"/>
    <w:rsid w:val="05B6F739"/>
    <w:rsid w:val="05CFE864"/>
    <w:rsid w:val="06DDB5F2"/>
    <w:rsid w:val="07767A8E"/>
    <w:rsid w:val="0827C86A"/>
    <w:rsid w:val="083C7557"/>
    <w:rsid w:val="087BE539"/>
    <w:rsid w:val="0928CD4F"/>
    <w:rsid w:val="09372E2E"/>
    <w:rsid w:val="09462C38"/>
    <w:rsid w:val="097E83EF"/>
    <w:rsid w:val="09926CF9"/>
    <w:rsid w:val="09B17BF5"/>
    <w:rsid w:val="0A4D548F"/>
    <w:rsid w:val="0AA3E597"/>
    <w:rsid w:val="0AFDA4B8"/>
    <w:rsid w:val="0BB4E288"/>
    <w:rsid w:val="0C8A1A18"/>
    <w:rsid w:val="0CB3B079"/>
    <w:rsid w:val="0CDB07DF"/>
    <w:rsid w:val="0CEE6EB0"/>
    <w:rsid w:val="0E0285EB"/>
    <w:rsid w:val="0E16BD60"/>
    <w:rsid w:val="0E4FDA62"/>
    <w:rsid w:val="0E52EA28"/>
    <w:rsid w:val="0FBC5C19"/>
    <w:rsid w:val="0FFDEF9B"/>
    <w:rsid w:val="1031BE21"/>
    <w:rsid w:val="1053BAEE"/>
    <w:rsid w:val="106AF20E"/>
    <w:rsid w:val="1077B4F5"/>
    <w:rsid w:val="108A6D49"/>
    <w:rsid w:val="109553C8"/>
    <w:rsid w:val="1097A874"/>
    <w:rsid w:val="10A66A37"/>
    <w:rsid w:val="115ADEA9"/>
    <w:rsid w:val="11ADB6C9"/>
    <w:rsid w:val="11EA8525"/>
    <w:rsid w:val="13314C06"/>
    <w:rsid w:val="1377325C"/>
    <w:rsid w:val="139ED9E3"/>
    <w:rsid w:val="13A68EF9"/>
    <w:rsid w:val="14662E10"/>
    <w:rsid w:val="14A2D900"/>
    <w:rsid w:val="15ED5D21"/>
    <w:rsid w:val="15FC0563"/>
    <w:rsid w:val="168C009B"/>
    <w:rsid w:val="16F97C94"/>
    <w:rsid w:val="173FC3CE"/>
    <w:rsid w:val="1753D47A"/>
    <w:rsid w:val="17614045"/>
    <w:rsid w:val="179ADAA3"/>
    <w:rsid w:val="17F8B2C7"/>
    <w:rsid w:val="18D6AE43"/>
    <w:rsid w:val="19184375"/>
    <w:rsid w:val="19B66924"/>
    <w:rsid w:val="19E8B2E0"/>
    <w:rsid w:val="1AA23B9C"/>
    <w:rsid w:val="1AF41422"/>
    <w:rsid w:val="1B493924"/>
    <w:rsid w:val="1B4D5F27"/>
    <w:rsid w:val="1B7594F6"/>
    <w:rsid w:val="1BEE44BC"/>
    <w:rsid w:val="1C12FA9B"/>
    <w:rsid w:val="1C540C00"/>
    <w:rsid w:val="1C9799F2"/>
    <w:rsid w:val="1CDB26C2"/>
    <w:rsid w:val="1CFA07FC"/>
    <w:rsid w:val="1D652A4A"/>
    <w:rsid w:val="1DC4C55A"/>
    <w:rsid w:val="1E1F552B"/>
    <w:rsid w:val="1E231D57"/>
    <w:rsid w:val="1EB27D07"/>
    <w:rsid w:val="1EE606EE"/>
    <w:rsid w:val="1F9D96F7"/>
    <w:rsid w:val="1FF54383"/>
    <w:rsid w:val="20F6DD5B"/>
    <w:rsid w:val="212734DD"/>
    <w:rsid w:val="215B5F8A"/>
    <w:rsid w:val="2168EB6E"/>
    <w:rsid w:val="2179FDEC"/>
    <w:rsid w:val="218686F9"/>
    <w:rsid w:val="2187C9B7"/>
    <w:rsid w:val="2227424A"/>
    <w:rsid w:val="2233AAE9"/>
    <w:rsid w:val="227B5CBA"/>
    <w:rsid w:val="22B4A747"/>
    <w:rsid w:val="22C6CC7D"/>
    <w:rsid w:val="22FEDBCA"/>
    <w:rsid w:val="23268985"/>
    <w:rsid w:val="2454EE54"/>
    <w:rsid w:val="2484B93C"/>
    <w:rsid w:val="24F641A0"/>
    <w:rsid w:val="25573D68"/>
    <w:rsid w:val="26B02A87"/>
    <w:rsid w:val="27540B7C"/>
    <w:rsid w:val="27AC923A"/>
    <w:rsid w:val="27D2BE13"/>
    <w:rsid w:val="27E1A201"/>
    <w:rsid w:val="2859730D"/>
    <w:rsid w:val="287A6DB4"/>
    <w:rsid w:val="28C7CDFA"/>
    <w:rsid w:val="294CE41B"/>
    <w:rsid w:val="2979DD08"/>
    <w:rsid w:val="2A158E87"/>
    <w:rsid w:val="2AE77284"/>
    <w:rsid w:val="2AF6508E"/>
    <w:rsid w:val="2B7D959E"/>
    <w:rsid w:val="2C3324A3"/>
    <w:rsid w:val="2CBCC0B9"/>
    <w:rsid w:val="2CFCD713"/>
    <w:rsid w:val="2E21E4E3"/>
    <w:rsid w:val="2E7B6556"/>
    <w:rsid w:val="2E8F6BF4"/>
    <w:rsid w:val="2E9B249D"/>
    <w:rsid w:val="2EAA4AB2"/>
    <w:rsid w:val="2EBC2AC0"/>
    <w:rsid w:val="2EDC52C4"/>
    <w:rsid w:val="2F2058CF"/>
    <w:rsid w:val="309F83E9"/>
    <w:rsid w:val="310E1513"/>
    <w:rsid w:val="315E8411"/>
    <w:rsid w:val="3235C168"/>
    <w:rsid w:val="324183DB"/>
    <w:rsid w:val="326EE446"/>
    <w:rsid w:val="32EBF576"/>
    <w:rsid w:val="333253E2"/>
    <w:rsid w:val="33548B66"/>
    <w:rsid w:val="341C980B"/>
    <w:rsid w:val="34D22FB0"/>
    <w:rsid w:val="34DC8402"/>
    <w:rsid w:val="34FD02F4"/>
    <w:rsid w:val="35F80F05"/>
    <w:rsid w:val="363F56CF"/>
    <w:rsid w:val="3657C5D5"/>
    <w:rsid w:val="36B69C93"/>
    <w:rsid w:val="36F55B23"/>
    <w:rsid w:val="371BF983"/>
    <w:rsid w:val="3776F986"/>
    <w:rsid w:val="379A0F8C"/>
    <w:rsid w:val="37C7656F"/>
    <w:rsid w:val="3858CF0A"/>
    <w:rsid w:val="3876F829"/>
    <w:rsid w:val="39791BD9"/>
    <w:rsid w:val="3999CCCD"/>
    <w:rsid w:val="399DA3FC"/>
    <w:rsid w:val="3A1A542B"/>
    <w:rsid w:val="3A401D6B"/>
    <w:rsid w:val="3B27E4F6"/>
    <w:rsid w:val="3B6E70C4"/>
    <w:rsid w:val="3BEFFC57"/>
    <w:rsid w:val="3C32C75E"/>
    <w:rsid w:val="3D02CC12"/>
    <w:rsid w:val="3D09EB62"/>
    <w:rsid w:val="3D28C168"/>
    <w:rsid w:val="3E6DE858"/>
    <w:rsid w:val="3EC8C404"/>
    <w:rsid w:val="3F0CFE1D"/>
    <w:rsid w:val="3F1D3442"/>
    <w:rsid w:val="3FE3105B"/>
    <w:rsid w:val="401BCE4A"/>
    <w:rsid w:val="40754289"/>
    <w:rsid w:val="407C7A98"/>
    <w:rsid w:val="408F8094"/>
    <w:rsid w:val="40DE9ABA"/>
    <w:rsid w:val="4113CF50"/>
    <w:rsid w:val="412E43C7"/>
    <w:rsid w:val="41384DC4"/>
    <w:rsid w:val="415272E0"/>
    <w:rsid w:val="417E8262"/>
    <w:rsid w:val="418034D3"/>
    <w:rsid w:val="41A9BADC"/>
    <w:rsid w:val="41B53B30"/>
    <w:rsid w:val="41E42176"/>
    <w:rsid w:val="43550E9E"/>
    <w:rsid w:val="4449494A"/>
    <w:rsid w:val="449708E1"/>
    <w:rsid w:val="44F03A2F"/>
    <w:rsid w:val="4533EFEB"/>
    <w:rsid w:val="45403986"/>
    <w:rsid w:val="45B16BBA"/>
    <w:rsid w:val="45F252E1"/>
    <w:rsid w:val="4609C56C"/>
    <w:rsid w:val="467D9AED"/>
    <w:rsid w:val="469048E5"/>
    <w:rsid w:val="46CA4EE9"/>
    <w:rsid w:val="473167B4"/>
    <w:rsid w:val="47609FB1"/>
    <w:rsid w:val="482BC872"/>
    <w:rsid w:val="49307D2C"/>
    <w:rsid w:val="499D0041"/>
    <w:rsid w:val="49A4D60B"/>
    <w:rsid w:val="49A94772"/>
    <w:rsid w:val="49E94A06"/>
    <w:rsid w:val="4A11BFCD"/>
    <w:rsid w:val="4A37DE0E"/>
    <w:rsid w:val="4AC79674"/>
    <w:rsid w:val="4ACA12A1"/>
    <w:rsid w:val="4B1B89A3"/>
    <w:rsid w:val="4C0E1965"/>
    <w:rsid w:val="4C169C28"/>
    <w:rsid w:val="4D1CF1DB"/>
    <w:rsid w:val="4D9C4042"/>
    <w:rsid w:val="4DA04E5C"/>
    <w:rsid w:val="4DBC7162"/>
    <w:rsid w:val="4E15D12B"/>
    <w:rsid w:val="4E36FFAE"/>
    <w:rsid w:val="4E3BD241"/>
    <w:rsid w:val="4E642FE7"/>
    <w:rsid w:val="4F29EE04"/>
    <w:rsid w:val="4FC68976"/>
    <w:rsid w:val="4FCBCD53"/>
    <w:rsid w:val="5027A4D5"/>
    <w:rsid w:val="50837677"/>
    <w:rsid w:val="50914540"/>
    <w:rsid w:val="509E65F3"/>
    <w:rsid w:val="509FC44E"/>
    <w:rsid w:val="5109F368"/>
    <w:rsid w:val="515F4526"/>
    <w:rsid w:val="51682156"/>
    <w:rsid w:val="517DA440"/>
    <w:rsid w:val="5234D95B"/>
    <w:rsid w:val="524DF72A"/>
    <w:rsid w:val="524FEF3C"/>
    <w:rsid w:val="52A16A49"/>
    <w:rsid w:val="52C72FA1"/>
    <w:rsid w:val="531DBD83"/>
    <w:rsid w:val="53464EB2"/>
    <w:rsid w:val="53C85507"/>
    <w:rsid w:val="5456D7AF"/>
    <w:rsid w:val="54943CE2"/>
    <w:rsid w:val="54D29228"/>
    <w:rsid w:val="54FC42B9"/>
    <w:rsid w:val="554D9961"/>
    <w:rsid w:val="55E8380C"/>
    <w:rsid w:val="55F98657"/>
    <w:rsid w:val="5662BB88"/>
    <w:rsid w:val="574A17F4"/>
    <w:rsid w:val="5754E95B"/>
    <w:rsid w:val="575B79F6"/>
    <w:rsid w:val="576338D0"/>
    <w:rsid w:val="577A7AB5"/>
    <w:rsid w:val="57B70DF8"/>
    <w:rsid w:val="58429CCB"/>
    <w:rsid w:val="58525676"/>
    <w:rsid w:val="588E0261"/>
    <w:rsid w:val="58A9A708"/>
    <w:rsid w:val="58B361D4"/>
    <w:rsid w:val="58B367C4"/>
    <w:rsid w:val="58B9706B"/>
    <w:rsid w:val="5944C087"/>
    <w:rsid w:val="59999876"/>
    <w:rsid w:val="59AEE9E0"/>
    <w:rsid w:val="5A1319AD"/>
    <w:rsid w:val="5A4B30DB"/>
    <w:rsid w:val="5B93873D"/>
    <w:rsid w:val="5B9FD0DF"/>
    <w:rsid w:val="5BC44FC6"/>
    <w:rsid w:val="5C861B8C"/>
    <w:rsid w:val="5C8ED248"/>
    <w:rsid w:val="5CB53EA2"/>
    <w:rsid w:val="5CD31794"/>
    <w:rsid w:val="5CDA813F"/>
    <w:rsid w:val="5D3A0AEC"/>
    <w:rsid w:val="5D3DFA8F"/>
    <w:rsid w:val="5D7D5A0A"/>
    <w:rsid w:val="5D8CC621"/>
    <w:rsid w:val="5DA38691"/>
    <w:rsid w:val="5DFA52A8"/>
    <w:rsid w:val="5E1DEC0D"/>
    <w:rsid w:val="5E75152F"/>
    <w:rsid w:val="5E856280"/>
    <w:rsid w:val="5EAE4CAC"/>
    <w:rsid w:val="5EB01D8F"/>
    <w:rsid w:val="5F2D0D97"/>
    <w:rsid w:val="5FD3AC72"/>
    <w:rsid w:val="5FEF8C1F"/>
    <w:rsid w:val="60564ADA"/>
    <w:rsid w:val="60FD4343"/>
    <w:rsid w:val="61149B0C"/>
    <w:rsid w:val="61480DED"/>
    <w:rsid w:val="61645921"/>
    <w:rsid w:val="620AA5B6"/>
    <w:rsid w:val="624B4BAF"/>
    <w:rsid w:val="629CF4AA"/>
    <w:rsid w:val="62D50DE4"/>
    <w:rsid w:val="63CE2E0A"/>
    <w:rsid w:val="63CE637B"/>
    <w:rsid w:val="6453E167"/>
    <w:rsid w:val="65231EF1"/>
    <w:rsid w:val="6605EB99"/>
    <w:rsid w:val="66DA2B83"/>
    <w:rsid w:val="675BC8A3"/>
    <w:rsid w:val="67FCDA57"/>
    <w:rsid w:val="6814D5F5"/>
    <w:rsid w:val="6941C453"/>
    <w:rsid w:val="69567D49"/>
    <w:rsid w:val="69CFE3B0"/>
    <w:rsid w:val="6A2392DC"/>
    <w:rsid w:val="6AC81D8C"/>
    <w:rsid w:val="6B455FFE"/>
    <w:rsid w:val="6C26943F"/>
    <w:rsid w:val="6C70313F"/>
    <w:rsid w:val="6CFEBCE1"/>
    <w:rsid w:val="6D0EDC0B"/>
    <w:rsid w:val="6D8B805B"/>
    <w:rsid w:val="6DFE0617"/>
    <w:rsid w:val="6E8BBD09"/>
    <w:rsid w:val="6E8FCE56"/>
    <w:rsid w:val="70424244"/>
    <w:rsid w:val="7081C28B"/>
    <w:rsid w:val="71F4DA5F"/>
    <w:rsid w:val="72220C51"/>
    <w:rsid w:val="72731D4A"/>
    <w:rsid w:val="72A16132"/>
    <w:rsid w:val="73947521"/>
    <w:rsid w:val="739A79BC"/>
    <w:rsid w:val="73B21247"/>
    <w:rsid w:val="73B7E769"/>
    <w:rsid w:val="73CF4C62"/>
    <w:rsid w:val="74CEB996"/>
    <w:rsid w:val="75425BB6"/>
    <w:rsid w:val="755E1BF9"/>
    <w:rsid w:val="75B9D16C"/>
    <w:rsid w:val="75C95D20"/>
    <w:rsid w:val="764CCE4C"/>
    <w:rsid w:val="766F12A4"/>
    <w:rsid w:val="7708987B"/>
    <w:rsid w:val="7745338E"/>
    <w:rsid w:val="7751969A"/>
    <w:rsid w:val="7785B910"/>
    <w:rsid w:val="785A73E9"/>
    <w:rsid w:val="7869E117"/>
    <w:rsid w:val="786FBD8D"/>
    <w:rsid w:val="78D4208D"/>
    <w:rsid w:val="7950635C"/>
    <w:rsid w:val="79C7A0A6"/>
    <w:rsid w:val="7A0D14D6"/>
    <w:rsid w:val="7A6C044A"/>
    <w:rsid w:val="7A9960E8"/>
    <w:rsid w:val="7B1163E1"/>
    <w:rsid w:val="7B22663E"/>
    <w:rsid w:val="7B7DF8B1"/>
    <w:rsid w:val="7CE6A17F"/>
    <w:rsid w:val="7CF3DC49"/>
    <w:rsid w:val="7D009464"/>
    <w:rsid w:val="7D2664D2"/>
    <w:rsid w:val="7DAD6E2C"/>
    <w:rsid w:val="7DB43EEE"/>
    <w:rsid w:val="7E0DB5C6"/>
    <w:rsid w:val="7E13C5E7"/>
    <w:rsid w:val="7F09AD62"/>
    <w:rsid w:val="7F53BDCB"/>
    <w:rsid w:val="7F889171"/>
    <w:rsid w:val="7FA9283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DF059"/>
  <w15:docId w15:val="{2A3F12D8-59C2-4055-841A-1DF810125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sz w:val="24"/>
        <w:szCs w:val="24"/>
        <w:lang w:val="en-GB"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CF4"/>
    <w:pPr>
      <w:spacing w:line="288" w:lineRule="auto"/>
    </w:pPr>
    <w:rPr>
      <w:rFonts w:ascii="Roboto" w:hAnsi="Roboto" w:cstheme="minorBidi"/>
      <w:color w:val="222A35" w:themeColor="text2" w:themeShade="80"/>
      <w:szCs w:val="22"/>
    </w:rPr>
  </w:style>
  <w:style w:type="paragraph" w:styleId="Heading1">
    <w:name w:val="heading 1"/>
    <w:basedOn w:val="Normal"/>
    <w:next w:val="Normal"/>
    <w:link w:val="Heading1Char"/>
    <w:autoRedefine/>
    <w:uiPriority w:val="9"/>
    <w:qFormat/>
    <w:rsid w:val="00197B7F"/>
    <w:pPr>
      <w:keepNext/>
      <w:pBdr>
        <w:top w:val="single" w:sz="48" w:space="1" w:color="FFB81C"/>
        <w:left w:val="single" w:sz="48" w:space="4" w:color="FFB81C"/>
        <w:bottom w:val="single" w:sz="48" w:space="1" w:color="FFB81C"/>
        <w:right w:val="single" w:sz="48" w:space="4" w:color="FFB81C"/>
      </w:pBdr>
      <w:shd w:val="clear" w:color="auto" w:fill="FFB81C"/>
      <w:spacing w:before="240" w:after="240" w:line="240" w:lineRule="auto"/>
      <w:outlineLvl w:val="0"/>
    </w:pPr>
    <w:rPr>
      <w:rFonts w:ascii="Open Sans SemiBold" w:hAnsi="Open Sans SemiBold" w:cs="Times New Roman"/>
      <w:b/>
      <w:bCs/>
      <w:color w:val="auto"/>
      <w:sz w:val="44"/>
      <w:lang w:val="en-US"/>
    </w:rPr>
  </w:style>
  <w:style w:type="paragraph" w:styleId="Heading2">
    <w:name w:val="heading 2"/>
    <w:basedOn w:val="Normal"/>
    <w:next w:val="Normal"/>
    <w:link w:val="Heading2Char"/>
    <w:autoRedefine/>
    <w:uiPriority w:val="1"/>
    <w:unhideWhenUsed/>
    <w:qFormat/>
    <w:rsid w:val="0049389A"/>
    <w:pPr>
      <w:keepNext/>
      <w:keepLines/>
      <w:spacing w:before="40" w:after="40" w:line="240" w:lineRule="auto"/>
      <w:outlineLvl w:val="1"/>
    </w:pPr>
    <w:rPr>
      <w:rFonts w:ascii="Open Sans SemiBold" w:eastAsiaTheme="majorEastAsia" w:hAnsi="Open Sans SemiBold" w:cstheme="majorBidi"/>
      <w:b/>
      <w:color w:val="000000" w:themeColor="text1"/>
      <w:szCs w:val="26"/>
      <w:lang w:val="en-US"/>
    </w:rPr>
  </w:style>
  <w:style w:type="paragraph" w:styleId="Heading3">
    <w:name w:val="heading 3"/>
    <w:basedOn w:val="Normal"/>
    <w:next w:val="Normal"/>
    <w:link w:val="Heading3Char"/>
    <w:autoRedefine/>
    <w:uiPriority w:val="9"/>
    <w:unhideWhenUsed/>
    <w:qFormat/>
    <w:rsid w:val="00244035"/>
    <w:pPr>
      <w:keepNext/>
      <w:keepLines/>
      <w:spacing w:before="40"/>
      <w:outlineLvl w:val="2"/>
    </w:pPr>
    <w:rPr>
      <w:rFonts w:eastAsia="Times New Roman" w:cs="Arial"/>
      <w:b/>
      <w:bCs/>
      <w:color w:val="171717" w:themeColor="background2" w:themeShade="1A"/>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1"/>
      </w:numPr>
      <w:tabs>
        <w:tab w:val="left" w:pos="360"/>
        <w:tab w:val="left" w:pos="1080"/>
        <w:tab w:val="left" w:pos="1800"/>
        <w:tab w:val="left" w:pos="3240"/>
      </w:tabs>
      <w:ind w:left="0" w:firstLine="0"/>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uiPriority w:val="99"/>
    <w:rsid w:val="00C91823"/>
    <w:pPr>
      <w:tabs>
        <w:tab w:val="center" w:pos="4153"/>
        <w:tab w:val="right" w:pos="8306"/>
      </w:tabs>
    </w:pPr>
  </w:style>
  <w:style w:type="character" w:customStyle="1" w:styleId="HeaderChar">
    <w:name w:val="Header Char"/>
    <w:basedOn w:val="DefaultParagraphFont"/>
    <w:link w:val="Header"/>
    <w:uiPriority w:val="99"/>
    <w:rsid w:val="00C91823"/>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197B7F"/>
    <w:rPr>
      <w:rFonts w:ascii="Open Sans SemiBold" w:hAnsi="Open Sans SemiBold"/>
      <w:b/>
      <w:bCs/>
      <w:sz w:val="44"/>
      <w:szCs w:val="22"/>
      <w:shd w:val="clear" w:color="auto" w:fill="FFB81C"/>
      <w:lang w:val="en-US"/>
    </w:rPr>
  </w:style>
  <w:style w:type="character" w:customStyle="1" w:styleId="Heading2Char">
    <w:name w:val="Heading 2 Char"/>
    <w:basedOn w:val="DefaultParagraphFont"/>
    <w:link w:val="Heading2"/>
    <w:uiPriority w:val="1"/>
    <w:rsid w:val="0049389A"/>
    <w:rPr>
      <w:rFonts w:ascii="Open Sans SemiBold" w:eastAsiaTheme="majorEastAsia" w:hAnsi="Open Sans SemiBold" w:cstheme="majorBidi"/>
      <w:b/>
      <w:color w:val="000000" w:themeColor="text1"/>
      <w:szCs w:val="26"/>
      <w:lang w:val="en-US"/>
    </w:rPr>
  </w:style>
  <w:style w:type="character" w:customStyle="1" w:styleId="Heading3Char">
    <w:name w:val="Heading 3 Char"/>
    <w:basedOn w:val="DefaultParagraphFont"/>
    <w:link w:val="Heading3"/>
    <w:uiPriority w:val="9"/>
    <w:rsid w:val="00244035"/>
    <w:rPr>
      <w:rFonts w:ascii="Roboto" w:eastAsia="Times New Roman" w:hAnsi="Roboto" w:cs="Arial"/>
      <w:b/>
      <w:bCs/>
      <w:color w:val="171717" w:themeColor="background2" w:themeShade="1A"/>
      <w:szCs w:val="22"/>
      <w:lang w:val="en-US" w:eastAsia="en-GB"/>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customStyle="1" w:styleId="Header1">
    <w:name w:val="Header 1"/>
    <w:basedOn w:val="Normal"/>
    <w:link w:val="Header1Char"/>
    <w:qFormat/>
    <w:rsid w:val="00A91857"/>
    <w:pPr>
      <w:numPr>
        <w:numId w:val="2"/>
      </w:numPr>
      <w:tabs>
        <w:tab w:val="left" w:pos="284"/>
        <w:tab w:val="left" w:pos="1440"/>
        <w:tab w:val="left" w:pos="2160"/>
        <w:tab w:val="left" w:pos="2880"/>
        <w:tab w:val="left" w:pos="4680"/>
        <w:tab w:val="left" w:pos="5400"/>
        <w:tab w:val="right" w:pos="9000"/>
      </w:tabs>
      <w:spacing w:line="240" w:lineRule="atLeast"/>
      <w:ind w:hanging="862"/>
    </w:pPr>
    <w:rPr>
      <w:rFonts w:asciiTheme="minorHAnsi" w:hAnsiTheme="minorHAnsi" w:cs="Arial"/>
      <w:b/>
      <w:sz w:val="32"/>
    </w:rPr>
  </w:style>
  <w:style w:type="character" w:customStyle="1" w:styleId="Header1Char">
    <w:name w:val="Header 1 Char"/>
    <w:basedOn w:val="DefaultParagraphFont"/>
    <w:link w:val="Header1"/>
    <w:rsid w:val="00A91857"/>
    <w:rPr>
      <w:rFonts w:asciiTheme="minorHAnsi" w:hAnsiTheme="minorHAnsi" w:cs="Arial"/>
      <w:b/>
      <w:color w:val="222A35" w:themeColor="text2" w:themeShade="80"/>
      <w:sz w:val="32"/>
      <w:szCs w:val="22"/>
    </w:rPr>
  </w:style>
  <w:style w:type="paragraph" w:styleId="IntenseQuote">
    <w:name w:val="Intense Quote"/>
    <w:basedOn w:val="Normal"/>
    <w:next w:val="Normal"/>
    <w:link w:val="IntenseQuoteChar"/>
    <w:autoRedefine/>
    <w:uiPriority w:val="30"/>
    <w:qFormat/>
    <w:rsid w:val="00A761DE"/>
    <w:pPr>
      <w:pBdr>
        <w:top w:val="single" w:sz="6" w:space="10" w:color="FFB81C"/>
        <w:bottom w:val="single" w:sz="6" w:space="10" w:color="FFB81C"/>
      </w:pBdr>
      <w:spacing w:before="360" w:after="360"/>
      <w:ind w:left="862" w:right="862"/>
      <w:jc w:val="both"/>
    </w:pPr>
    <w:rPr>
      <w:rFonts w:eastAsia="Times New Roman" w:cs="Arial"/>
      <w:bCs/>
      <w:i/>
      <w:iCs/>
      <w:shd w:val="clear" w:color="auto" w:fill="FFFFFF"/>
      <w:lang w:eastAsia="en-GB"/>
    </w:rPr>
  </w:style>
  <w:style w:type="character" w:customStyle="1" w:styleId="IntenseQuoteChar">
    <w:name w:val="Intense Quote Char"/>
    <w:basedOn w:val="DefaultParagraphFont"/>
    <w:link w:val="IntenseQuote"/>
    <w:uiPriority w:val="30"/>
    <w:rsid w:val="00A761DE"/>
    <w:rPr>
      <w:rFonts w:eastAsia="Times New Roman" w:cs="Arial"/>
      <w:bCs/>
      <w:i/>
      <w:iCs/>
      <w:color w:val="222A35" w:themeColor="text2" w:themeShade="80"/>
      <w:sz w:val="22"/>
      <w:szCs w:val="22"/>
      <w:lang w:eastAsia="en-GB"/>
    </w:rPr>
  </w:style>
  <w:style w:type="character" w:styleId="IntenseEmphasis">
    <w:name w:val="Intense Emphasis"/>
    <w:basedOn w:val="DefaultParagraphFont"/>
    <w:uiPriority w:val="21"/>
    <w:qFormat/>
    <w:rsid w:val="006937A5"/>
    <w:rPr>
      <w:rFonts w:ascii="Roboto Light" w:hAnsi="Roboto Light"/>
      <w:b w:val="0"/>
      <w:i w:val="0"/>
      <w:iCs/>
      <w:color w:val="222A35" w:themeColor="text2" w:themeShade="80"/>
      <w:sz w:val="22"/>
      <w:bdr w:val="none" w:sz="0" w:space="0" w:color="auto"/>
      <w:shd w:val="clear" w:color="auto" w:fill="FFB81C"/>
    </w:rPr>
  </w:style>
  <w:style w:type="paragraph" w:styleId="ListParagraph">
    <w:name w:val="List Paragraph"/>
    <w:basedOn w:val="Normal"/>
    <w:link w:val="ListParagraphChar"/>
    <w:uiPriority w:val="34"/>
    <w:qFormat/>
    <w:rsid w:val="006C77BF"/>
    <w:pPr>
      <w:ind w:left="720"/>
      <w:contextualSpacing/>
    </w:pPr>
  </w:style>
  <w:style w:type="character" w:styleId="SubtleEmphasis">
    <w:name w:val="Subtle Emphasis"/>
    <w:basedOn w:val="DefaultParagraphFont"/>
    <w:uiPriority w:val="19"/>
    <w:qFormat/>
    <w:rsid w:val="00826E4F"/>
    <w:rPr>
      <w:rFonts w:ascii="Arial" w:hAnsi="Arial"/>
      <w:b w:val="0"/>
      <w:i w:val="0"/>
      <w:iCs/>
      <w:color w:val="222A35" w:themeColor="text2" w:themeShade="80"/>
      <w:sz w:val="22"/>
      <w:bdr w:val="single" w:sz="4" w:space="0" w:color="FFC000" w:themeColor="accent4"/>
      <w:shd w:val="clear" w:color="auto" w:fill="FFC000" w:themeFill="accent4"/>
    </w:rPr>
  </w:style>
  <w:style w:type="paragraph" w:styleId="NoSpacing">
    <w:name w:val="No Spacing"/>
    <w:autoRedefine/>
    <w:uiPriority w:val="1"/>
    <w:qFormat/>
    <w:rsid w:val="00634849"/>
    <w:pPr>
      <w:spacing w:before="0" w:after="0"/>
    </w:pPr>
    <w:rPr>
      <w:rFonts w:ascii="Roboto Light" w:hAnsi="Roboto Light" w:cstheme="minorBidi"/>
      <w:color w:val="222A35" w:themeColor="text2" w:themeShade="80"/>
      <w:sz w:val="22"/>
      <w:szCs w:val="22"/>
    </w:rPr>
  </w:style>
  <w:style w:type="paragraph" w:styleId="Title">
    <w:name w:val="Title"/>
    <w:basedOn w:val="Normal"/>
    <w:next w:val="Normal"/>
    <w:link w:val="TitleChar"/>
    <w:uiPriority w:val="10"/>
    <w:qFormat/>
    <w:rsid w:val="00634849"/>
    <w:pPr>
      <w:spacing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634849"/>
    <w:rPr>
      <w:rFonts w:ascii="Open Sans" w:eastAsiaTheme="majorEastAsia" w:hAnsi="Open Sans" w:cstheme="majorBidi"/>
      <w:spacing w:val="-10"/>
      <w:kern w:val="28"/>
      <w:sz w:val="56"/>
      <w:szCs w:val="56"/>
    </w:rPr>
  </w:style>
  <w:style w:type="paragraph" w:styleId="Subtitle">
    <w:name w:val="Subtitle"/>
    <w:basedOn w:val="Normal"/>
    <w:next w:val="Normal"/>
    <w:link w:val="SubtitleChar"/>
    <w:uiPriority w:val="11"/>
    <w:qFormat/>
    <w:rsid w:val="00634849"/>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34849"/>
    <w:rPr>
      <w:rFonts w:ascii="Open Sans" w:eastAsiaTheme="minorEastAsia" w:hAnsi="Open Sans" w:cstheme="minorBidi"/>
      <w:color w:val="5A5A5A" w:themeColor="text1" w:themeTint="A5"/>
      <w:spacing w:val="15"/>
      <w:sz w:val="22"/>
      <w:szCs w:val="22"/>
    </w:rPr>
  </w:style>
  <w:style w:type="character" w:styleId="Emphasis">
    <w:name w:val="Emphasis"/>
    <w:basedOn w:val="DefaultParagraphFont"/>
    <w:uiPriority w:val="20"/>
    <w:qFormat/>
    <w:rsid w:val="00634849"/>
    <w:rPr>
      <w:rFonts w:ascii="Roboto Light" w:hAnsi="Roboto Light"/>
      <w:i/>
      <w:iCs/>
      <w:sz w:val="22"/>
    </w:rPr>
  </w:style>
  <w:style w:type="paragraph" w:styleId="TOC1">
    <w:name w:val="toc 1"/>
    <w:basedOn w:val="Normal"/>
    <w:next w:val="Normal"/>
    <w:link w:val="TOC1Char"/>
    <w:autoRedefine/>
    <w:uiPriority w:val="39"/>
    <w:unhideWhenUsed/>
    <w:rsid w:val="00F77E6F"/>
    <w:pPr>
      <w:spacing w:after="100"/>
    </w:pPr>
    <w:rPr>
      <w:rFonts w:ascii="Open Sans SemiBold" w:hAnsi="Open Sans SemiBold"/>
      <w:sz w:val="28"/>
    </w:rPr>
  </w:style>
  <w:style w:type="paragraph" w:styleId="TOC2">
    <w:name w:val="toc 2"/>
    <w:basedOn w:val="Normal"/>
    <w:next w:val="Normal"/>
    <w:autoRedefine/>
    <w:uiPriority w:val="39"/>
    <w:unhideWhenUsed/>
    <w:rsid w:val="00F77E6F"/>
    <w:pPr>
      <w:spacing w:after="100"/>
      <w:ind w:left="220"/>
    </w:pPr>
    <w:rPr>
      <w:rFonts w:ascii="Roboto Light" w:hAnsi="Roboto Light"/>
    </w:rPr>
  </w:style>
  <w:style w:type="character" w:styleId="Hyperlink">
    <w:name w:val="Hyperlink"/>
    <w:basedOn w:val="DefaultParagraphFont"/>
    <w:uiPriority w:val="99"/>
    <w:unhideWhenUsed/>
    <w:rsid w:val="000D6416"/>
    <w:rPr>
      <w:color w:val="0563C1" w:themeColor="hyperlink"/>
      <w:u w:val="single"/>
    </w:rPr>
  </w:style>
  <w:style w:type="table" w:styleId="TableGrid">
    <w:name w:val="Table Grid"/>
    <w:basedOn w:val="TableNormal"/>
    <w:uiPriority w:val="39"/>
    <w:rsid w:val="00E86A76"/>
    <w:pPr>
      <w:spacing w:before="0" w:after="0"/>
    </w:pPr>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77BB5"/>
    <w:pPr>
      <w:spacing w:line="240" w:lineRule="auto"/>
    </w:pPr>
    <w:rPr>
      <w:rFonts w:eastAsia="Times New Roman" w:cs="Times New Roman"/>
      <w:color w:val="auto"/>
      <w:sz w:val="20"/>
      <w:szCs w:val="20"/>
    </w:rPr>
  </w:style>
  <w:style w:type="character" w:customStyle="1" w:styleId="FootnoteTextChar">
    <w:name w:val="Footnote Text Char"/>
    <w:basedOn w:val="DefaultParagraphFont"/>
    <w:link w:val="FootnoteText"/>
    <w:uiPriority w:val="99"/>
    <w:rsid w:val="00877BB5"/>
    <w:rPr>
      <w:rFonts w:eastAsia="Times New Roman"/>
      <w:sz w:val="20"/>
      <w:szCs w:val="20"/>
    </w:rPr>
  </w:style>
  <w:style w:type="character" w:styleId="FootnoteReference">
    <w:name w:val="footnote reference"/>
    <w:basedOn w:val="DefaultParagraphFont"/>
    <w:uiPriority w:val="99"/>
    <w:semiHidden/>
    <w:unhideWhenUsed/>
    <w:rsid w:val="00877BB5"/>
    <w:rPr>
      <w:vertAlign w:val="superscript"/>
    </w:rPr>
  </w:style>
  <w:style w:type="character" w:customStyle="1" w:styleId="ListParagraphChar">
    <w:name w:val="List Paragraph Char"/>
    <w:link w:val="ListParagraph"/>
    <w:uiPriority w:val="34"/>
    <w:locked/>
    <w:rsid w:val="000F3CC2"/>
    <w:rPr>
      <w:rFonts w:cstheme="minorBidi"/>
      <w:color w:val="222A35" w:themeColor="text2" w:themeShade="80"/>
      <w:sz w:val="22"/>
      <w:szCs w:val="22"/>
    </w:rPr>
  </w:style>
  <w:style w:type="paragraph" w:styleId="Caption">
    <w:name w:val="caption"/>
    <w:basedOn w:val="Normal"/>
    <w:next w:val="Normal"/>
    <w:uiPriority w:val="35"/>
    <w:unhideWhenUsed/>
    <w:qFormat/>
    <w:rsid w:val="008D596B"/>
    <w:pPr>
      <w:spacing w:after="200"/>
    </w:pPr>
    <w:rPr>
      <w:i/>
      <w:iCs/>
      <w:color w:val="44546A" w:themeColor="text2"/>
      <w:sz w:val="18"/>
      <w:szCs w:val="18"/>
    </w:rPr>
  </w:style>
  <w:style w:type="paragraph" w:customStyle="1" w:styleId="Tables">
    <w:name w:val="Tables"/>
    <w:basedOn w:val="Normal"/>
    <w:link w:val="TablesChar"/>
    <w:qFormat/>
    <w:rsid w:val="00CB3E33"/>
    <w:pPr>
      <w:spacing w:line="240" w:lineRule="auto"/>
    </w:pPr>
    <w:rPr>
      <w:rFonts w:asciiTheme="minorHAnsi" w:eastAsia="Times New Roman" w:hAnsiTheme="minorHAnsi"/>
      <w:color w:val="000000" w:themeColor="text1"/>
      <w:sz w:val="20"/>
    </w:rPr>
  </w:style>
  <w:style w:type="character" w:customStyle="1" w:styleId="TablesChar">
    <w:name w:val="Tables Char"/>
    <w:basedOn w:val="DefaultParagraphFont"/>
    <w:link w:val="Tables"/>
    <w:rsid w:val="00CB3E33"/>
    <w:rPr>
      <w:rFonts w:asciiTheme="minorHAnsi" w:eastAsia="Times New Roman" w:hAnsiTheme="minorHAnsi" w:cstheme="minorBidi"/>
      <w:color w:val="000000" w:themeColor="text1"/>
      <w:sz w:val="20"/>
      <w:szCs w:val="22"/>
    </w:rPr>
  </w:style>
  <w:style w:type="character" w:styleId="CommentReference">
    <w:name w:val="annotation reference"/>
    <w:basedOn w:val="DefaultParagraphFont"/>
    <w:uiPriority w:val="99"/>
    <w:semiHidden/>
    <w:unhideWhenUsed/>
    <w:rsid w:val="00893E1E"/>
    <w:rPr>
      <w:sz w:val="16"/>
      <w:szCs w:val="16"/>
    </w:rPr>
  </w:style>
  <w:style w:type="paragraph" w:styleId="CommentText">
    <w:name w:val="annotation text"/>
    <w:basedOn w:val="Normal"/>
    <w:link w:val="CommentTextChar"/>
    <w:uiPriority w:val="99"/>
    <w:unhideWhenUsed/>
    <w:rsid w:val="00893E1E"/>
    <w:pPr>
      <w:spacing w:line="240" w:lineRule="auto"/>
    </w:pPr>
    <w:rPr>
      <w:sz w:val="20"/>
      <w:szCs w:val="20"/>
    </w:rPr>
  </w:style>
  <w:style w:type="character" w:customStyle="1" w:styleId="CommentTextChar">
    <w:name w:val="Comment Text Char"/>
    <w:basedOn w:val="DefaultParagraphFont"/>
    <w:link w:val="CommentText"/>
    <w:uiPriority w:val="99"/>
    <w:rsid w:val="00893E1E"/>
    <w:rPr>
      <w:rFonts w:cstheme="minorBidi"/>
      <w:color w:val="222A35" w:themeColor="text2" w:themeShade="80"/>
      <w:sz w:val="20"/>
      <w:szCs w:val="20"/>
    </w:rPr>
  </w:style>
  <w:style w:type="paragraph" w:styleId="CommentSubject">
    <w:name w:val="annotation subject"/>
    <w:basedOn w:val="CommentText"/>
    <w:next w:val="CommentText"/>
    <w:link w:val="CommentSubjectChar"/>
    <w:uiPriority w:val="99"/>
    <w:semiHidden/>
    <w:unhideWhenUsed/>
    <w:rsid w:val="0007032A"/>
    <w:pPr>
      <w:spacing w:after="0"/>
    </w:pPr>
    <w:rPr>
      <w:b/>
      <w:bCs/>
    </w:rPr>
  </w:style>
  <w:style w:type="character" w:customStyle="1" w:styleId="CommentSubjectChar">
    <w:name w:val="Comment Subject Char"/>
    <w:basedOn w:val="CommentTextChar"/>
    <w:link w:val="CommentSubject"/>
    <w:uiPriority w:val="99"/>
    <w:semiHidden/>
    <w:rsid w:val="0007032A"/>
    <w:rPr>
      <w:rFonts w:cstheme="minorBidi"/>
      <w:b/>
      <w:bCs/>
      <w:color w:val="222A35" w:themeColor="text2" w:themeShade="80"/>
      <w:sz w:val="20"/>
      <w:szCs w:val="20"/>
    </w:rPr>
  </w:style>
  <w:style w:type="paragraph" w:styleId="Bibliography">
    <w:name w:val="Bibliography"/>
    <w:basedOn w:val="Normal"/>
    <w:next w:val="Normal"/>
    <w:uiPriority w:val="37"/>
    <w:unhideWhenUsed/>
    <w:rsid w:val="006E7864"/>
  </w:style>
  <w:style w:type="paragraph" w:styleId="NormalWeb">
    <w:name w:val="Normal (Web)"/>
    <w:basedOn w:val="Normal"/>
    <w:uiPriority w:val="99"/>
    <w:unhideWhenUsed/>
    <w:rsid w:val="00056AF0"/>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styleId="Strong">
    <w:name w:val="Strong"/>
    <w:basedOn w:val="DefaultParagraphFont"/>
    <w:uiPriority w:val="22"/>
    <w:qFormat/>
    <w:rsid w:val="00056AF0"/>
    <w:rPr>
      <w:b/>
      <w:bCs/>
    </w:rPr>
  </w:style>
  <w:style w:type="table" w:customStyle="1" w:styleId="TableGrid39">
    <w:name w:val="Table Grid39"/>
    <w:basedOn w:val="TableNormal"/>
    <w:next w:val="TableGrid"/>
    <w:uiPriority w:val="59"/>
    <w:rsid w:val="009E7A6C"/>
    <w:pPr>
      <w:spacing w:before="0" w:after="0"/>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A3028"/>
    <w:rPr>
      <w:color w:val="954F72" w:themeColor="followedHyperlink"/>
      <w:u w:val="single"/>
    </w:rPr>
  </w:style>
  <w:style w:type="paragraph" w:styleId="Revision">
    <w:name w:val="Revision"/>
    <w:hidden/>
    <w:uiPriority w:val="99"/>
    <w:semiHidden/>
    <w:rsid w:val="00CA3028"/>
    <w:pPr>
      <w:spacing w:before="0" w:after="0"/>
    </w:pPr>
    <w:rPr>
      <w:rFonts w:cstheme="minorBidi"/>
      <w:color w:val="222A35" w:themeColor="text2" w:themeShade="80"/>
      <w:sz w:val="22"/>
      <w:szCs w:val="22"/>
    </w:rPr>
  </w:style>
  <w:style w:type="character" w:customStyle="1" w:styleId="cf01">
    <w:name w:val="cf01"/>
    <w:basedOn w:val="DefaultParagraphFont"/>
    <w:rsid w:val="00CA799C"/>
    <w:rPr>
      <w:rFonts w:ascii="Segoe UI" w:hAnsi="Segoe UI" w:cs="Segoe UI" w:hint="default"/>
      <w:color w:val="222A35"/>
      <w:sz w:val="18"/>
      <w:szCs w:val="18"/>
    </w:rPr>
  </w:style>
  <w:style w:type="paragraph" w:styleId="TableofFigures">
    <w:name w:val="table of figures"/>
    <w:basedOn w:val="Normal"/>
    <w:next w:val="Normal"/>
    <w:uiPriority w:val="99"/>
    <w:unhideWhenUsed/>
    <w:rsid w:val="00CA3571"/>
    <w:pPr>
      <w:spacing w:before="40" w:after="40"/>
    </w:pPr>
    <w:rPr>
      <w:rFonts w:ascii="Roboto Light" w:hAnsi="Roboto Light"/>
      <w:sz w:val="20"/>
    </w:rPr>
  </w:style>
  <w:style w:type="paragraph" w:styleId="TOC3">
    <w:name w:val="toc 3"/>
    <w:basedOn w:val="Normal"/>
    <w:next w:val="Normal"/>
    <w:autoRedefine/>
    <w:uiPriority w:val="39"/>
    <w:unhideWhenUsed/>
    <w:rsid w:val="00F77E6F"/>
    <w:pPr>
      <w:tabs>
        <w:tab w:val="right" w:leader="dot" w:pos="9016"/>
      </w:tabs>
      <w:spacing w:after="100"/>
      <w:ind w:left="442"/>
    </w:pPr>
    <w:rPr>
      <w:rFonts w:ascii="Roboto Light" w:hAnsi="Roboto Light"/>
    </w:rPr>
  </w:style>
  <w:style w:type="paragraph" w:customStyle="1" w:styleId="FrontPageTitle">
    <w:name w:val="Front Page Title"/>
    <w:basedOn w:val="Normal"/>
    <w:qFormat/>
    <w:rsid w:val="008E54DF"/>
    <w:pPr>
      <w:autoSpaceDE w:val="0"/>
      <w:autoSpaceDN w:val="0"/>
      <w:adjustRightInd w:val="0"/>
      <w:snapToGrid w:val="0"/>
      <w:spacing w:before="0" w:line="221" w:lineRule="auto"/>
      <w:textAlignment w:val="center"/>
    </w:pPr>
    <w:rPr>
      <w:rFonts w:cs="Open Sans"/>
      <w:b/>
      <w:bCs/>
      <w:color w:val="3B3838" w:themeColor="background2" w:themeShade="40"/>
      <w:spacing w:val="-60"/>
      <w:sz w:val="76"/>
      <w:szCs w:val="76"/>
    </w:rPr>
  </w:style>
  <w:style w:type="character" w:styleId="UnresolvedMention">
    <w:name w:val="Unresolved Mention"/>
    <w:basedOn w:val="DefaultParagraphFont"/>
    <w:uiPriority w:val="99"/>
    <w:semiHidden/>
    <w:unhideWhenUsed/>
    <w:rsid w:val="00F1512A"/>
    <w:rPr>
      <w:color w:val="605E5C"/>
      <w:shd w:val="clear" w:color="auto" w:fill="E1DFDD"/>
    </w:rPr>
  </w:style>
  <w:style w:type="paragraph" w:customStyle="1" w:styleId="contentstable">
    <w:name w:val="contents table"/>
    <w:basedOn w:val="TOC1"/>
    <w:link w:val="contentstableChar"/>
    <w:rsid w:val="0073601C"/>
    <w:pPr>
      <w:shd w:val="clear" w:color="auto" w:fill="FFF4E4"/>
      <w:tabs>
        <w:tab w:val="right" w:leader="dot" w:pos="9016"/>
      </w:tabs>
    </w:pPr>
    <w:rPr>
      <w:noProof/>
    </w:rPr>
  </w:style>
  <w:style w:type="character" w:customStyle="1" w:styleId="TOC1Char">
    <w:name w:val="TOC 1 Char"/>
    <w:basedOn w:val="DefaultParagraphFont"/>
    <w:link w:val="TOC1"/>
    <w:uiPriority w:val="39"/>
    <w:rsid w:val="00F77E6F"/>
    <w:rPr>
      <w:rFonts w:ascii="Open Sans SemiBold" w:hAnsi="Open Sans SemiBold" w:cstheme="minorBidi"/>
      <w:color w:val="222A35" w:themeColor="text2" w:themeShade="80"/>
      <w:sz w:val="28"/>
      <w:szCs w:val="22"/>
    </w:rPr>
  </w:style>
  <w:style w:type="character" w:customStyle="1" w:styleId="contentstableChar">
    <w:name w:val="contents table Char"/>
    <w:basedOn w:val="TOC1Char"/>
    <w:link w:val="contentstable"/>
    <w:rsid w:val="0073601C"/>
    <w:rPr>
      <w:rFonts w:ascii="Open Sans SemiBold" w:hAnsi="Open Sans SemiBold" w:cstheme="minorBidi"/>
      <w:noProof/>
      <w:color w:val="222A35" w:themeColor="text2" w:themeShade="80"/>
      <w:sz w:val="28"/>
      <w:szCs w:val="22"/>
      <w:shd w:val="clear" w:color="auto" w:fill="FFF4E4"/>
    </w:rPr>
  </w:style>
  <w:style w:type="paragraph" w:styleId="TOC5">
    <w:name w:val="toc 5"/>
    <w:basedOn w:val="Normal"/>
    <w:next w:val="Normal"/>
    <w:autoRedefine/>
    <w:uiPriority w:val="39"/>
    <w:unhideWhenUsed/>
    <w:rsid w:val="00CA3571"/>
    <w:pPr>
      <w:spacing w:after="100"/>
      <w:ind w:left="880"/>
    </w:pPr>
    <w:rPr>
      <w:rFonts w:ascii="Roboto Light" w:hAnsi="Roboto Light"/>
      <w:sz w:val="20"/>
    </w:rPr>
  </w:style>
  <w:style w:type="paragraph" w:styleId="TOCHeading">
    <w:name w:val="TOC Heading"/>
    <w:basedOn w:val="Heading1"/>
    <w:next w:val="Normal"/>
    <w:uiPriority w:val="39"/>
    <w:unhideWhenUsed/>
    <w:qFormat/>
    <w:rsid w:val="00050950"/>
    <w:pPr>
      <w:keepLines/>
      <w:pBdr>
        <w:top w:val="single" w:sz="24" w:space="1" w:color="FFB81C"/>
        <w:left w:val="single" w:sz="24" w:space="4" w:color="FFB81C"/>
        <w:bottom w:val="single" w:sz="24" w:space="1" w:color="FFB81C"/>
        <w:right w:val="single" w:sz="24" w:space="4" w:color="FFB81C"/>
      </w:pBdr>
      <w:spacing w:after="0" w:line="288" w:lineRule="auto"/>
      <w:outlineLvl w:val="9"/>
    </w:pPr>
    <w:rPr>
      <w:rFonts w:ascii="Open Sans" w:eastAsiaTheme="majorEastAsia" w:hAnsi="Open Sans" w:cstheme="majorBidi"/>
      <w:sz w:val="32"/>
      <w:szCs w:val="32"/>
      <w:lang w:val="en-GB"/>
    </w:rPr>
  </w:style>
  <w:style w:type="table" w:styleId="GridTable2-Accent4">
    <w:name w:val="Grid Table 2 Accent 4"/>
    <w:basedOn w:val="TableNormal"/>
    <w:uiPriority w:val="47"/>
    <w:rsid w:val="00A024C4"/>
    <w:pPr>
      <w:spacing w:after="0"/>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PlainTable4">
    <w:name w:val="Plain Table 4"/>
    <w:basedOn w:val="TableNormal"/>
    <w:uiPriority w:val="44"/>
    <w:rsid w:val="00116F4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A027F5"/>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customStyle="1" w:styleId="normaltextrun">
    <w:name w:val="normaltextrun"/>
    <w:basedOn w:val="DefaultParagraphFont"/>
    <w:rsid w:val="00A027F5"/>
  </w:style>
  <w:style w:type="character" w:customStyle="1" w:styleId="eop">
    <w:name w:val="eop"/>
    <w:basedOn w:val="DefaultParagraphFont"/>
    <w:rsid w:val="00A027F5"/>
  </w:style>
  <w:style w:type="character" w:customStyle="1" w:styleId="contentcontrolboundarysink">
    <w:name w:val="contentcontrolboundarysink"/>
    <w:basedOn w:val="DefaultParagraphFont"/>
    <w:rsid w:val="00A027F5"/>
  </w:style>
  <w:style w:type="character" w:customStyle="1" w:styleId="wacimagecontainer">
    <w:name w:val="wacimagecontainer"/>
    <w:basedOn w:val="DefaultParagraphFont"/>
    <w:rsid w:val="00E300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15877">
      <w:bodyDiv w:val="1"/>
      <w:marLeft w:val="0"/>
      <w:marRight w:val="0"/>
      <w:marTop w:val="0"/>
      <w:marBottom w:val="0"/>
      <w:divBdr>
        <w:top w:val="none" w:sz="0" w:space="0" w:color="auto"/>
        <w:left w:val="none" w:sz="0" w:space="0" w:color="auto"/>
        <w:bottom w:val="none" w:sz="0" w:space="0" w:color="auto"/>
        <w:right w:val="none" w:sz="0" w:space="0" w:color="auto"/>
      </w:divBdr>
    </w:div>
    <w:div w:id="41028685">
      <w:bodyDiv w:val="1"/>
      <w:marLeft w:val="0"/>
      <w:marRight w:val="0"/>
      <w:marTop w:val="0"/>
      <w:marBottom w:val="0"/>
      <w:divBdr>
        <w:top w:val="none" w:sz="0" w:space="0" w:color="auto"/>
        <w:left w:val="none" w:sz="0" w:space="0" w:color="auto"/>
        <w:bottom w:val="none" w:sz="0" w:space="0" w:color="auto"/>
        <w:right w:val="none" w:sz="0" w:space="0" w:color="auto"/>
      </w:divBdr>
    </w:div>
    <w:div w:id="59179389">
      <w:bodyDiv w:val="1"/>
      <w:marLeft w:val="0"/>
      <w:marRight w:val="0"/>
      <w:marTop w:val="0"/>
      <w:marBottom w:val="0"/>
      <w:divBdr>
        <w:top w:val="none" w:sz="0" w:space="0" w:color="auto"/>
        <w:left w:val="none" w:sz="0" w:space="0" w:color="auto"/>
        <w:bottom w:val="none" w:sz="0" w:space="0" w:color="auto"/>
        <w:right w:val="none" w:sz="0" w:space="0" w:color="auto"/>
      </w:divBdr>
    </w:div>
    <w:div w:id="69742545">
      <w:bodyDiv w:val="1"/>
      <w:marLeft w:val="0"/>
      <w:marRight w:val="0"/>
      <w:marTop w:val="0"/>
      <w:marBottom w:val="0"/>
      <w:divBdr>
        <w:top w:val="none" w:sz="0" w:space="0" w:color="auto"/>
        <w:left w:val="none" w:sz="0" w:space="0" w:color="auto"/>
        <w:bottom w:val="none" w:sz="0" w:space="0" w:color="auto"/>
        <w:right w:val="none" w:sz="0" w:space="0" w:color="auto"/>
      </w:divBdr>
    </w:div>
    <w:div w:id="84812597">
      <w:bodyDiv w:val="1"/>
      <w:marLeft w:val="0"/>
      <w:marRight w:val="0"/>
      <w:marTop w:val="0"/>
      <w:marBottom w:val="0"/>
      <w:divBdr>
        <w:top w:val="none" w:sz="0" w:space="0" w:color="auto"/>
        <w:left w:val="none" w:sz="0" w:space="0" w:color="auto"/>
        <w:bottom w:val="none" w:sz="0" w:space="0" w:color="auto"/>
        <w:right w:val="none" w:sz="0" w:space="0" w:color="auto"/>
      </w:divBdr>
    </w:div>
    <w:div w:id="85880795">
      <w:bodyDiv w:val="1"/>
      <w:marLeft w:val="0"/>
      <w:marRight w:val="0"/>
      <w:marTop w:val="0"/>
      <w:marBottom w:val="0"/>
      <w:divBdr>
        <w:top w:val="none" w:sz="0" w:space="0" w:color="auto"/>
        <w:left w:val="none" w:sz="0" w:space="0" w:color="auto"/>
        <w:bottom w:val="none" w:sz="0" w:space="0" w:color="auto"/>
        <w:right w:val="none" w:sz="0" w:space="0" w:color="auto"/>
      </w:divBdr>
    </w:div>
    <w:div w:id="146214764">
      <w:bodyDiv w:val="1"/>
      <w:marLeft w:val="0"/>
      <w:marRight w:val="0"/>
      <w:marTop w:val="0"/>
      <w:marBottom w:val="0"/>
      <w:divBdr>
        <w:top w:val="none" w:sz="0" w:space="0" w:color="auto"/>
        <w:left w:val="none" w:sz="0" w:space="0" w:color="auto"/>
        <w:bottom w:val="none" w:sz="0" w:space="0" w:color="auto"/>
        <w:right w:val="none" w:sz="0" w:space="0" w:color="auto"/>
      </w:divBdr>
    </w:div>
    <w:div w:id="153037919">
      <w:bodyDiv w:val="1"/>
      <w:marLeft w:val="0"/>
      <w:marRight w:val="0"/>
      <w:marTop w:val="0"/>
      <w:marBottom w:val="0"/>
      <w:divBdr>
        <w:top w:val="none" w:sz="0" w:space="0" w:color="auto"/>
        <w:left w:val="none" w:sz="0" w:space="0" w:color="auto"/>
        <w:bottom w:val="none" w:sz="0" w:space="0" w:color="auto"/>
        <w:right w:val="none" w:sz="0" w:space="0" w:color="auto"/>
      </w:divBdr>
    </w:div>
    <w:div w:id="160512914">
      <w:bodyDiv w:val="1"/>
      <w:marLeft w:val="0"/>
      <w:marRight w:val="0"/>
      <w:marTop w:val="0"/>
      <w:marBottom w:val="0"/>
      <w:divBdr>
        <w:top w:val="none" w:sz="0" w:space="0" w:color="auto"/>
        <w:left w:val="none" w:sz="0" w:space="0" w:color="auto"/>
        <w:bottom w:val="none" w:sz="0" w:space="0" w:color="auto"/>
        <w:right w:val="none" w:sz="0" w:space="0" w:color="auto"/>
      </w:divBdr>
    </w:div>
    <w:div w:id="186872446">
      <w:bodyDiv w:val="1"/>
      <w:marLeft w:val="0"/>
      <w:marRight w:val="0"/>
      <w:marTop w:val="0"/>
      <w:marBottom w:val="0"/>
      <w:divBdr>
        <w:top w:val="none" w:sz="0" w:space="0" w:color="auto"/>
        <w:left w:val="none" w:sz="0" w:space="0" w:color="auto"/>
        <w:bottom w:val="none" w:sz="0" w:space="0" w:color="auto"/>
        <w:right w:val="none" w:sz="0" w:space="0" w:color="auto"/>
      </w:divBdr>
    </w:div>
    <w:div w:id="188103633">
      <w:bodyDiv w:val="1"/>
      <w:marLeft w:val="0"/>
      <w:marRight w:val="0"/>
      <w:marTop w:val="0"/>
      <w:marBottom w:val="0"/>
      <w:divBdr>
        <w:top w:val="none" w:sz="0" w:space="0" w:color="auto"/>
        <w:left w:val="none" w:sz="0" w:space="0" w:color="auto"/>
        <w:bottom w:val="none" w:sz="0" w:space="0" w:color="auto"/>
        <w:right w:val="none" w:sz="0" w:space="0" w:color="auto"/>
      </w:divBdr>
    </w:div>
    <w:div w:id="188882717">
      <w:bodyDiv w:val="1"/>
      <w:marLeft w:val="0"/>
      <w:marRight w:val="0"/>
      <w:marTop w:val="0"/>
      <w:marBottom w:val="0"/>
      <w:divBdr>
        <w:top w:val="none" w:sz="0" w:space="0" w:color="auto"/>
        <w:left w:val="none" w:sz="0" w:space="0" w:color="auto"/>
        <w:bottom w:val="none" w:sz="0" w:space="0" w:color="auto"/>
        <w:right w:val="none" w:sz="0" w:space="0" w:color="auto"/>
      </w:divBdr>
    </w:div>
    <w:div w:id="235090530">
      <w:bodyDiv w:val="1"/>
      <w:marLeft w:val="0"/>
      <w:marRight w:val="0"/>
      <w:marTop w:val="0"/>
      <w:marBottom w:val="0"/>
      <w:divBdr>
        <w:top w:val="none" w:sz="0" w:space="0" w:color="auto"/>
        <w:left w:val="none" w:sz="0" w:space="0" w:color="auto"/>
        <w:bottom w:val="none" w:sz="0" w:space="0" w:color="auto"/>
        <w:right w:val="none" w:sz="0" w:space="0" w:color="auto"/>
      </w:divBdr>
    </w:div>
    <w:div w:id="277953407">
      <w:bodyDiv w:val="1"/>
      <w:marLeft w:val="0"/>
      <w:marRight w:val="0"/>
      <w:marTop w:val="0"/>
      <w:marBottom w:val="0"/>
      <w:divBdr>
        <w:top w:val="none" w:sz="0" w:space="0" w:color="auto"/>
        <w:left w:val="none" w:sz="0" w:space="0" w:color="auto"/>
        <w:bottom w:val="none" w:sz="0" w:space="0" w:color="auto"/>
        <w:right w:val="none" w:sz="0" w:space="0" w:color="auto"/>
      </w:divBdr>
    </w:div>
    <w:div w:id="279995213">
      <w:bodyDiv w:val="1"/>
      <w:marLeft w:val="0"/>
      <w:marRight w:val="0"/>
      <w:marTop w:val="0"/>
      <w:marBottom w:val="0"/>
      <w:divBdr>
        <w:top w:val="none" w:sz="0" w:space="0" w:color="auto"/>
        <w:left w:val="none" w:sz="0" w:space="0" w:color="auto"/>
        <w:bottom w:val="none" w:sz="0" w:space="0" w:color="auto"/>
        <w:right w:val="none" w:sz="0" w:space="0" w:color="auto"/>
      </w:divBdr>
    </w:div>
    <w:div w:id="328024214">
      <w:bodyDiv w:val="1"/>
      <w:marLeft w:val="0"/>
      <w:marRight w:val="0"/>
      <w:marTop w:val="0"/>
      <w:marBottom w:val="0"/>
      <w:divBdr>
        <w:top w:val="none" w:sz="0" w:space="0" w:color="auto"/>
        <w:left w:val="none" w:sz="0" w:space="0" w:color="auto"/>
        <w:bottom w:val="none" w:sz="0" w:space="0" w:color="auto"/>
        <w:right w:val="none" w:sz="0" w:space="0" w:color="auto"/>
      </w:divBdr>
    </w:div>
    <w:div w:id="336419494">
      <w:bodyDiv w:val="1"/>
      <w:marLeft w:val="0"/>
      <w:marRight w:val="0"/>
      <w:marTop w:val="0"/>
      <w:marBottom w:val="0"/>
      <w:divBdr>
        <w:top w:val="none" w:sz="0" w:space="0" w:color="auto"/>
        <w:left w:val="none" w:sz="0" w:space="0" w:color="auto"/>
        <w:bottom w:val="none" w:sz="0" w:space="0" w:color="auto"/>
        <w:right w:val="none" w:sz="0" w:space="0" w:color="auto"/>
      </w:divBdr>
    </w:div>
    <w:div w:id="364716003">
      <w:bodyDiv w:val="1"/>
      <w:marLeft w:val="0"/>
      <w:marRight w:val="0"/>
      <w:marTop w:val="0"/>
      <w:marBottom w:val="0"/>
      <w:divBdr>
        <w:top w:val="none" w:sz="0" w:space="0" w:color="auto"/>
        <w:left w:val="none" w:sz="0" w:space="0" w:color="auto"/>
        <w:bottom w:val="none" w:sz="0" w:space="0" w:color="auto"/>
        <w:right w:val="none" w:sz="0" w:space="0" w:color="auto"/>
      </w:divBdr>
    </w:div>
    <w:div w:id="375468227">
      <w:bodyDiv w:val="1"/>
      <w:marLeft w:val="0"/>
      <w:marRight w:val="0"/>
      <w:marTop w:val="0"/>
      <w:marBottom w:val="0"/>
      <w:divBdr>
        <w:top w:val="none" w:sz="0" w:space="0" w:color="auto"/>
        <w:left w:val="none" w:sz="0" w:space="0" w:color="auto"/>
        <w:bottom w:val="none" w:sz="0" w:space="0" w:color="auto"/>
        <w:right w:val="none" w:sz="0" w:space="0" w:color="auto"/>
      </w:divBdr>
    </w:div>
    <w:div w:id="378674273">
      <w:bodyDiv w:val="1"/>
      <w:marLeft w:val="0"/>
      <w:marRight w:val="0"/>
      <w:marTop w:val="0"/>
      <w:marBottom w:val="0"/>
      <w:divBdr>
        <w:top w:val="none" w:sz="0" w:space="0" w:color="auto"/>
        <w:left w:val="none" w:sz="0" w:space="0" w:color="auto"/>
        <w:bottom w:val="none" w:sz="0" w:space="0" w:color="auto"/>
        <w:right w:val="none" w:sz="0" w:space="0" w:color="auto"/>
      </w:divBdr>
    </w:div>
    <w:div w:id="385489852">
      <w:bodyDiv w:val="1"/>
      <w:marLeft w:val="0"/>
      <w:marRight w:val="0"/>
      <w:marTop w:val="0"/>
      <w:marBottom w:val="0"/>
      <w:divBdr>
        <w:top w:val="none" w:sz="0" w:space="0" w:color="auto"/>
        <w:left w:val="none" w:sz="0" w:space="0" w:color="auto"/>
        <w:bottom w:val="none" w:sz="0" w:space="0" w:color="auto"/>
        <w:right w:val="none" w:sz="0" w:space="0" w:color="auto"/>
      </w:divBdr>
    </w:div>
    <w:div w:id="400177437">
      <w:bodyDiv w:val="1"/>
      <w:marLeft w:val="0"/>
      <w:marRight w:val="0"/>
      <w:marTop w:val="0"/>
      <w:marBottom w:val="0"/>
      <w:divBdr>
        <w:top w:val="none" w:sz="0" w:space="0" w:color="auto"/>
        <w:left w:val="none" w:sz="0" w:space="0" w:color="auto"/>
        <w:bottom w:val="none" w:sz="0" w:space="0" w:color="auto"/>
        <w:right w:val="none" w:sz="0" w:space="0" w:color="auto"/>
      </w:divBdr>
    </w:div>
    <w:div w:id="404305835">
      <w:bodyDiv w:val="1"/>
      <w:marLeft w:val="0"/>
      <w:marRight w:val="0"/>
      <w:marTop w:val="0"/>
      <w:marBottom w:val="0"/>
      <w:divBdr>
        <w:top w:val="none" w:sz="0" w:space="0" w:color="auto"/>
        <w:left w:val="none" w:sz="0" w:space="0" w:color="auto"/>
        <w:bottom w:val="none" w:sz="0" w:space="0" w:color="auto"/>
        <w:right w:val="none" w:sz="0" w:space="0" w:color="auto"/>
      </w:divBdr>
    </w:div>
    <w:div w:id="453446002">
      <w:bodyDiv w:val="1"/>
      <w:marLeft w:val="0"/>
      <w:marRight w:val="0"/>
      <w:marTop w:val="0"/>
      <w:marBottom w:val="0"/>
      <w:divBdr>
        <w:top w:val="none" w:sz="0" w:space="0" w:color="auto"/>
        <w:left w:val="none" w:sz="0" w:space="0" w:color="auto"/>
        <w:bottom w:val="none" w:sz="0" w:space="0" w:color="auto"/>
        <w:right w:val="none" w:sz="0" w:space="0" w:color="auto"/>
      </w:divBdr>
    </w:div>
    <w:div w:id="461730847">
      <w:bodyDiv w:val="1"/>
      <w:marLeft w:val="0"/>
      <w:marRight w:val="0"/>
      <w:marTop w:val="0"/>
      <w:marBottom w:val="0"/>
      <w:divBdr>
        <w:top w:val="none" w:sz="0" w:space="0" w:color="auto"/>
        <w:left w:val="none" w:sz="0" w:space="0" w:color="auto"/>
        <w:bottom w:val="none" w:sz="0" w:space="0" w:color="auto"/>
        <w:right w:val="none" w:sz="0" w:space="0" w:color="auto"/>
      </w:divBdr>
    </w:div>
    <w:div w:id="464354525">
      <w:bodyDiv w:val="1"/>
      <w:marLeft w:val="0"/>
      <w:marRight w:val="0"/>
      <w:marTop w:val="0"/>
      <w:marBottom w:val="0"/>
      <w:divBdr>
        <w:top w:val="none" w:sz="0" w:space="0" w:color="auto"/>
        <w:left w:val="none" w:sz="0" w:space="0" w:color="auto"/>
        <w:bottom w:val="none" w:sz="0" w:space="0" w:color="auto"/>
        <w:right w:val="none" w:sz="0" w:space="0" w:color="auto"/>
      </w:divBdr>
    </w:div>
    <w:div w:id="540288715">
      <w:bodyDiv w:val="1"/>
      <w:marLeft w:val="0"/>
      <w:marRight w:val="0"/>
      <w:marTop w:val="0"/>
      <w:marBottom w:val="0"/>
      <w:divBdr>
        <w:top w:val="none" w:sz="0" w:space="0" w:color="auto"/>
        <w:left w:val="none" w:sz="0" w:space="0" w:color="auto"/>
        <w:bottom w:val="none" w:sz="0" w:space="0" w:color="auto"/>
        <w:right w:val="none" w:sz="0" w:space="0" w:color="auto"/>
      </w:divBdr>
    </w:div>
    <w:div w:id="549847659">
      <w:bodyDiv w:val="1"/>
      <w:marLeft w:val="0"/>
      <w:marRight w:val="0"/>
      <w:marTop w:val="0"/>
      <w:marBottom w:val="0"/>
      <w:divBdr>
        <w:top w:val="none" w:sz="0" w:space="0" w:color="auto"/>
        <w:left w:val="none" w:sz="0" w:space="0" w:color="auto"/>
        <w:bottom w:val="none" w:sz="0" w:space="0" w:color="auto"/>
        <w:right w:val="none" w:sz="0" w:space="0" w:color="auto"/>
      </w:divBdr>
    </w:div>
    <w:div w:id="550965576">
      <w:bodyDiv w:val="1"/>
      <w:marLeft w:val="0"/>
      <w:marRight w:val="0"/>
      <w:marTop w:val="0"/>
      <w:marBottom w:val="0"/>
      <w:divBdr>
        <w:top w:val="none" w:sz="0" w:space="0" w:color="auto"/>
        <w:left w:val="none" w:sz="0" w:space="0" w:color="auto"/>
        <w:bottom w:val="none" w:sz="0" w:space="0" w:color="auto"/>
        <w:right w:val="none" w:sz="0" w:space="0" w:color="auto"/>
      </w:divBdr>
    </w:div>
    <w:div w:id="555287819">
      <w:bodyDiv w:val="1"/>
      <w:marLeft w:val="0"/>
      <w:marRight w:val="0"/>
      <w:marTop w:val="0"/>
      <w:marBottom w:val="0"/>
      <w:divBdr>
        <w:top w:val="none" w:sz="0" w:space="0" w:color="auto"/>
        <w:left w:val="none" w:sz="0" w:space="0" w:color="auto"/>
        <w:bottom w:val="none" w:sz="0" w:space="0" w:color="auto"/>
        <w:right w:val="none" w:sz="0" w:space="0" w:color="auto"/>
      </w:divBdr>
    </w:div>
    <w:div w:id="557203202">
      <w:bodyDiv w:val="1"/>
      <w:marLeft w:val="0"/>
      <w:marRight w:val="0"/>
      <w:marTop w:val="0"/>
      <w:marBottom w:val="0"/>
      <w:divBdr>
        <w:top w:val="none" w:sz="0" w:space="0" w:color="auto"/>
        <w:left w:val="none" w:sz="0" w:space="0" w:color="auto"/>
        <w:bottom w:val="none" w:sz="0" w:space="0" w:color="auto"/>
        <w:right w:val="none" w:sz="0" w:space="0" w:color="auto"/>
      </w:divBdr>
    </w:div>
    <w:div w:id="558632680">
      <w:bodyDiv w:val="1"/>
      <w:marLeft w:val="0"/>
      <w:marRight w:val="0"/>
      <w:marTop w:val="0"/>
      <w:marBottom w:val="0"/>
      <w:divBdr>
        <w:top w:val="none" w:sz="0" w:space="0" w:color="auto"/>
        <w:left w:val="none" w:sz="0" w:space="0" w:color="auto"/>
        <w:bottom w:val="none" w:sz="0" w:space="0" w:color="auto"/>
        <w:right w:val="none" w:sz="0" w:space="0" w:color="auto"/>
      </w:divBdr>
    </w:div>
    <w:div w:id="559947381">
      <w:bodyDiv w:val="1"/>
      <w:marLeft w:val="0"/>
      <w:marRight w:val="0"/>
      <w:marTop w:val="0"/>
      <w:marBottom w:val="0"/>
      <w:divBdr>
        <w:top w:val="none" w:sz="0" w:space="0" w:color="auto"/>
        <w:left w:val="none" w:sz="0" w:space="0" w:color="auto"/>
        <w:bottom w:val="none" w:sz="0" w:space="0" w:color="auto"/>
        <w:right w:val="none" w:sz="0" w:space="0" w:color="auto"/>
      </w:divBdr>
    </w:div>
    <w:div w:id="574127247">
      <w:bodyDiv w:val="1"/>
      <w:marLeft w:val="0"/>
      <w:marRight w:val="0"/>
      <w:marTop w:val="0"/>
      <w:marBottom w:val="0"/>
      <w:divBdr>
        <w:top w:val="none" w:sz="0" w:space="0" w:color="auto"/>
        <w:left w:val="none" w:sz="0" w:space="0" w:color="auto"/>
        <w:bottom w:val="none" w:sz="0" w:space="0" w:color="auto"/>
        <w:right w:val="none" w:sz="0" w:space="0" w:color="auto"/>
      </w:divBdr>
    </w:div>
    <w:div w:id="585920227">
      <w:bodyDiv w:val="1"/>
      <w:marLeft w:val="0"/>
      <w:marRight w:val="0"/>
      <w:marTop w:val="0"/>
      <w:marBottom w:val="0"/>
      <w:divBdr>
        <w:top w:val="none" w:sz="0" w:space="0" w:color="auto"/>
        <w:left w:val="none" w:sz="0" w:space="0" w:color="auto"/>
        <w:bottom w:val="none" w:sz="0" w:space="0" w:color="auto"/>
        <w:right w:val="none" w:sz="0" w:space="0" w:color="auto"/>
      </w:divBdr>
    </w:div>
    <w:div w:id="615480527">
      <w:bodyDiv w:val="1"/>
      <w:marLeft w:val="0"/>
      <w:marRight w:val="0"/>
      <w:marTop w:val="0"/>
      <w:marBottom w:val="0"/>
      <w:divBdr>
        <w:top w:val="none" w:sz="0" w:space="0" w:color="auto"/>
        <w:left w:val="none" w:sz="0" w:space="0" w:color="auto"/>
        <w:bottom w:val="none" w:sz="0" w:space="0" w:color="auto"/>
        <w:right w:val="none" w:sz="0" w:space="0" w:color="auto"/>
      </w:divBdr>
    </w:div>
    <w:div w:id="618100539">
      <w:bodyDiv w:val="1"/>
      <w:marLeft w:val="0"/>
      <w:marRight w:val="0"/>
      <w:marTop w:val="0"/>
      <w:marBottom w:val="0"/>
      <w:divBdr>
        <w:top w:val="none" w:sz="0" w:space="0" w:color="auto"/>
        <w:left w:val="none" w:sz="0" w:space="0" w:color="auto"/>
        <w:bottom w:val="none" w:sz="0" w:space="0" w:color="auto"/>
        <w:right w:val="none" w:sz="0" w:space="0" w:color="auto"/>
      </w:divBdr>
    </w:div>
    <w:div w:id="629015501">
      <w:bodyDiv w:val="1"/>
      <w:marLeft w:val="0"/>
      <w:marRight w:val="0"/>
      <w:marTop w:val="0"/>
      <w:marBottom w:val="0"/>
      <w:divBdr>
        <w:top w:val="none" w:sz="0" w:space="0" w:color="auto"/>
        <w:left w:val="none" w:sz="0" w:space="0" w:color="auto"/>
        <w:bottom w:val="none" w:sz="0" w:space="0" w:color="auto"/>
        <w:right w:val="none" w:sz="0" w:space="0" w:color="auto"/>
      </w:divBdr>
    </w:div>
    <w:div w:id="660280275">
      <w:bodyDiv w:val="1"/>
      <w:marLeft w:val="0"/>
      <w:marRight w:val="0"/>
      <w:marTop w:val="0"/>
      <w:marBottom w:val="0"/>
      <w:divBdr>
        <w:top w:val="none" w:sz="0" w:space="0" w:color="auto"/>
        <w:left w:val="none" w:sz="0" w:space="0" w:color="auto"/>
        <w:bottom w:val="none" w:sz="0" w:space="0" w:color="auto"/>
        <w:right w:val="none" w:sz="0" w:space="0" w:color="auto"/>
      </w:divBdr>
    </w:div>
    <w:div w:id="672299524">
      <w:bodyDiv w:val="1"/>
      <w:marLeft w:val="0"/>
      <w:marRight w:val="0"/>
      <w:marTop w:val="0"/>
      <w:marBottom w:val="0"/>
      <w:divBdr>
        <w:top w:val="none" w:sz="0" w:space="0" w:color="auto"/>
        <w:left w:val="none" w:sz="0" w:space="0" w:color="auto"/>
        <w:bottom w:val="none" w:sz="0" w:space="0" w:color="auto"/>
        <w:right w:val="none" w:sz="0" w:space="0" w:color="auto"/>
      </w:divBdr>
    </w:div>
    <w:div w:id="674651269">
      <w:bodyDiv w:val="1"/>
      <w:marLeft w:val="0"/>
      <w:marRight w:val="0"/>
      <w:marTop w:val="0"/>
      <w:marBottom w:val="0"/>
      <w:divBdr>
        <w:top w:val="none" w:sz="0" w:space="0" w:color="auto"/>
        <w:left w:val="none" w:sz="0" w:space="0" w:color="auto"/>
        <w:bottom w:val="none" w:sz="0" w:space="0" w:color="auto"/>
        <w:right w:val="none" w:sz="0" w:space="0" w:color="auto"/>
      </w:divBdr>
    </w:div>
    <w:div w:id="674839900">
      <w:bodyDiv w:val="1"/>
      <w:marLeft w:val="0"/>
      <w:marRight w:val="0"/>
      <w:marTop w:val="0"/>
      <w:marBottom w:val="0"/>
      <w:divBdr>
        <w:top w:val="none" w:sz="0" w:space="0" w:color="auto"/>
        <w:left w:val="none" w:sz="0" w:space="0" w:color="auto"/>
        <w:bottom w:val="none" w:sz="0" w:space="0" w:color="auto"/>
        <w:right w:val="none" w:sz="0" w:space="0" w:color="auto"/>
      </w:divBdr>
    </w:div>
    <w:div w:id="692999989">
      <w:bodyDiv w:val="1"/>
      <w:marLeft w:val="0"/>
      <w:marRight w:val="0"/>
      <w:marTop w:val="0"/>
      <w:marBottom w:val="0"/>
      <w:divBdr>
        <w:top w:val="none" w:sz="0" w:space="0" w:color="auto"/>
        <w:left w:val="none" w:sz="0" w:space="0" w:color="auto"/>
        <w:bottom w:val="none" w:sz="0" w:space="0" w:color="auto"/>
        <w:right w:val="none" w:sz="0" w:space="0" w:color="auto"/>
      </w:divBdr>
    </w:div>
    <w:div w:id="702368799">
      <w:bodyDiv w:val="1"/>
      <w:marLeft w:val="0"/>
      <w:marRight w:val="0"/>
      <w:marTop w:val="0"/>
      <w:marBottom w:val="0"/>
      <w:divBdr>
        <w:top w:val="none" w:sz="0" w:space="0" w:color="auto"/>
        <w:left w:val="none" w:sz="0" w:space="0" w:color="auto"/>
        <w:bottom w:val="none" w:sz="0" w:space="0" w:color="auto"/>
        <w:right w:val="none" w:sz="0" w:space="0" w:color="auto"/>
      </w:divBdr>
    </w:div>
    <w:div w:id="707729590">
      <w:bodyDiv w:val="1"/>
      <w:marLeft w:val="0"/>
      <w:marRight w:val="0"/>
      <w:marTop w:val="0"/>
      <w:marBottom w:val="0"/>
      <w:divBdr>
        <w:top w:val="none" w:sz="0" w:space="0" w:color="auto"/>
        <w:left w:val="none" w:sz="0" w:space="0" w:color="auto"/>
        <w:bottom w:val="none" w:sz="0" w:space="0" w:color="auto"/>
        <w:right w:val="none" w:sz="0" w:space="0" w:color="auto"/>
      </w:divBdr>
    </w:div>
    <w:div w:id="733313091">
      <w:bodyDiv w:val="1"/>
      <w:marLeft w:val="0"/>
      <w:marRight w:val="0"/>
      <w:marTop w:val="0"/>
      <w:marBottom w:val="0"/>
      <w:divBdr>
        <w:top w:val="none" w:sz="0" w:space="0" w:color="auto"/>
        <w:left w:val="none" w:sz="0" w:space="0" w:color="auto"/>
        <w:bottom w:val="none" w:sz="0" w:space="0" w:color="auto"/>
        <w:right w:val="none" w:sz="0" w:space="0" w:color="auto"/>
      </w:divBdr>
    </w:div>
    <w:div w:id="736435764">
      <w:bodyDiv w:val="1"/>
      <w:marLeft w:val="0"/>
      <w:marRight w:val="0"/>
      <w:marTop w:val="0"/>
      <w:marBottom w:val="0"/>
      <w:divBdr>
        <w:top w:val="none" w:sz="0" w:space="0" w:color="auto"/>
        <w:left w:val="none" w:sz="0" w:space="0" w:color="auto"/>
        <w:bottom w:val="none" w:sz="0" w:space="0" w:color="auto"/>
        <w:right w:val="none" w:sz="0" w:space="0" w:color="auto"/>
      </w:divBdr>
    </w:div>
    <w:div w:id="743450930">
      <w:bodyDiv w:val="1"/>
      <w:marLeft w:val="0"/>
      <w:marRight w:val="0"/>
      <w:marTop w:val="0"/>
      <w:marBottom w:val="0"/>
      <w:divBdr>
        <w:top w:val="none" w:sz="0" w:space="0" w:color="auto"/>
        <w:left w:val="none" w:sz="0" w:space="0" w:color="auto"/>
        <w:bottom w:val="none" w:sz="0" w:space="0" w:color="auto"/>
        <w:right w:val="none" w:sz="0" w:space="0" w:color="auto"/>
      </w:divBdr>
    </w:div>
    <w:div w:id="768502135">
      <w:bodyDiv w:val="1"/>
      <w:marLeft w:val="0"/>
      <w:marRight w:val="0"/>
      <w:marTop w:val="0"/>
      <w:marBottom w:val="0"/>
      <w:divBdr>
        <w:top w:val="none" w:sz="0" w:space="0" w:color="auto"/>
        <w:left w:val="none" w:sz="0" w:space="0" w:color="auto"/>
        <w:bottom w:val="none" w:sz="0" w:space="0" w:color="auto"/>
        <w:right w:val="none" w:sz="0" w:space="0" w:color="auto"/>
      </w:divBdr>
    </w:div>
    <w:div w:id="786587077">
      <w:bodyDiv w:val="1"/>
      <w:marLeft w:val="0"/>
      <w:marRight w:val="0"/>
      <w:marTop w:val="0"/>
      <w:marBottom w:val="0"/>
      <w:divBdr>
        <w:top w:val="none" w:sz="0" w:space="0" w:color="auto"/>
        <w:left w:val="none" w:sz="0" w:space="0" w:color="auto"/>
        <w:bottom w:val="none" w:sz="0" w:space="0" w:color="auto"/>
        <w:right w:val="none" w:sz="0" w:space="0" w:color="auto"/>
      </w:divBdr>
    </w:div>
    <w:div w:id="807671157">
      <w:bodyDiv w:val="1"/>
      <w:marLeft w:val="0"/>
      <w:marRight w:val="0"/>
      <w:marTop w:val="0"/>
      <w:marBottom w:val="0"/>
      <w:divBdr>
        <w:top w:val="none" w:sz="0" w:space="0" w:color="auto"/>
        <w:left w:val="none" w:sz="0" w:space="0" w:color="auto"/>
        <w:bottom w:val="none" w:sz="0" w:space="0" w:color="auto"/>
        <w:right w:val="none" w:sz="0" w:space="0" w:color="auto"/>
      </w:divBdr>
    </w:div>
    <w:div w:id="810828888">
      <w:bodyDiv w:val="1"/>
      <w:marLeft w:val="0"/>
      <w:marRight w:val="0"/>
      <w:marTop w:val="0"/>
      <w:marBottom w:val="0"/>
      <w:divBdr>
        <w:top w:val="none" w:sz="0" w:space="0" w:color="auto"/>
        <w:left w:val="none" w:sz="0" w:space="0" w:color="auto"/>
        <w:bottom w:val="none" w:sz="0" w:space="0" w:color="auto"/>
        <w:right w:val="none" w:sz="0" w:space="0" w:color="auto"/>
      </w:divBdr>
    </w:div>
    <w:div w:id="835728858">
      <w:bodyDiv w:val="1"/>
      <w:marLeft w:val="0"/>
      <w:marRight w:val="0"/>
      <w:marTop w:val="0"/>
      <w:marBottom w:val="0"/>
      <w:divBdr>
        <w:top w:val="none" w:sz="0" w:space="0" w:color="auto"/>
        <w:left w:val="none" w:sz="0" w:space="0" w:color="auto"/>
        <w:bottom w:val="none" w:sz="0" w:space="0" w:color="auto"/>
        <w:right w:val="none" w:sz="0" w:space="0" w:color="auto"/>
      </w:divBdr>
    </w:div>
    <w:div w:id="877085407">
      <w:bodyDiv w:val="1"/>
      <w:marLeft w:val="0"/>
      <w:marRight w:val="0"/>
      <w:marTop w:val="0"/>
      <w:marBottom w:val="0"/>
      <w:divBdr>
        <w:top w:val="none" w:sz="0" w:space="0" w:color="auto"/>
        <w:left w:val="none" w:sz="0" w:space="0" w:color="auto"/>
        <w:bottom w:val="none" w:sz="0" w:space="0" w:color="auto"/>
        <w:right w:val="none" w:sz="0" w:space="0" w:color="auto"/>
      </w:divBdr>
    </w:div>
    <w:div w:id="878739042">
      <w:bodyDiv w:val="1"/>
      <w:marLeft w:val="0"/>
      <w:marRight w:val="0"/>
      <w:marTop w:val="0"/>
      <w:marBottom w:val="0"/>
      <w:divBdr>
        <w:top w:val="none" w:sz="0" w:space="0" w:color="auto"/>
        <w:left w:val="none" w:sz="0" w:space="0" w:color="auto"/>
        <w:bottom w:val="none" w:sz="0" w:space="0" w:color="auto"/>
        <w:right w:val="none" w:sz="0" w:space="0" w:color="auto"/>
      </w:divBdr>
    </w:div>
    <w:div w:id="879127891">
      <w:bodyDiv w:val="1"/>
      <w:marLeft w:val="0"/>
      <w:marRight w:val="0"/>
      <w:marTop w:val="0"/>
      <w:marBottom w:val="0"/>
      <w:divBdr>
        <w:top w:val="none" w:sz="0" w:space="0" w:color="auto"/>
        <w:left w:val="none" w:sz="0" w:space="0" w:color="auto"/>
        <w:bottom w:val="none" w:sz="0" w:space="0" w:color="auto"/>
        <w:right w:val="none" w:sz="0" w:space="0" w:color="auto"/>
      </w:divBdr>
    </w:div>
    <w:div w:id="880675629">
      <w:bodyDiv w:val="1"/>
      <w:marLeft w:val="0"/>
      <w:marRight w:val="0"/>
      <w:marTop w:val="0"/>
      <w:marBottom w:val="0"/>
      <w:divBdr>
        <w:top w:val="none" w:sz="0" w:space="0" w:color="auto"/>
        <w:left w:val="none" w:sz="0" w:space="0" w:color="auto"/>
        <w:bottom w:val="none" w:sz="0" w:space="0" w:color="auto"/>
        <w:right w:val="none" w:sz="0" w:space="0" w:color="auto"/>
      </w:divBdr>
    </w:div>
    <w:div w:id="888759850">
      <w:bodyDiv w:val="1"/>
      <w:marLeft w:val="0"/>
      <w:marRight w:val="0"/>
      <w:marTop w:val="0"/>
      <w:marBottom w:val="0"/>
      <w:divBdr>
        <w:top w:val="none" w:sz="0" w:space="0" w:color="auto"/>
        <w:left w:val="none" w:sz="0" w:space="0" w:color="auto"/>
        <w:bottom w:val="none" w:sz="0" w:space="0" w:color="auto"/>
        <w:right w:val="none" w:sz="0" w:space="0" w:color="auto"/>
      </w:divBdr>
    </w:div>
    <w:div w:id="894967988">
      <w:bodyDiv w:val="1"/>
      <w:marLeft w:val="0"/>
      <w:marRight w:val="0"/>
      <w:marTop w:val="0"/>
      <w:marBottom w:val="0"/>
      <w:divBdr>
        <w:top w:val="none" w:sz="0" w:space="0" w:color="auto"/>
        <w:left w:val="none" w:sz="0" w:space="0" w:color="auto"/>
        <w:bottom w:val="none" w:sz="0" w:space="0" w:color="auto"/>
        <w:right w:val="none" w:sz="0" w:space="0" w:color="auto"/>
      </w:divBdr>
    </w:div>
    <w:div w:id="916088032">
      <w:bodyDiv w:val="1"/>
      <w:marLeft w:val="0"/>
      <w:marRight w:val="0"/>
      <w:marTop w:val="0"/>
      <w:marBottom w:val="0"/>
      <w:divBdr>
        <w:top w:val="none" w:sz="0" w:space="0" w:color="auto"/>
        <w:left w:val="none" w:sz="0" w:space="0" w:color="auto"/>
        <w:bottom w:val="none" w:sz="0" w:space="0" w:color="auto"/>
        <w:right w:val="none" w:sz="0" w:space="0" w:color="auto"/>
      </w:divBdr>
    </w:div>
    <w:div w:id="928924670">
      <w:bodyDiv w:val="1"/>
      <w:marLeft w:val="0"/>
      <w:marRight w:val="0"/>
      <w:marTop w:val="0"/>
      <w:marBottom w:val="0"/>
      <w:divBdr>
        <w:top w:val="none" w:sz="0" w:space="0" w:color="auto"/>
        <w:left w:val="none" w:sz="0" w:space="0" w:color="auto"/>
        <w:bottom w:val="none" w:sz="0" w:space="0" w:color="auto"/>
        <w:right w:val="none" w:sz="0" w:space="0" w:color="auto"/>
      </w:divBdr>
    </w:div>
    <w:div w:id="930116377">
      <w:bodyDiv w:val="1"/>
      <w:marLeft w:val="0"/>
      <w:marRight w:val="0"/>
      <w:marTop w:val="0"/>
      <w:marBottom w:val="0"/>
      <w:divBdr>
        <w:top w:val="none" w:sz="0" w:space="0" w:color="auto"/>
        <w:left w:val="none" w:sz="0" w:space="0" w:color="auto"/>
        <w:bottom w:val="none" w:sz="0" w:space="0" w:color="auto"/>
        <w:right w:val="none" w:sz="0" w:space="0" w:color="auto"/>
      </w:divBdr>
    </w:div>
    <w:div w:id="933434467">
      <w:bodyDiv w:val="1"/>
      <w:marLeft w:val="0"/>
      <w:marRight w:val="0"/>
      <w:marTop w:val="0"/>
      <w:marBottom w:val="0"/>
      <w:divBdr>
        <w:top w:val="none" w:sz="0" w:space="0" w:color="auto"/>
        <w:left w:val="none" w:sz="0" w:space="0" w:color="auto"/>
        <w:bottom w:val="none" w:sz="0" w:space="0" w:color="auto"/>
        <w:right w:val="none" w:sz="0" w:space="0" w:color="auto"/>
      </w:divBdr>
    </w:div>
    <w:div w:id="981353162">
      <w:bodyDiv w:val="1"/>
      <w:marLeft w:val="0"/>
      <w:marRight w:val="0"/>
      <w:marTop w:val="0"/>
      <w:marBottom w:val="0"/>
      <w:divBdr>
        <w:top w:val="none" w:sz="0" w:space="0" w:color="auto"/>
        <w:left w:val="none" w:sz="0" w:space="0" w:color="auto"/>
        <w:bottom w:val="none" w:sz="0" w:space="0" w:color="auto"/>
        <w:right w:val="none" w:sz="0" w:space="0" w:color="auto"/>
      </w:divBdr>
    </w:div>
    <w:div w:id="1009336339">
      <w:bodyDiv w:val="1"/>
      <w:marLeft w:val="0"/>
      <w:marRight w:val="0"/>
      <w:marTop w:val="0"/>
      <w:marBottom w:val="0"/>
      <w:divBdr>
        <w:top w:val="none" w:sz="0" w:space="0" w:color="auto"/>
        <w:left w:val="none" w:sz="0" w:space="0" w:color="auto"/>
        <w:bottom w:val="none" w:sz="0" w:space="0" w:color="auto"/>
        <w:right w:val="none" w:sz="0" w:space="0" w:color="auto"/>
      </w:divBdr>
    </w:div>
    <w:div w:id="1022970402">
      <w:bodyDiv w:val="1"/>
      <w:marLeft w:val="0"/>
      <w:marRight w:val="0"/>
      <w:marTop w:val="0"/>
      <w:marBottom w:val="0"/>
      <w:divBdr>
        <w:top w:val="none" w:sz="0" w:space="0" w:color="auto"/>
        <w:left w:val="none" w:sz="0" w:space="0" w:color="auto"/>
        <w:bottom w:val="none" w:sz="0" w:space="0" w:color="auto"/>
        <w:right w:val="none" w:sz="0" w:space="0" w:color="auto"/>
      </w:divBdr>
    </w:div>
    <w:div w:id="1030953739">
      <w:bodyDiv w:val="1"/>
      <w:marLeft w:val="0"/>
      <w:marRight w:val="0"/>
      <w:marTop w:val="0"/>
      <w:marBottom w:val="0"/>
      <w:divBdr>
        <w:top w:val="none" w:sz="0" w:space="0" w:color="auto"/>
        <w:left w:val="none" w:sz="0" w:space="0" w:color="auto"/>
        <w:bottom w:val="none" w:sz="0" w:space="0" w:color="auto"/>
        <w:right w:val="none" w:sz="0" w:space="0" w:color="auto"/>
      </w:divBdr>
    </w:div>
    <w:div w:id="1033268248">
      <w:bodyDiv w:val="1"/>
      <w:marLeft w:val="0"/>
      <w:marRight w:val="0"/>
      <w:marTop w:val="0"/>
      <w:marBottom w:val="0"/>
      <w:divBdr>
        <w:top w:val="none" w:sz="0" w:space="0" w:color="auto"/>
        <w:left w:val="none" w:sz="0" w:space="0" w:color="auto"/>
        <w:bottom w:val="none" w:sz="0" w:space="0" w:color="auto"/>
        <w:right w:val="none" w:sz="0" w:space="0" w:color="auto"/>
      </w:divBdr>
    </w:div>
    <w:div w:id="1041445499">
      <w:bodyDiv w:val="1"/>
      <w:marLeft w:val="0"/>
      <w:marRight w:val="0"/>
      <w:marTop w:val="0"/>
      <w:marBottom w:val="0"/>
      <w:divBdr>
        <w:top w:val="none" w:sz="0" w:space="0" w:color="auto"/>
        <w:left w:val="none" w:sz="0" w:space="0" w:color="auto"/>
        <w:bottom w:val="none" w:sz="0" w:space="0" w:color="auto"/>
        <w:right w:val="none" w:sz="0" w:space="0" w:color="auto"/>
      </w:divBdr>
    </w:div>
    <w:div w:id="1049307291">
      <w:bodyDiv w:val="1"/>
      <w:marLeft w:val="0"/>
      <w:marRight w:val="0"/>
      <w:marTop w:val="0"/>
      <w:marBottom w:val="0"/>
      <w:divBdr>
        <w:top w:val="none" w:sz="0" w:space="0" w:color="auto"/>
        <w:left w:val="none" w:sz="0" w:space="0" w:color="auto"/>
        <w:bottom w:val="none" w:sz="0" w:space="0" w:color="auto"/>
        <w:right w:val="none" w:sz="0" w:space="0" w:color="auto"/>
      </w:divBdr>
    </w:div>
    <w:div w:id="1067995249">
      <w:bodyDiv w:val="1"/>
      <w:marLeft w:val="0"/>
      <w:marRight w:val="0"/>
      <w:marTop w:val="0"/>
      <w:marBottom w:val="0"/>
      <w:divBdr>
        <w:top w:val="none" w:sz="0" w:space="0" w:color="auto"/>
        <w:left w:val="none" w:sz="0" w:space="0" w:color="auto"/>
        <w:bottom w:val="none" w:sz="0" w:space="0" w:color="auto"/>
        <w:right w:val="none" w:sz="0" w:space="0" w:color="auto"/>
      </w:divBdr>
    </w:div>
    <w:div w:id="1210799059">
      <w:bodyDiv w:val="1"/>
      <w:marLeft w:val="0"/>
      <w:marRight w:val="0"/>
      <w:marTop w:val="0"/>
      <w:marBottom w:val="0"/>
      <w:divBdr>
        <w:top w:val="none" w:sz="0" w:space="0" w:color="auto"/>
        <w:left w:val="none" w:sz="0" w:space="0" w:color="auto"/>
        <w:bottom w:val="none" w:sz="0" w:space="0" w:color="auto"/>
        <w:right w:val="none" w:sz="0" w:space="0" w:color="auto"/>
      </w:divBdr>
    </w:div>
    <w:div w:id="1236237244">
      <w:bodyDiv w:val="1"/>
      <w:marLeft w:val="0"/>
      <w:marRight w:val="0"/>
      <w:marTop w:val="0"/>
      <w:marBottom w:val="0"/>
      <w:divBdr>
        <w:top w:val="none" w:sz="0" w:space="0" w:color="auto"/>
        <w:left w:val="none" w:sz="0" w:space="0" w:color="auto"/>
        <w:bottom w:val="none" w:sz="0" w:space="0" w:color="auto"/>
        <w:right w:val="none" w:sz="0" w:space="0" w:color="auto"/>
      </w:divBdr>
    </w:div>
    <w:div w:id="1249197741">
      <w:bodyDiv w:val="1"/>
      <w:marLeft w:val="0"/>
      <w:marRight w:val="0"/>
      <w:marTop w:val="0"/>
      <w:marBottom w:val="0"/>
      <w:divBdr>
        <w:top w:val="none" w:sz="0" w:space="0" w:color="auto"/>
        <w:left w:val="none" w:sz="0" w:space="0" w:color="auto"/>
        <w:bottom w:val="none" w:sz="0" w:space="0" w:color="auto"/>
        <w:right w:val="none" w:sz="0" w:space="0" w:color="auto"/>
      </w:divBdr>
    </w:div>
    <w:div w:id="1261183721">
      <w:bodyDiv w:val="1"/>
      <w:marLeft w:val="0"/>
      <w:marRight w:val="0"/>
      <w:marTop w:val="0"/>
      <w:marBottom w:val="0"/>
      <w:divBdr>
        <w:top w:val="none" w:sz="0" w:space="0" w:color="auto"/>
        <w:left w:val="none" w:sz="0" w:space="0" w:color="auto"/>
        <w:bottom w:val="none" w:sz="0" w:space="0" w:color="auto"/>
        <w:right w:val="none" w:sz="0" w:space="0" w:color="auto"/>
      </w:divBdr>
    </w:div>
    <w:div w:id="1277910058">
      <w:bodyDiv w:val="1"/>
      <w:marLeft w:val="0"/>
      <w:marRight w:val="0"/>
      <w:marTop w:val="0"/>
      <w:marBottom w:val="0"/>
      <w:divBdr>
        <w:top w:val="none" w:sz="0" w:space="0" w:color="auto"/>
        <w:left w:val="none" w:sz="0" w:space="0" w:color="auto"/>
        <w:bottom w:val="none" w:sz="0" w:space="0" w:color="auto"/>
        <w:right w:val="none" w:sz="0" w:space="0" w:color="auto"/>
      </w:divBdr>
    </w:div>
    <w:div w:id="1279221534">
      <w:bodyDiv w:val="1"/>
      <w:marLeft w:val="0"/>
      <w:marRight w:val="0"/>
      <w:marTop w:val="0"/>
      <w:marBottom w:val="0"/>
      <w:divBdr>
        <w:top w:val="none" w:sz="0" w:space="0" w:color="auto"/>
        <w:left w:val="none" w:sz="0" w:space="0" w:color="auto"/>
        <w:bottom w:val="none" w:sz="0" w:space="0" w:color="auto"/>
        <w:right w:val="none" w:sz="0" w:space="0" w:color="auto"/>
      </w:divBdr>
    </w:div>
    <w:div w:id="1315375382">
      <w:bodyDiv w:val="1"/>
      <w:marLeft w:val="0"/>
      <w:marRight w:val="0"/>
      <w:marTop w:val="0"/>
      <w:marBottom w:val="0"/>
      <w:divBdr>
        <w:top w:val="none" w:sz="0" w:space="0" w:color="auto"/>
        <w:left w:val="none" w:sz="0" w:space="0" w:color="auto"/>
        <w:bottom w:val="none" w:sz="0" w:space="0" w:color="auto"/>
        <w:right w:val="none" w:sz="0" w:space="0" w:color="auto"/>
      </w:divBdr>
    </w:div>
    <w:div w:id="1341545439">
      <w:bodyDiv w:val="1"/>
      <w:marLeft w:val="0"/>
      <w:marRight w:val="0"/>
      <w:marTop w:val="0"/>
      <w:marBottom w:val="0"/>
      <w:divBdr>
        <w:top w:val="none" w:sz="0" w:space="0" w:color="auto"/>
        <w:left w:val="none" w:sz="0" w:space="0" w:color="auto"/>
        <w:bottom w:val="none" w:sz="0" w:space="0" w:color="auto"/>
        <w:right w:val="none" w:sz="0" w:space="0" w:color="auto"/>
      </w:divBdr>
    </w:div>
    <w:div w:id="1412116014">
      <w:bodyDiv w:val="1"/>
      <w:marLeft w:val="0"/>
      <w:marRight w:val="0"/>
      <w:marTop w:val="0"/>
      <w:marBottom w:val="0"/>
      <w:divBdr>
        <w:top w:val="none" w:sz="0" w:space="0" w:color="auto"/>
        <w:left w:val="none" w:sz="0" w:space="0" w:color="auto"/>
        <w:bottom w:val="none" w:sz="0" w:space="0" w:color="auto"/>
        <w:right w:val="none" w:sz="0" w:space="0" w:color="auto"/>
      </w:divBdr>
    </w:div>
    <w:div w:id="1424031749">
      <w:bodyDiv w:val="1"/>
      <w:marLeft w:val="0"/>
      <w:marRight w:val="0"/>
      <w:marTop w:val="0"/>
      <w:marBottom w:val="0"/>
      <w:divBdr>
        <w:top w:val="none" w:sz="0" w:space="0" w:color="auto"/>
        <w:left w:val="none" w:sz="0" w:space="0" w:color="auto"/>
        <w:bottom w:val="none" w:sz="0" w:space="0" w:color="auto"/>
        <w:right w:val="none" w:sz="0" w:space="0" w:color="auto"/>
      </w:divBdr>
    </w:div>
    <w:div w:id="1430276504">
      <w:bodyDiv w:val="1"/>
      <w:marLeft w:val="0"/>
      <w:marRight w:val="0"/>
      <w:marTop w:val="0"/>
      <w:marBottom w:val="0"/>
      <w:divBdr>
        <w:top w:val="none" w:sz="0" w:space="0" w:color="auto"/>
        <w:left w:val="none" w:sz="0" w:space="0" w:color="auto"/>
        <w:bottom w:val="none" w:sz="0" w:space="0" w:color="auto"/>
        <w:right w:val="none" w:sz="0" w:space="0" w:color="auto"/>
      </w:divBdr>
    </w:div>
    <w:div w:id="1466266890">
      <w:bodyDiv w:val="1"/>
      <w:marLeft w:val="0"/>
      <w:marRight w:val="0"/>
      <w:marTop w:val="0"/>
      <w:marBottom w:val="0"/>
      <w:divBdr>
        <w:top w:val="none" w:sz="0" w:space="0" w:color="auto"/>
        <w:left w:val="none" w:sz="0" w:space="0" w:color="auto"/>
        <w:bottom w:val="none" w:sz="0" w:space="0" w:color="auto"/>
        <w:right w:val="none" w:sz="0" w:space="0" w:color="auto"/>
      </w:divBdr>
    </w:div>
    <w:div w:id="1491483444">
      <w:bodyDiv w:val="1"/>
      <w:marLeft w:val="0"/>
      <w:marRight w:val="0"/>
      <w:marTop w:val="0"/>
      <w:marBottom w:val="0"/>
      <w:divBdr>
        <w:top w:val="none" w:sz="0" w:space="0" w:color="auto"/>
        <w:left w:val="none" w:sz="0" w:space="0" w:color="auto"/>
        <w:bottom w:val="none" w:sz="0" w:space="0" w:color="auto"/>
        <w:right w:val="none" w:sz="0" w:space="0" w:color="auto"/>
      </w:divBdr>
    </w:div>
    <w:div w:id="1494448856">
      <w:bodyDiv w:val="1"/>
      <w:marLeft w:val="0"/>
      <w:marRight w:val="0"/>
      <w:marTop w:val="0"/>
      <w:marBottom w:val="0"/>
      <w:divBdr>
        <w:top w:val="none" w:sz="0" w:space="0" w:color="auto"/>
        <w:left w:val="none" w:sz="0" w:space="0" w:color="auto"/>
        <w:bottom w:val="none" w:sz="0" w:space="0" w:color="auto"/>
        <w:right w:val="none" w:sz="0" w:space="0" w:color="auto"/>
      </w:divBdr>
    </w:div>
    <w:div w:id="1496068121">
      <w:bodyDiv w:val="1"/>
      <w:marLeft w:val="0"/>
      <w:marRight w:val="0"/>
      <w:marTop w:val="0"/>
      <w:marBottom w:val="0"/>
      <w:divBdr>
        <w:top w:val="none" w:sz="0" w:space="0" w:color="auto"/>
        <w:left w:val="none" w:sz="0" w:space="0" w:color="auto"/>
        <w:bottom w:val="none" w:sz="0" w:space="0" w:color="auto"/>
        <w:right w:val="none" w:sz="0" w:space="0" w:color="auto"/>
      </w:divBdr>
    </w:div>
    <w:div w:id="1509252818">
      <w:bodyDiv w:val="1"/>
      <w:marLeft w:val="0"/>
      <w:marRight w:val="0"/>
      <w:marTop w:val="0"/>
      <w:marBottom w:val="0"/>
      <w:divBdr>
        <w:top w:val="none" w:sz="0" w:space="0" w:color="auto"/>
        <w:left w:val="none" w:sz="0" w:space="0" w:color="auto"/>
        <w:bottom w:val="none" w:sz="0" w:space="0" w:color="auto"/>
        <w:right w:val="none" w:sz="0" w:space="0" w:color="auto"/>
      </w:divBdr>
    </w:div>
    <w:div w:id="1532962578">
      <w:bodyDiv w:val="1"/>
      <w:marLeft w:val="0"/>
      <w:marRight w:val="0"/>
      <w:marTop w:val="0"/>
      <w:marBottom w:val="0"/>
      <w:divBdr>
        <w:top w:val="none" w:sz="0" w:space="0" w:color="auto"/>
        <w:left w:val="none" w:sz="0" w:space="0" w:color="auto"/>
        <w:bottom w:val="none" w:sz="0" w:space="0" w:color="auto"/>
        <w:right w:val="none" w:sz="0" w:space="0" w:color="auto"/>
      </w:divBdr>
    </w:div>
    <w:div w:id="1538279466">
      <w:bodyDiv w:val="1"/>
      <w:marLeft w:val="0"/>
      <w:marRight w:val="0"/>
      <w:marTop w:val="0"/>
      <w:marBottom w:val="0"/>
      <w:divBdr>
        <w:top w:val="none" w:sz="0" w:space="0" w:color="auto"/>
        <w:left w:val="none" w:sz="0" w:space="0" w:color="auto"/>
        <w:bottom w:val="none" w:sz="0" w:space="0" w:color="auto"/>
        <w:right w:val="none" w:sz="0" w:space="0" w:color="auto"/>
      </w:divBdr>
    </w:div>
    <w:div w:id="1549301224">
      <w:bodyDiv w:val="1"/>
      <w:marLeft w:val="0"/>
      <w:marRight w:val="0"/>
      <w:marTop w:val="0"/>
      <w:marBottom w:val="0"/>
      <w:divBdr>
        <w:top w:val="none" w:sz="0" w:space="0" w:color="auto"/>
        <w:left w:val="none" w:sz="0" w:space="0" w:color="auto"/>
        <w:bottom w:val="none" w:sz="0" w:space="0" w:color="auto"/>
        <w:right w:val="none" w:sz="0" w:space="0" w:color="auto"/>
      </w:divBdr>
    </w:div>
    <w:div w:id="1554609818">
      <w:bodyDiv w:val="1"/>
      <w:marLeft w:val="0"/>
      <w:marRight w:val="0"/>
      <w:marTop w:val="0"/>
      <w:marBottom w:val="0"/>
      <w:divBdr>
        <w:top w:val="none" w:sz="0" w:space="0" w:color="auto"/>
        <w:left w:val="none" w:sz="0" w:space="0" w:color="auto"/>
        <w:bottom w:val="none" w:sz="0" w:space="0" w:color="auto"/>
        <w:right w:val="none" w:sz="0" w:space="0" w:color="auto"/>
      </w:divBdr>
    </w:div>
    <w:div w:id="1554609876">
      <w:bodyDiv w:val="1"/>
      <w:marLeft w:val="0"/>
      <w:marRight w:val="0"/>
      <w:marTop w:val="0"/>
      <w:marBottom w:val="0"/>
      <w:divBdr>
        <w:top w:val="none" w:sz="0" w:space="0" w:color="auto"/>
        <w:left w:val="none" w:sz="0" w:space="0" w:color="auto"/>
        <w:bottom w:val="none" w:sz="0" w:space="0" w:color="auto"/>
        <w:right w:val="none" w:sz="0" w:space="0" w:color="auto"/>
      </w:divBdr>
    </w:div>
    <w:div w:id="1556697723">
      <w:bodyDiv w:val="1"/>
      <w:marLeft w:val="0"/>
      <w:marRight w:val="0"/>
      <w:marTop w:val="0"/>
      <w:marBottom w:val="0"/>
      <w:divBdr>
        <w:top w:val="none" w:sz="0" w:space="0" w:color="auto"/>
        <w:left w:val="none" w:sz="0" w:space="0" w:color="auto"/>
        <w:bottom w:val="none" w:sz="0" w:space="0" w:color="auto"/>
        <w:right w:val="none" w:sz="0" w:space="0" w:color="auto"/>
      </w:divBdr>
    </w:div>
    <w:div w:id="1572933785">
      <w:bodyDiv w:val="1"/>
      <w:marLeft w:val="0"/>
      <w:marRight w:val="0"/>
      <w:marTop w:val="0"/>
      <w:marBottom w:val="0"/>
      <w:divBdr>
        <w:top w:val="none" w:sz="0" w:space="0" w:color="auto"/>
        <w:left w:val="none" w:sz="0" w:space="0" w:color="auto"/>
        <w:bottom w:val="none" w:sz="0" w:space="0" w:color="auto"/>
        <w:right w:val="none" w:sz="0" w:space="0" w:color="auto"/>
      </w:divBdr>
    </w:div>
    <w:div w:id="1593780298">
      <w:bodyDiv w:val="1"/>
      <w:marLeft w:val="0"/>
      <w:marRight w:val="0"/>
      <w:marTop w:val="0"/>
      <w:marBottom w:val="0"/>
      <w:divBdr>
        <w:top w:val="none" w:sz="0" w:space="0" w:color="auto"/>
        <w:left w:val="none" w:sz="0" w:space="0" w:color="auto"/>
        <w:bottom w:val="none" w:sz="0" w:space="0" w:color="auto"/>
        <w:right w:val="none" w:sz="0" w:space="0" w:color="auto"/>
      </w:divBdr>
    </w:div>
    <w:div w:id="1635257780">
      <w:bodyDiv w:val="1"/>
      <w:marLeft w:val="0"/>
      <w:marRight w:val="0"/>
      <w:marTop w:val="0"/>
      <w:marBottom w:val="0"/>
      <w:divBdr>
        <w:top w:val="none" w:sz="0" w:space="0" w:color="auto"/>
        <w:left w:val="none" w:sz="0" w:space="0" w:color="auto"/>
        <w:bottom w:val="none" w:sz="0" w:space="0" w:color="auto"/>
        <w:right w:val="none" w:sz="0" w:space="0" w:color="auto"/>
      </w:divBdr>
    </w:div>
    <w:div w:id="1647202568">
      <w:bodyDiv w:val="1"/>
      <w:marLeft w:val="0"/>
      <w:marRight w:val="0"/>
      <w:marTop w:val="0"/>
      <w:marBottom w:val="0"/>
      <w:divBdr>
        <w:top w:val="none" w:sz="0" w:space="0" w:color="auto"/>
        <w:left w:val="none" w:sz="0" w:space="0" w:color="auto"/>
        <w:bottom w:val="none" w:sz="0" w:space="0" w:color="auto"/>
        <w:right w:val="none" w:sz="0" w:space="0" w:color="auto"/>
      </w:divBdr>
    </w:div>
    <w:div w:id="1672757883">
      <w:bodyDiv w:val="1"/>
      <w:marLeft w:val="0"/>
      <w:marRight w:val="0"/>
      <w:marTop w:val="0"/>
      <w:marBottom w:val="0"/>
      <w:divBdr>
        <w:top w:val="none" w:sz="0" w:space="0" w:color="auto"/>
        <w:left w:val="none" w:sz="0" w:space="0" w:color="auto"/>
        <w:bottom w:val="none" w:sz="0" w:space="0" w:color="auto"/>
        <w:right w:val="none" w:sz="0" w:space="0" w:color="auto"/>
      </w:divBdr>
    </w:div>
    <w:div w:id="1676565712">
      <w:bodyDiv w:val="1"/>
      <w:marLeft w:val="0"/>
      <w:marRight w:val="0"/>
      <w:marTop w:val="0"/>
      <w:marBottom w:val="0"/>
      <w:divBdr>
        <w:top w:val="none" w:sz="0" w:space="0" w:color="auto"/>
        <w:left w:val="none" w:sz="0" w:space="0" w:color="auto"/>
        <w:bottom w:val="none" w:sz="0" w:space="0" w:color="auto"/>
        <w:right w:val="none" w:sz="0" w:space="0" w:color="auto"/>
      </w:divBdr>
    </w:div>
    <w:div w:id="1681665264">
      <w:bodyDiv w:val="1"/>
      <w:marLeft w:val="0"/>
      <w:marRight w:val="0"/>
      <w:marTop w:val="0"/>
      <w:marBottom w:val="0"/>
      <w:divBdr>
        <w:top w:val="none" w:sz="0" w:space="0" w:color="auto"/>
        <w:left w:val="none" w:sz="0" w:space="0" w:color="auto"/>
        <w:bottom w:val="none" w:sz="0" w:space="0" w:color="auto"/>
        <w:right w:val="none" w:sz="0" w:space="0" w:color="auto"/>
      </w:divBdr>
    </w:div>
    <w:div w:id="1699551778">
      <w:bodyDiv w:val="1"/>
      <w:marLeft w:val="0"/>
      <w:marRight w:val="0"/>
      <w:marTop w:val="0"/>
      <w:marBottom w:val="0"/>
      <w:divBdr>
        <w:top w:val="none" w:sz="0" w:space="0" w:color="auto"/>
        <w:left w:val="none" w:sz="0" w:space="0" w:color="auto"/>
        <w:bottom w:val="none" w:sz="0" w:space="0" w:color="auto"/>
        <w:right w:val="none" w:sz="0" w:space="0" w:color="auto"/>
      </w:divBdr>
    </w:div>
    <w:div w:id="1745761988">
      <w:bodyDiv w:val="1"/>
      <w:marLeft w:val="0"/>
      <w:marRight w:val="0"/>
      <w:marTop w:val="0"/>
      <w:marBottom w:val="0"/>
      <w:divBdr>
        <w:top w:val="none" w:sz="0" w:space="0" w:color="auto"/>
        <w:left w:val="none" w:sz="0" w:space="0" w:color="auto"/>
        <w:bottom w:val="none" w:sz="0" w:space="0" w:color="auto"/>
        <w:right w:val="none" w:sz="0" w:space="0" w:color="auto"/>
      </w:divBdr>
    </w:div>
    <w:div w:id="1806970721">
      <w:bodyDiv w:val="1"/>
      <w:marLeft w:val="0"/>
      <w:marRight w:val="0"/>
      <w:marTop w:val="0"/>
      <w:marBottom w:val="0"/>
      <w:divBdr>
        <w:top w:val="none" w:sz="0" w:space="0" w:color="auto"/>
        <w:left w:val="none" w:sz="0" w:space="0" w:color="auto"/>
        <w:bottom w:val="none" w:sz="0" w:space="0" w:color="auto"/>
        <w:right w:val="none" w:sz="0" w:space="0" w:color="auto"/>
      </w:divBdr>
    </w:div>
    <w:div w:id="1845972198">
      <w:bodyDiv w:val="1"/>
      <w:marLeft w:val="0"/>
      <w:marRight w:val="0"/>
      <w:marTop w:val="0"/>
      <w:marBottom w:val="0"/>
      <w:divBdr>
        <w:top w:val="none" w:sz="0" w:space="0" w:color="auto"/>
        <w:left w:val="none" w:sz="0" w:space="0" w:color="auto"/>
        <w:bottom w:val="none" w:sz="0" w:space="0" w:color="auto"/>
        <w:right w:val="none" w:sz="0" w:space="0" w:color="auto"/>
      </w:divBdr>
    </w:div>
    <w:div w:id="1894461079">
      <w:bodyDiv w:val="1"/>
      <w:marLeft w:val="0"/>
      <w:marRight w:val="0"/>
      <w:marTop w:val="0"/>
      <w:marBottom w:val="0"/>
      <w:divBdr>
        <w:top w:val="none" w:sz="0" w:space="0" w:color="auto"/>
        <w:left w:val="none" w:sz="0" w:space="0" w:color="auto"/>
        <w:bottom w:val="none" w:sz="0" w:space="0" w:color="auto"/>
        <w:right w:val="none" w:sz="0" w:space="0" w:color="auto"/>
      </w:divBdr>
    </w:div>
    <w:div w:id="1927886047">
      <w:bodyDiv w:val="1"/>
      <w:marLeft w:val="0"/>
      <w:marRight w:val="0"/>
      <w:marTop w:val="0"/>
      <w:marBottom w:val="0"/>
      <w:divBdr>
        <w:top w:val="none" w:sz="0" w:space="0" w:color="auto"/>
        <w:left w:val="none" w:sz="0" w:space="0" w:color="auto"/>
        <w:bottom w:val="none" w:sz="0" w:space="0" w:color="auto"/>
        <w:right w:val="none" w:sz="0" w:space="0" w:color="auto"/>
      </w:divBdr>
    </w:div>
    <w:div w:id="1934046435">
      <w:bodyDiv w:val="1"/>
      <w:marLeft w:val="0"/>
      <w:marRight w:val="0"/>
      <w:marTop w:val="0"/>
      <w:marBottom w:val="0"/>
      <w:divBdr>
        <w:top w:val="none" w:sz="0" w:space="0" w:color="auto"/>
        <w:left w:val="none" w:sz="0" w:space="0" w:color="auto"/>
        <w:bottom w:val="none" w:sz="0" w:space="0" w:color="auto"/>
        <w:right w:val="none" w:sz="0" w:space="0" w:color="auto"/>
      </w:divBdr>
    </w:div>
    <w:div w:id="1987970131">
      <w:bodyDiv w:val="1"/>
      <w:marLeft w:val="0"/>
      <w:marRight w:val="0"/>
      <w:marTop w:val="0"/>
      <w:marBottom w:val="0"/>
      <w:divBdr>
        <w:top w:val="none" w:sz="0" w:space="0" w:color="auto"/>
        <w:left w:val="none" w:sz="0" w:space="0" w:color="auto"/>
        <w:bottom w:val="none" w:sz="0" w:space="0" w:color="auto"/>
        <w:right w:val="none" w:sz="0" w:space="0" w:color="auto"/>
      </w:divBdr>
    </w:div>
    <w:div w:id="1991667110">
      <w:bodyDiv w:val="1"/>
      <w:marLeft w:val="0"/>
      <w:marRight w:val="0"/>
      <w:marTop w:val="0"/>
      <w:marBottom w:val="0"/>
      <w:divBdr>
        <w:top w:val="none" w:sz="0" w:space="0" w:color="auto"/>
        <w:left w:val="none" w:sz="0" w:space="0" w:color="auto"/>
        <w:bottom w:val="none" w:sz="0" w:space="0" w:color="auto"/>
        <w:right w:val="none" w:sz="0" w:space="0" w:color="auto"/>
      </w:divBdr>
    </w:div>
    <w:div w:id="1996837672">
      <w:bodyDiv w:val="1"/>
      <w:marLeft w:val="0"/>
      <w:marRight w:val="0"/>
      <w:marTop w:val="0"/>
      <w:marBottom w:val="0"/>
      <w:divBdr>
        <w:top w:val="none" w:sz="0" w:space="0" w:color="auto"/>
        <w:left w:val="none" w:sz="0" w:space="0" w:color="auto"/>
        <w:bottom w:val="none" w:sz="0" w:space="0" w:color="auto"/>
        <w:right w:val="none" w:sz="0" w:space="0" w:color="auto"/>
      </w:divBdr>
    </w:div>
    <w:div w:id="2006861066">
      <w:bodyDiv w:val="1"/>
      <w:marLeft w:val="0"/>
      <w:marRight w:val="0"/>
      <w:marTop w:val="0"/>
      <w:marBottom w:val="0"/>
      <w:divBdr>
        <w:top w:val="none" w:sz="0" w:space="0" w:color="auto"/>
        <w:left w:val="none" w:sz="0" w:space="0" w:color="auto"/>
        <w:bottom w:val="none" w:sz="0" w:space="0" w:color="auto"/>
        <w:right w:val="none" w:sz="0" w:space="0" w:color="auto"/>
      </w:divBdr>
    </w:div>
    <w:div w:id="2014868729">
      <w:bodyDiv w:val="1"/>
      <w:marLeft w:val="0"/>
      <w:marRight w:val="0"/>
      <w:marTop w:val="0"/>
      <w:marBottom w:val="0"/>
      <w:divBdr>
        <w:top w:val="none" w:sz="0" w:space="0" w:color="auto"/>
        <w:left w:val="none" w:sz="0" w:space="0" w:color="auto"/>
        <w:bottom w:val="none" w:sz="0" w:space="0" w:color="auto"/>
        <w:right w:val="none" w:sz="0" w:space="0" w:color="auto"/>
      </w:divBdr>
    </w:div>
    <w:div w:id="2023585539">
      <w:bodyDiv w:val="1"/>
      <w:marLeft w:val="0"/>
      <w:marRight w:val="0"/>
      <w:marTop w:val="0"/>
      <w:marBottom w:val="0"/>
      <w:divBdr>
        <w:top w:val="none" w:sz="0" w:space="0" w:color="auto"/>
        <w:left w:val="none" w:sz="0" w:space="0" w:color="auto"/>
        <w:bottom w:val="none" w:sz="0" w:space="0" w:color="auto"/>
        <w:right w:val="none" w:sz="0" w:space="0" w:color="auto"/>
      </w:divBdr>
    </w:div>
    <w:div w:id="2027635546">
      <w:bodyDiv w:val="1"/>
      <w:marLeft w:val="0"/>
      <w:marRight w:val="0"/>
      <w:marTop w:val="0"/>
      <w:marBottom w:val="0"/>
      <w:divBdr>
        <w:top w:val="none" w:sz="0" w:space="0" w:color="auto"/>
        <w:left w:val="none" w:sz="0" w:space="0" w:color="auto"/>
        <w:bottom w:val="none" w:sz="0" w:space="0" w:color="auto"/>
        <w:right w:val="none" w:sz="0" w:space="0" w:color="auto"/>
      </w:divBdr>
    </w:div>
    <w:div w:id="2057310316">
      <w:bodyDiv w:val="1"/>
      <w:marLeft w:val="0"/>
      <w:marRight w:val="0"/>
      <w:marTop w:val="0"/>
      <w:marBottom w:val="0"/>
      <w:divBdr>
        <w:top w:val="none" w:sz="0" w:space="0" w:color="auto"/>
        <w:left w:val="none" w:sz="0" w:space="0" w:color="auto"/>
        <w:bottom w:val="none" w:sz="0" w:space="0" w:color="auto"/>
        <w:right w:val="none" w:sz="0" w:space="0" w:color="auto"/>
      </w:divBdr>
    </w:div>
    <w:div w:id="2064982732">
      <w:bodyDiv w:val="1"/>
      <w:marLeft w:val="0"/>
      <w:marRight w:val="0"/>
      <w:marTop w:val="0"/>
      <w:marBottom w:val="0"/>
      <w:divBdr>
        <w:top w:val="none" w:sz="0" w:space="0" w:color="auto"/>
        <w:left w:val="none" w:sz="0" w:space="0" w:color="auto"/>
        <w:bottom w:val="none" w:sz="0" w:space="0" w:color="auto"/>
        <w:right w:val="none" w:sz="0" w:space="0" w:color="auto"/>
      </w:divBdr>
    </w:div>
    <w:div w:id="2088845328">
      <w:bodyDiv w:val="1"/>
      <w:marLeft w:val="0"/>
      <w:marRight w:val="0"/>
      <w:marTop w:val="0"/>
      <w:marBottom w:val="0"/>
      <w:divBdr>
        <w:top w:val="none" w:sz="0" w:space="0" w:color="auto"/>
        <w:left w:val="none" w:sz="0" w:space="0" w:color="auto"/>
        <w:bottom w:val="none" w:sz="0" w:space="0" w:color="auto"/>
        <w:right w:val="none" w:sz="0" w:space="0" w:color="auto"/>
      </w:divBdr>
    </w:div>
    <w:div w:id="2089572024">
      <w:bodyDiv w:val="1"/>
      <w:marLeft w:val="0"/>
      <w:marRight w:val="0"/>
      <w:marTop w:val="0"/>
      <w:marBottom w:val="0"/>
      <w:divBdr>
        <w:top w:val="none" w:sz="0" w:space="0" w:color="auto"/>
        <w:left w:val="none" w:sz="0" w:space="0" w:color="auto"/>
        <w:bottom w:val="none" w:sz="0" w:space="0" w:color="auto"/>
        <w:right w:val="none" w:sz="0" w:space="0" w:color="auto"/>
      </w:divBdr>
    </w:div>
    <w:div w:id="2096978400">
      <w:bodyDiv w:val="1"/>
      <w:marLeft w:val="0"/>
      <w:marRight w:val="0"/>
      <w:marTop w:val="0"/>
      <w:marBottom w:val="0"/>
      <w:divBdr>
        <w:top w:val="none" w:sz="0" w:space="0" w:color="auto"/>
        <w:left w:val="none" w:sz="0" w:space="0" w:color="auto"/>
        <w:bottom w:val="none" w:sz="0" w:space="0" w:color="auto"/>
        <w:right w:val="none" w:sz="0" w:space="0" w:color="auto"/>
      </w:divBdr>
    </w:div>
    <w:div w:id="2098818874">
      <w:bodyDiv w:val="1"/>
      <w:marLeft w:val="0"/>
      <w:marRight w:val="0"/>
      <w:marTop w:val="0"/>
      <w:marBottom w:val="0"/>
      <w:divBdr>
        <w:top w:val="none" w:sz="0" w:space="0" w:color="auto"/>
        <w:left w:val="none" w:sz="0" w:space="0" w:color="auto"/>
        <w:bottom w:val="none" w:sz="0" w:space="0" w:color="auto"/>
        <w:right w:val="none" w:sz="0" w:space="0" w:color="auto"/>
      </w:divBdr>
    </w:div>
    <w:div w:id="2128350407">
      <w:bodyDiv w:val="1"/>
      <w:marLeft w:val="0"/>
      <w:marRight w:val="0"/>
      <w:marTop w:val="0"/>
      <w:marBottom w:val="0"/>
      <w:divBdr>
        <w:top w:val="none" w:sz="0" w:space="0" w:color="auto"/>
        <w:left w:val="none" w:sz="0" w:space="0" w:color="auto"/>
        <w:bottom w:val="none" w:sz="0" w:space="0" w:color="auto"/>
        <w:right w:val="none" w:sz="0" w:space="0" w:color="auto"/>
      </w:divBdr>
    </w:div>
    <w:div w:id="2131514023">
      <w:bodyDiv w:val="1"/>
      <w:marLeft w:val="0"/>
      <w:marRight w:val="0"/>
      <w:marTop w:val="0"/>
      <w:marBottom w:val="0"/>
      <w:divBdr>
        <w:top w:val="none" w:sz="0" w:space="0" w:color="auto"/>
        <w:left w:val="none" w:sz="0" w:space="0" w:color="auto"/>
        <w:bottom w:val="none" w:sz="0" w:space="0" w:color="auto"/>
        <w:right w:val="none" w:sz="0" w:space="0" w:color="auto"/>
      </w:divBdr>
    </w:div>
    <w:div w:id="2132240121">
      <w:bodyDiv w:val="1"/>
      <w:marLeft w:val="0"/>
      <w:marRight w:val="0"/>
      <w:marTop w:val="0"/>
      <w:marBottom w:val="0"/>
      <w:divBdr>
        <w:top w:val="none" w:sz="0" w:space="0" w:color="auto"/>
        <w:left w:val="none" w:sz="0" w:space="0" w:color="auto"/>
        <w:bottom w:val="none" w:sz="0" w:space="0" w:color="auto"/>
        <w:right w:val="none" w:sz="0" w:space="0" w:color="auto"/>
      </w:divBdr>
    </w:div>
    <w:div w:id="2143184065">
      <w:bodyDiv w:val="1"/>
      <w:marLeft w:val="0"/>
      <w:marRight w:val="0"/>
      <w:marTop w:val="0"/>
      <w:marBottom w:val="0"/>
      <w:divBdr>
        <w:top w:val="none" w:sz="0" w:space="0" w:color="auto"/>
        <w:left w:val="none" w:sz="0" w:space="0" w:color="auto"/>
        <w:bottom w:val="none" w:sz="0" w:space="0" w:color="auto"/>
        <w:right w:val="none" w:sz="0" w:space="0" w:color="auto"/>
      </w:divBdr>
    </w:div>
    <w:div w:id="2147353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gov.scot/publications/works-reduce-reoffending-update-evidence-imprisonment-community-disposals/pages/2/"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www.gov.scot/publications/justice-social-work-statistics-in-scotland-2024-25-part-2/pages/community-payback-orders/" TargetMode="External"/><Relationship Id="rId25" Type="http://schemas.openxmlformats.org/officeDocument/2006/relationships/hyperlink" Target="https://communityjustice.scot/privacy-policy-content-disclaimer/" TargetMode="External"/><Relationship Id="rId2" Type="http://schemas.openxmlformats.org/officeDocument/2006/relationships/customXml" Target="../customXml/item2.xml"/><Relationship Id="rId16" Type="http://schemas.openxmlformats.org/officeDocument/2006/relationships/hyperlink" Target="https://www.gov.scot/publications/national-strategy-community-justice-2/" TargetMode="External"/><Relationship Id="rId20" Type="http://schemas.openxmlformats.org/officeDocument/2006/relationships/hyperlink" Target="mailto:cpo@gov.sco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ommunityjustice.scot/privacy-policy-content-disclaimer/" TargetMode="External"/><Relationship Id="rId5" Type="http://schemas.openxmlformats.org/officeDocument/2006/relationships/customXml" Target="../customXml/item5.xml"/><Relationship Id="rId15" Type="http://schemas.openxmlformats.org/officeDocument/2006/relationships/hyperlink" Target="https://view.officeapps.live.com/op/view.aspx?src=https%3A%2F%2Fcommunityjustice.scot%2Fwp-content%2Fuploads%2F2025%2F03%2FCJS-CPO-Annual-Report-Scotland-2023-24-Report-FINAL.docx&amp;wdOrigin=BROWSELINK" TargetMode="External"/><Relationship Id="rId23" Type="http://schemas.openxmlformats.org/officeDocument/2006/relationships/hyperlink" Target="http://www.communityjustice.scot"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CJSImprovement@communityjustice.sco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www.communityjustice.scot"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D995032A219D4CBC0A2B7362CB636E" ma:contentTypeVersion="10" ma:contentTypeDescription="Create a new document." ma:contentTypeScope="" ma:versionID="bc97050e5359b9420522747335876848">
  <xsd:schema xmlns:xsd="http://www.w3.org/2001/XMLSchema" xmlns:xs="http://www.w3.org/2001/XMLSchema" xmlns:p="http://schemas.microsoft.com/office/2006/metadata/properties" xmlns:ns2="6e1f58f8-9844-460d-94c1-be3486ad28bd" xmlns:ns3="2b95d401-8fce-46c7-ba8e-eb5be3f2e727" targetNamespace="http://schemas.microsoft.com/office/2006/metadata/properties" ma:root="true" ma:fieldsID="676dac2c70ce25943b9214db92732a26" ns2:_="" ns3:_="">
    <xsd:import namespace="6e1f58f8-9844-460d-94c1-be3486ad28bd"/>
    <xsd:import namespace="2b95d401-8fce-46c7-ba8e-eb5be3f2e72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1f58f8-9844-460d-94c1-be3486ad28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94d5e3d-88e3-4c55-b684-1c81dd55b71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95d401-8fce-46c7-ba8e-eb5be3f2e72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f5fa848-cc1e-4127-831e-19b5e4caa967}" ma:internalName="TaxCatchAll" ma:showField="CatchAllData" ma:web="2b95d401-8fce-46c7-ba8e-eb5be3f2e7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Placeholder1</b:Tag>
    <b:SourceType>ArticleInAPeriodical</b:SourceType>
    <b:Guid>{0911962E-02FF-4185-BB10-D161F74C3487}</b:Guid>
    <b:Author>
      <b:Author>
        <b:NameList>
          <b:Person>
            <b:Last>Author</b:Last>
            <b:First>Eg</b:First>
          </b:Person>
        </b:NameList>
      </b:Author>
    </b:Author>
    <b:Title>Article Heading here</b:Title>
    <b:Year>2023</b:Year>
    <b:Month>May</b:Month>
    <b:PeriodicalTitle>Periodical Title Here</b:PeriodicalTitle>
    <b:Pages>23 - 25</b:Pages>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TaxCatchAll xmlns="2b95d401-8fce-46c7-ba8e-eb5be3f2e727" xsi:nil="true"/>
    <lcf76f155ced4ddcb4097134ff3c332f xmlns="6e1f58f8-9844-460d-94c1-be3486ad28bd">
      <Terms xmlns="http://schemas.microsoft.com/office/infopath/2007/PartnerControls"/>
    </lcf76f155ced4ddcb4097134ff3c332f>
  </documentManagement>
</p:properties>
</file>

<file path=customXml/item4.xml><?xml version="1.0" encoding="utf-8"?>
<metadata xmlns="http://www.objective.com/ecm/document/metadata/53D26341A57B383EE0540010E0463CCA" version="1.0.0">
  <systemFields>
    <field name="Objective-Id">
      <value order="0">A46337518</value>
    </field>
    <field name="Objective-Title">
      <value order="0">Report Template</value>
    </field>
    <field name="Objective-Description">
      <value order="0"/>
    </field>
    <field name="Objective-CreationStamp">
      <value order="0">2023-12-08T10:20:00Z</value>
    </field>
    <field name="Objective-IsApproved">
      <value order="0">false</value>
    </field>
    <field name="Objective-IsPublished">
      <value order="0">false</value>
    </field>
    <field name="Objective-DatePublished">
      <value order="0"/>
    </field>
    <field name="Objective-ModificationStamp">
      <value order="0">2024-01-02T19:56:52Z</value>
    </field>
    <field name="Objective-Owner">
      <value order="0">Wheildon, Dawn D (U443381)</value>
    </field>
    <field name="Objective-Path">
      <value order="0">Objective Global Folder:Community Justice Scotland File Plan:Administration:Corporate strategy:Strategy and change:Corporate strategy: Strategy and change (Community Justice Scotland):Community Justice Scotland: Planning and Reporting Framework: 2023-2028</value>
    </field>
    <field name="Objective-Parent">
      <value order="0">Community Justice Scotland: Planning and Reporting Framework: 2023-2028</value>
    </field>
    <field name="Objective-State">
      <value order="0">Being Drafted</value>
    </field>
    <field name="Objective-VersionId">
      <value order="0">vA69536356</value>
    </field>
    <field name="Objective-Version">
      <value order="0">0.2</value>
    </field>
    <field name="Objective-VersionNumber">
      <value order="0">2</value>
    </field>
    <field name="Objective-VersionComment">
      <value order="0">Version 2</value>
    </field>
    <field name="Objective-FileNumber">
      <value order="0">PROJ/100593</value>
    </field>
    <field name="Objective-Classification">
      <value order="0">OFFICIAL</value>
    </field>
    <field name="Objective-Caveats">
      <value order="0">Caveat for Community Justice Scotland</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C17907-D466-40AE-B799-8CDAD15987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1f58f8-9844-460d-94c1-be3486ad28bd"/>
    <ds:schemaRef ds:uri="2b95d401-8fce-46c7-ba8e-eb5be3f2e7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D6B610-6628-4187-862A-0A8DD097CBE0}">
  <ds:schemaRefs>
    <ds:schemaRef ds:uri="http://schemas.openxmlformats.org/officeDocument/2006/bibliography"/>
  </ds:schemaRefs>
</ds:datastoreItem>
</file>

<file path=customXml/itemProps3.xml><?xml version="1.0" encoding="utf-8"?>
<ds:datastoreItem xmlns:ds="http://schemas.openxmlformats.org/officeDocument/2006/customXml" ds:itemID="{DB24FC65-5C4C-44FB-BB6A-0546A47EC64F}">
  <ds:schemaRefs>
    <ds:schemaRef ds:uri="http://schemas.microsoft.com/office/2006/metadata/properties"/>
    <ds:schemaRef ds:uri="http://schemas.microsoft.com/office/infopath/2007/PartnerControls"/>
    <ds:schemaRef ds:uri="2b95d401-8fce-46c7-ba8e-eb5be3f2e727"/>
    <ds:schemaRef ds:uri="6e1f58f8-9844-460d-94c1-be3486ad28bd"/>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5.xml><?xml version="1.0" encoding="utf-8"?>
<ds:datastoreItem xmlns:ds="http://schemas.openxmlformats.org/officeDocument/2006/customXml" ds:itemID="{DF01FE7B-61F9-455D-BA12-C7CFB59617A0}">
  <ds:schemaRefs>
    <ds:schemaRef ds:uri="http://schemas.microsoft.com/sharepoint/v3/contenttype/forms"/>
  </ds:schemaRefs>
</ds:datastoreItem>
</file>

<file path=docMetadata/LabelInfo.xml><?xml version="1.0" encoding="utf-8"?>
<clbl:labelList xmlns:clbl="http://schemas.microsoft.com/office/2020/mipLabelMetadata">
  <clbl:label id="{0ef77447-1083-4dec-b89f-27c765076840}" enabled="0" method="" siteId="{0ef77447-1083-4dec-b89f-27c765076840}" removed="1"/>
</clbl:labelList>
</file>

<file path=docProps/app.xml><?xml version="1.0" encoding="utf-8"?>
<Properties xmlns="http://schemas.openxmlformats.org/officeDocument/2006/extended-properties" xmlns:vt="http://schemas.openxmlformats.org/officeDocument/2006/docPropsVTypes">
  <Template>Normal</Template>
  <TotalTime>147</TotalTime>
  <Pages>36</Pages>
  <Words>7401</Words>
  <Characters>44353</Characters>
  <Application>Microsoft Office Word</Application>
  <DocSecurity>0</DocSecurity>
  <Lines>1289</Lines>
  <Paragraphs>422</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51672</CharactersWithSpaces>
  <SharedDoc>false</SharedDoc>
  <HLinks>
    <vt:vector size="126" baseType="variant">
      <vt:variant>
        <vt:i4>1245192</vt:i4>
      </vt:variant>
      <vt:variant>
        <vt:i4>108</vt:i4>
      </vt:variant>
      <vt:variant>
        <vt:i4>0</vt:i4>
      </vt:variant>
      <vt:variant>
        <vt:i4>5</vt:i4>
      </vt:variant>
      <vt:variant>
        <vt:lpwstr>https://www.gov.scot/publications/works-reduce-reoffending-update-evidence-imprisonment-community-disposals/pages/2/</vt:lpwstr>
      </vt:variant>
      <vt:variant>
        <vt:lpwstr/>
      </vt:variant>
      <vt:variant>
        <vt:i4>3211368</vt:i4>
      </vt:variant>
      <vt:variant>
        <vt:i4>105</vt:i4>
      </vt:variant>
      <vt:variant>
        <vt:i4>0</vt:i4>
      </vt:variant>
      <vt:variant>
        <vt:i4>5</vt:i4>
      </vt:variant>
      <vt:variant>
        <vt:lpwstr>https://www.gov.scot/publications/justice-social-work-statistics-in-scotland-2024-25-part-2/pages/community-payback-orders/</vt:lpwstr>
      </vt:variant>
      <vt:variant>
        <vt:lpwstr/>
      </vt:variant>
      <vt:variant>
        <vt:i4>4980748</vt:i4>
      </vt:variant>
      <vt:variant>
        <vt:i4>102</vt:i4>
      </vt:variant>
      <vt:variant>
        <vt:i4>0</vt:i4>
      </vt:variant>
      <vt:variant>
        <vt:i4>5</vt:i4>
      </vt:variant>
      <vt:variant>
        <vt:lpwstr>https://www.gov.scot/publications/national-strategy-community-justice-2/</vt:lpwstr>
      </vt:variant>
      <vt:variant>
        <vt:lpwstr/>
      </vt:variant>
      <vt:variant>
        <vt:i4>7798898</vt:i4>
      </vt:variant>
      <vt:variant>
        <vt:i4>99</vt:i4>
      </vt:variant>
      <vt:variant>
        <vt:i4>0</vt:i4>
      </vt:variant>
      <vt:variant>
        <vt:i4>5</vt:i4>
      </vt:variant>
      <vt:variant>
        <vt:lpwstr>https://view.officeapps.live.com/op/view.aspx?src=https%3A%2F%2Fcommunityjustice.scot%2Fwp-content%2Fuploads%2F2025%2F03%2FCJS-CPO-Annual-Report-Scotland-2023-24-Report-FINAL.docx&amp;wdOrigin=BROWSELINK</vt:lpwstr>
      </vt:variant>
      <vt:variant>
        <vt:lpwstr/>
      </vt:variant>
      <vt:variant>
        <vt:i4>1376319</vt:i4>
      </vt:variant>
      <vt:variant>
        <vt:i4>92</vt:i4>
      </vt:variant>
      <vt:variant>
        <vt:i4>0</vt:i4>
      </vt:variant>
      <vt:variant>
        <vt:i4>5</vt:i4>
      </vt:variant>
      <vt:variant>
        <vt:lpwstr/>
      </vt:variant>
      <vt:variant>
        <vt:lpwstr>_Toc216087342</vt:lpwstr>
      </vt:variant>
      <vt:variant>
        <vt:i4>1376319</vt:i4>
      </vt:variant>
      <vt:variant>
        <vt:i4>86</vt:i4>
      </vt:variant>
      <vt:variant>
        <vt:i4>0</vt:i4>
      </vt:variant>
      <vt:variant>
        <vt:i4>5</vt:i4>
      </vt:variant>
      <vt:variant>
        <vt:lpwstr/>
      </vt:variant>
      <vt:variant>
        <vt:lpwstr>_Toc216087341</vt:lpwstr>
      </vt:variant>
      <vt:variant>
        <vt:i4>1376319</vt:i4>
      </vt:variant>
      <vt:variant>
        <vt:i4>80</vt:i4>
      </vt:variant>
      <vt:variant>
        <vt:i4>0</vt:i4>
      </vt:variant>
      <vt:variant>
        <vt:i4>5</vt:i4>
      </vt:variant>
      <vt:variant>
        <vt:lpwstr/>
      </vt:variant>
      <vt:variant>
        <vt:lpwstr>_Toc216087340</vt:lpwstr>
      </vt:variant>
      <vt:variant>
        <vt:i4>1179711</vt:i4>
      </vt:variant>
      <vt:variant>
        <vt:i4>74</vt:i4>
      </vt:variant>
      <vt:variant>
        <vt:i4>0</vt:i4>
      </vt:variant>
      <vt:variant>
        <vt:i4>5</vt:i4>
      </vt:variant>
      <vt:variant>
        <vt:lpwstr/>
      </vt:variant>
      <vt:variant>
        <vt:lpwstr>_Toc216087339</vt:lpwstr>
      </vt:variant>
      <vt:variant>
        <vt:i4>1179711</vt:i4>
      </vt:variant>
      <vt:variant>
        <vt:i4>68</vt:i4>
      </vt:variant>
      <vt:variant>
        <vt:i4>0</vt:i4>
      </vt:variant>
      <vt:variant>
        <vt:i4>5</vt:i4>
      </vt:variant>
      <vt:variant>
        <vt:lpwstr/>
      </vt:variant>
      <vt:variant>
        <vt:lpwstr>_Toc216087338</vt:lpwstr>
      </vt:variant>
      <vt:variant>
        <vt:i4>1179711</vt:i4>
      </vt:variant>
      <vt:variant>
        <vt:i4>62</vt:i4>
      </vt:variant>
      <vt:variant>
        <vt:i4>0</vt:i4>
      </vt:variant>
      <vt:variant>
        <vt:i4>5</vt:i4>
      </vt:variant>
      <vt:variant>
        <vt:lpwstr/>
      </vt:variant>
      <vt:variant>
        <vt:lpwstr>_Toc216087337</vt:lpwstr>
      </vt:variant>
      <vt:variant>
        <vt:i4>1179711</vt:i4>
      </vt:variant>
      <vt:variant>
        <vt:i4>56</vt:i4>
      </vt:variant>
      <vt:variant>
        <vt:i4>0</vt:i4>
      </vt:variant>
      <vt:variant>
        <vt:i4>5</vt:i4>
      </vt:variant>
      <vt:variant>
        <vt:lpwstr/>
      </vt:variant>
      <vt:variant>
        <vt:lpwstr>_Toc216087336</vt:lpwstr>
      </vt:variant>
      <vt:variant>
        <vt:i4>1179711</vt:i4>
      </vt:variant>
      <vt:variant>
        <vt:i4>50</vt:i4>
      </vt:variant>
      <vt:variant>
        <vt:i4>0</vt:i4>
      </vt:variant>
      <vt:variant>
        <vt:i4>5</vt:i4>
      </vt:variant>
      <vt:variant>
        <vt:lpwstr/>
      </vt:variant>
      <vt:variant>
        <vt:lpwstr>_Toc216087335</vt:lpwstr>
      </vt:variant>
      <vt:variant>
        <vt:i4>1179711</vt:i4>
      </vt:variant>
      <vt:variant>
        <vt:i4>44</vt:i4>
      </vt:variant>
      <vt:variant>
        <vt:i4>0</vt:i4>
      </vt:variant>
      <vt:variant>
        <vt:i4>5</vt:i4>
      </vt:variant>
      <vt:variant>
        <vt:lpwstr/>
      </vt:variant>
      <vt:variant>
        <vt:lpwstr>_Toc216087334</vt:lpwstr>
      </vt:variant>
      <vt:variant>
        <vt:i4>1179711</vt:i4>
      </vt:variant>
      <vt:variant>
        <vt:i4>38</vt:i4>
      </vt:variant>
      <vt:variant>
        <vt:i4>0</vt:i4>
      </vt:variant>
      <vt:variant>
        <vt:i4>5</vt:i4>
      </vt:variant>
      <vt:variant>
        <vt:lpwstr/>
      </vt:variant>
      <vt:variant>
        <vt:lpwstr>_Toc216087333</vt:lpwstr>
      </vt:variant>
      <vt:variant>
        <vt:i4>1179711</vt:i4>
      </vt:variant>
      <vt:variant>
        <vt:i4>32</vt:i4>
      </vt:variant>
      <vt:variant>
        <vt:i4>0</vt:i4>
      </vt:variant>
      <vt:variant>
        <vt:i4>5</vt:i4>
      </vt:variant>
      <vt:variant>
        <vt:lpwstr/>
      </vt:variant>
      <vt:variant>
        <vt:lpwstr>_Toc216087332</vt:lpwstr>
      </vt:variant>
      <vt:variant>
        <vt:i4>1179711</vt:i4>
      </vt:variant>
      <vt:variant>
        <vt:i4>26</vt:i4>
      </vt:variant>
      <vt:variant>
        <vt:i4>0</vt:i4>
      </vt:variant>
      <vt:variant>
        <vt:i4>5</vt:i4>
      </vt:variant>
      <vt:variant>
        <vt:lpwstr/>
      </vt:variant>
      <vt:variant>
        <vt:lpwstr>_Toc216087331</vt:lpwstr>
      </vt:variant>
      <vt:variant>
        <vt:i4>1179711</vt:i4>
      </vt:variant>
      <vt:variant>
        <vt:i4>20</vt:i4>
      </vt:variant>
      <vt:variant>
        <vt:i4>0</vt:i4>
      </vt:variant>
      <vt:variant>
        <vt:i4>5</vt:i4>
      </vt:variant>
      <vt:variant>
        <vt:lpwstr/>
      </vt:variant>
      <vt:variant>
        <vt:lpwstr>_Toc216087330</vt:lpwstr>
      </vt:variant>
      <vt:variant>
        <vt:i4>1245247</vt:i4>
      </vt:variant>
      <vt:variant>
        <vt:i4>14</vt:i4>
      </vt:variant>
      <vt:variant>
        <vt:i4>0</vt:i4>
      </vt:variant>
      <vt:variant>
        <vt:i4>5</vt:i4>
      </vt:variant>
      <vt:variant>
        <vt:lpwstr/>
      </vt:variant>
      <vt:variant>
        <vt:lpwstr>_Toc216087329</vt:lpwstr>
      </vt:variant>
      <vt:variant>
        <vt:i4>1245247</vt:i4>
      </vt:variant>
      <vt:variant>
        <vt:i4>8</vt:i4>
      </vt:variant>
      <vt:variant>
        <vt:i4>0</vt:i4>
      </vt:variant>
      <vt:variant>
        <vt:i4>5</vt:i4>
      </vt:variant>
      <vt:variant>
        <vt:lpwstr/>
      </vt:variant>
      <vt:variant>
        <vt:lpwstr>_Toc216087328</vt:lpwstr>
      </vt:variant>
      <vt:variant>
        <vt:i4>1245247</vt:i4>
      </vt:variant>
      <vt:variant>
        <vt:i4>2</vt:i4>
      </vt:variant>
      <vt:variant>
        <vt:i4>0</vt:i4>
      </vt:variant>
      <vt:variant>
        <vt:i4>5</vt:i4>
      </vt:variant>
      <vt:variant>
        <vt:lpwstr/>
      </vt:variant>
      <vt:variant>
        <vt:lpwstr>_Toc216087327</vt:lpwstr>
      </vt:variant>
      <vt:variant>
        <vt:i4>6160399</vt:i4>
      </vt:variant>
      <vt:variant>
        <vt:i4>0</vt:i4>
      </vt:variant>
      <vt:variant>
        <vt:i4>0</vt:i4>
      </vt:variant>
      <vt:variant>
        <vt:i4>5</vt:i4>
      </vt:variant>
      <vt:variant>
        <vt:lpwstr>https://communityjustice.scot/privacy-policy-content-disclaimer/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Shearer</dc:creator>
  <cp:keywords/>
  <dc:description/>
  <cp:lastModifiedBy>Gemma Fraser</cp:lastModifiedBy>
  <cp:revision>16</cp:revision>
  <cp:lastPrinted>2026-03-18T14:56:00Z</cp:lastPrinted>
  <dcterms:created xsi:type="dcterms:W3CDTF">2026-03-18T12:33:00Z</dcterms:created>
  <dcterms:modified xsi:type="dcterms:W3CDTF">2026-03-19T13:02:00Z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A46337518</vt:lpwstr>
  </property>
  <property fmtid="{D5CDD505-2E9C-101B-9397-08002B2CF9AE}" pid="4" name="Objective-Title">
    <vt:lpwstr>Report Template</vt:lpwstr>
  </property>
  <property fmtid="{D5CDD505-2E9C-101B-9397-08002B2CF9AE}" pid="5" name="Objective-Description">
    <vt:lpwstr/>
  </property>
  <property fmtid="{D5CDD505-2E9C-101B-9397-08002B2CF9AE}" pid="6" name="Objective-CreationStamp">
    <vt:filetime>2023-12-08T10:20:00Z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2024-01-02T19:56:52Z</vt:filetime>
  </property>
  <property fmtid="{D5CDD505-2E9C-101B-9397-08002B2CF9AE}" pid="11" name="Objective-Owner">
    <vt:lpwstr>Wheildon, Dawn D (U443381)</vt:lpwstr>
  </property>
  <property fmtid="{D5CDD505-2E9C-101B-9397-08002B2CF9AE}" pid="12" name="Objective-Path">
    <vt:lpwstr>Objective Global Folder:Community Justice Scotland File Plan:Administration:Corporate strategy:Strategy and change:Corporate strategy: Strategy and change (Community Justice Scotland):Community Justice Scotland: Planning and Reporting Framework: 2023-2028</vt:lpwstr>
  </property>
  <property fmtid="{D5CDD505-2E9C-101B-9397-08002B2CF9AE}" pid="13" name="Objective-Parent">
    <vt:lpwstr>Community Justice Scotland: Planning and Reporting Framework: 2023-2028</vt:lpwstr>
  </property>
  <property fmtid="{D5CDD505-2E9C-101B-9397-08002B2CF9AE}" pid="14" name="Objective-State">
    <vt:lpwstr>Being Drafted</vt:lpwstr>
  </property>
  <property fmtid="{D5CDD505-2E9C-101B-9397-08002B2CF9AE}" pid="15" name="Objective-VersionId">
    <vt:lpwstr>vA69536356</vt:lpwstr>
  </property>
  <property fmtid="{D5CDD505-2E9C-101B-9397-08002B2CF9AE}" pid="16" name="Objective-Version">
    <vt:lpwstr>0.2</vt:lpwstr>
  </property>
  <property fmtid="{D5CDD505-2E9C-101B-9397-08002B2CF9AE}" pid="17" name="Objective-VersionNumber">
    <vt:r8>2</vt:r8>
  </property>
  <property fmtid="{D5CDD505-2E9C-101B-9397-08002B2CF9AE}" pid="18" name="Objective-VersionComment">
    <vt:lpwstr>Version 2</vt:lpwstr>
  </property>
  <property fmtid="{D5CDD505-2E9C-101B-9397-08002B2CF9AE}" pid="19" name="Objective-FileNumber">
    <vt:lpwstr>PROJ/100593</vt:lpwstr>
  </property>
  <property fmtid="{D5CDD505-2E9C-101B-9397-08002B2CF9AE}" pid="20" name="Objective-Classification">
    <vt:lpwstr>OFFICIAL</vt:lpwstr>
  </property>
  <property fmtid="{D5CDD505-2E9C-101B-9397-08002B2CF9AE}" pid="21" name="Objective-Caveats">
    <vt:lpwstr>Caveat for Community Justice Scotland</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ContentTypeId">
    <vt:lpwstr>0x0101008CD995032A219D4CBC0A2B7362CB636E</vt:lpwstr>
  </property>
  <property fmtid="{D5CDD505-2E9C-101B-9397-08002B2CF9AE}" pid="29" name="MediaServiceImageTags">
    <vt:lpwstr/>
  </property>
</Properties>
</file>