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149" w:rsidRDefault="00024149" w:rsidP="00024149">
      <w:pPr>
        <w:jc w:val="center"/>
        <w:rPr>
          <w:rFonts w:ascii="Verdana" w:hAnsi="Verdana"/>
          <w:b/>
          <w:sz w:val="32"/>
          <w:szCs w:val="32"/>
        </w:rPr>
      </w:pPr>
    </w:p>
    <w:p w:rsidR="00024149" w:rsidRDefault="00024149" w:rsidP="00024149">
      <w:pPr>
        <w:jc w:val="center"/>
        <w:rPr>
          <w:rFonts w:ascii="Verdana" w:hAnsi="Verdana"/>
          <w:b/>
          <w:sz w:val="32"/>
          <w:szCs w:val="32"/>
        </w:rPr>
      </w:pPr>
    </w:p>
    <w:p w:rsidR="00381EAB" w:rsidRPr="005E0C60" w:rsidRDefault="00381EAB" w:rsidP="00024149">
      <w:pPr>
        <w:pBdr>
          <w:top w:val="single" w:sz="4" w:space="1" w:color="auto"/>
          <w:bottom w:val="single" w:sz="4" w:space="1" w:color="auto"/>
        </w:pBdr>
        <w:jc w:val="center"/>
        <w:rPr>
          <w:rFonts w:ascii="Verdana" w:hAnsi="Verdana"/>
          <w:b/>
          <w:sz w:val="32"/>
          <w:szCs w:val="32"/>
        </w:rPr>
      </w:pPr>
      <w:r w:rsidRPr="005E0C60">
        <w:rPr>
          <w:rFonts w:ascii="Verdana" w:hAnsi="Verdana"/>
          <w:b/>
          <w:sz w:val="32"/>
          <w:szCs w:val="32"/>
        </w:rPr>
        <w:t>ROLE DESCRIPTION</w:t>
      </w:r>
    </w:p>
    <w:p w:rsidR="00381EAB" w:rsidRPr="005E0C60" w:rsidRDefault="00381EAB" w:rsidP="00381EAB">
      <w:pPr>
        <w:rPr>
          <w:rFonts w:ascii="Times New Roman" w:hAnsi="Times New Roman"/>
        </w:rPr>
      </w:pPr>
    </w:p>
    <w:p w:rsidR="00381EAB" w:rsidRDefault="00381EAB" w:rsidP="00381EAB">
      <w:pPr>
        <w:jc w:val="center"/>
        <w:rPr>
          <w:rFonts w:cs="Arial"/>
          <w:b/>
          <w:szCs w:val="24"/>
        </w:rPr>
      </w:pPr>
      <w:r>
        <w:rPr>
          <w:rFonts w:cs="Arial"/>
          <w:b/>
          <w:szCs w:val="24"/>
        </w:rPr>
        <w:t>COMMUNITY JUSTICE SCOTLAND</w:t>
      </w:r>
    </w:p>
    <w:p w:rsidR="00381EAB" w:rsidRDefault="00381EAB" w:rsidP="00381EAB">
      <w:pPr>
        <w:jc w:val="center"/>
        <w:rPr>
          <w:rFonts w:cs="Arial"/>
          <w:b/>
          <w:szCs w:val="24"/>
        </w:rPr>
      </w:pPr>
    </w:p>
    <w:p w:rsidR="00381EAB" w:rsidRDefault="00381EAB" w:rsidP="00381EAB">
      <w:pPr>
        <w:jc w:val="left"/>
        <w:rPr>
          <w:rFonts w:cs="Arial"/>
          <w:b/>
          <w:szCs w:val="24"/>
        </w:rPr>
      </w:pPr>
    </w:p>
    <w:p w:rsidR="00381EAB" w:rsidRDefault="00381EAB" w:rsidP="00381EAB">
      <w:pPr>
        <w:jc w:val="left"/>
        <w:rPr>
          <w:rFonts w:cs="Arial"/>
          <w:b/>
          <w:szCs w:val="24"/>
        </w:rPr>
      </w:pPr>
    </w:p>
    <w:p w:rsidR="00381EAB" w:rsidRPr="005E0C60" w:rsidRDefault="00381EAB" w:rsidP="00381EAB">
      <w:pPr>
        <w:jc w:val="left"/>
        <w:rPr>
          <w:rFonts w:cs="Arial"/>
          <w:b/>
          <w:szCs w:val="24"/>
        </w:rPr>
      </w:pPr>
      <w:r>
        <w:rPr>
          <w:rFonts w:cs="Arial"/>
          <w:b/>
          <w:szCs w:val="24"/>
        </w:rPr>
        <w:t>Role</w:t>
      </w:r>
      <w:r>
        <w:rPr>
          <w:rFonts w:cs="Arial"/>
          <w:b/>
          <w:szCs w:val="24"/>
        </w:rPr>
        <w:tab/>
      </w:r>
      <w:r>
        <w:rPr>
          <w:rFonts w:cs="Arial"/>
          <w:b/>
          <w:szCs w:val="24"/>
        </w:rPr>
        <w:tab/>
      </w:r>
      <w:r>
        <w:rPr>
          <w:rFonts w:cs="Arial"/>
          <w:b/>
          <w:szCs w:val="24"/>
        </w:rPr>
        <w:tab/>
      </w:r>
      <w:r>
        <w:rPr>
          <w:rFonts w:cs="Arial"/>
          <w:szCs w:val="24"/>
        </w:rPr>
        <w:t>Learning, Development &amp; Innovation Lead</w:t>
      </w:r>
    </w:p>
    <w:p w:rsidR="00381EAB" w:rsidRDefault="00381EAB" w:rsidP="00381EAB">
      <w:pPr>
        <w:rPr>
          <w:rFonts w:cs="Arial"/>
          <w:b/>
          <w:u w:val="single"/>
        </w:rPr>
      </w:pPr>
    </w:p>
    <w:p w:rsidR="00381EAB" w:rsidRDefault="00381EAB" w:rsidP="00381EAB">
      <w:pPr>
        <w:rPr>
          <w:rFonts w:cs="Arial"/>
        </w:rPr>
      </w:pPr>
      <w:r w:rsidRPr="00F621F7">
        <w:rPr>
          <w:rFonts w:cs="Arial"/>
          <w:b/>
        </w:rPr>
        <w:t>Reports to</w:t>
      </w:r>
      <w:r w:rsidRPr="00F621F7">
        <w:rPr>
          <w:rFonts w:cs="Arial"/>
        </w:rPr>
        <w:tab/>
      </w:r>
      <w:r>
        <w:rPr>
          <w:rFonts w:cs="Arial"/>
        </w:rPr>
        <w:tab/>
        <w:t>Head of Learning, Development &amp; Innovation</w:t>
      </w:r>
    </w:p>
    <w:p w:rsidR="00134D67" w:rsidRDefault="00134D67" w:rsidP="00381EAB">
      <w:pPr>
        <w:rPr>
          <w:rFonts w:cs="Arial"/>
        </w:rPr>
      </w:pPr>
      <w:bookmarkStart w:id="0" w:name="_GoBack"/>
      <w:bookmarkEnd w:id="0"/>
    </w:p>
    <w:p w:rsidR="00134D67" w:rsidRPr="00134D67" w:rsidRDefault="00134D67" w:rsidP="00381EAB">
      <w:pPr>
        <w:rPr>
          <w:rFonts w:cs="Arial"/>
          <w:b/>
        </w:rPr>
      </w:pPr>
      <w:r w:rsidRPr="00134D67">
        <w:rPr>
          <w:rFonts w:cs="Arial"/>
          <w:b/>
        </w:rPr>
        <w:t>Salary</w:t>
      </w:r>
      <w:r>
        <w:rPr>
          <w:rFonts w:cs="Arial"/>
          <w:b/>
        </w:rPr>
        <w:tab/>
      </w:r>
      <w:r>
        <w:rPr>
          <w:rFonts w:cs="Arial"/>
          <w:b/>
        </w:rPr>
        <w:tab/>
      </w:r>
      <w:r w:rsidRPr="00134D67">
        <w:rPr>
          <w:rFonts w:cs="Arial"/>
        </w:rPr>
        <w:t>£34,919</w:t>
      </w:r>
    </w:p>
    <w:p w:rsidR="00381EAB" w:rsidRDefault="00381EAB" w:rsidP="00381EAB">
      <w:pPr>
        <w:rPr>
          <w:rFonts w:cs="Arial"/>
        </w:rPr>
      </w:pPr>
    </w:p>
    <w:p w:rsidR="00DE4F10" w:rsidRDefault="00DE4F10" w:rsidP="00DE4F10">
      <w:pPr>
        <w:pStyle w:val="Default"/>
        <w:rPr>
          <w:b/>
          <w:color w:val="auto"/>
          <w:sz w:val="22"/>
          <w:szCs w:val="22"/>
        </w:rPr>
      </w:pPr>
      <w:r w:rsidRPr="00390193">
        <w:rPr>
          <w:b/>
          <w:color w:val="auto"/>
          <w:sz w:val="22"/>
          <w:szCs w:val="22"/>
        </w:rPr>
        <w:t>Essential criteria</w:t>
      </w:r>
      <w:r>
        <w:rPr>
          <w:b/>
          <w:color w:val="auto"/>
          <w:sz w:val="22"/>
          <w:szCs w:val="22"/>
        </w:rPr>
        <w:t xml:space="preserve"> –</w:t>
      </w:r>
    </w:p>
    <w:p w:rsidR="00DE4F10" w:rsidRDefault="00DE4F10" w:rsidP="00DE4F10">
      <w:pPr>
        <w:pStyle w:val="Default"/>
        <w:rPr>
          <w:color w:val="auto"/>
          <w:sz w:val="22"/>
          <w:szCs w:val="22"/>
        </w:rPr>
      </w:pPr>
      <w:r w:rsidRPr="00390193">
        <w:rPr>
          <w:color w:val="auto"/>
          <w:sz w:val="22"/>
          <w:szCs w:val="22"/>
        </w:rPr>
        <w:t xml:space="preserve">1. Learning and development </w:t>
      </w:r>
      <w:r>
        <w:rPr>
          <w:color w:val="auto"/>
          <w:sz w:val="22"/>
          <w:szCs w:val="22"/>
        </w:rPr>
        <w:t xml:space="preserve">design and </w:t>
      </w:r>
      <w:r w:rsidRPr="00390193">
        <w:rPr>
          <w:color w:val="auto"/>
          <w:sz w:val="22"/>
          <w:szCs w:val="22"/>
        </w:rPr>
        <w:t>delivery skills</w:t>
      </w:r>
    </w:p>
    <w:p w:rsidR="00DE4F10" w:rsidRPr="00390193" w:rsidRDefault="00DE4F10" w:rsidP="00DE4F10">
      <w:pPr>
        <w:pStyle w:val="Default"/>
        <w:rPr>
          <w:color w:val="auto"/>
          <w:sz w:val="22"/>
          <w:szCs w:val="22"/>
        </w:rPr>
      </w:pPr>
      <w:r>
        <w:rPr>
          <w:color w:val="auto"/>
          <w:sz w:val="22"/>
          <w:szCs w:val="22"/>
        </w:rPr>
        <w:t>2. Innovation identification and development skills</w:t>
      </w:r>
    </w:p>
    <w:p w:rsidR="00DE4F10" w:rsidRDefault="00DE4F10" w:rsidP="00DE4F10">
      <w:pPr>
        <w:pStyle w:val="Default"/>
        <w:rPr>
          <w:color w:val="auto"/>
          <w:sz w:val="22"/>
          <w:szCs w:val="22"/>
        </w:rPr>
      </w:pPr>
      <w:r>
        <w:rPr>
          <w:color w:val="auto"/>
          <w:sz w:val="22"/>
          <w:szCs w:val="22"/>
        </w:rPr>
        <w:t>3</w:t>
      </w:r>
      <w:r w:rsidRPr="00390193">
        <w:rPr>
          <w:color w:val="auto"/>
          <w:sz w:val="22"/>
          <w:szCs w:val="22"/>
        </w:rPr>
        <w:t>. Highly developed collaborative skills</w:t>
      </w:r>
    </w:p>
    <w:p w:rsidR="00DE4F10" w:rsidRDefault="00DE4F10" w:rsidP="00DE4F10">
      <w:pPr>
        <w:pStyle w:val="Default"/>
        <w:rPr>
          <w:color w:val="auto"/>
          <w:sz w:val="22"/>
          <w:szCs w:val="22"/>
        </w:rPr>
      </w:pPr>
      <w:r>
        <w:rPr>
          <w:color w:val="auto"/>
          <w:sz w:val="22"/>
          <w:szCs w:val="22"/>
        </w:rPr>
        <w:t>4. Skills to engage successfully and professionally with a range of stakeholders</w:t>
      </w:r>
    </w:p>
    <w:p w:rsidR="00DE4F10" w:rsidRDefault="00DE4F10" w:rsidP="00DE4F10">
      <w:pPr>
        <w:pStyle w:val="Default"/>
        <w:rPr>
          <w:color w:val="auto"/>
          <w:sz w:val="22"/>
          <w:szCs w:val="22"/>
        </w:rPr>
      </w:pPr>
      <w:r>
        <w:rPr>
          <w:color w:val="auto"/>
          <w:sz w:val="22"/>
          <w:szCs w:val="22"/>
        </w:rPr>
        <w:t>5. Evaluation skills</w:t>
      </w:r>
    </w:p>
    <w:p w:rsidR="00DE4F10" w:rsidRPr="00705778" w:rsidRDefault="00DE4F10" w:rsidP="00DE4F10">
      <w:pPr>
        <w:pStyle w:val="Default"/>
        <w:rPr>
          <w:color w:val="auto"/>
          <w:sz w:val="22"/>
          <w:szCs w:val="22"/>
        </w:rPr>
      </w:pPr>
    </w:p>
    <w:p w:rsidR="00DE4F10" w:rsidRPr="00705778" w:rsidRDefault="00DE4F10" w:rsidP="00DE4F10">
      <w:pPr>
        <w:pStyle w:val="Default"/>
        <w:rPr>
          <w:color w:val="auto"/>
          <w:sz w:val="22"/>
          <w:szCs w:val="22"/>
        </w:rPr>
      </w:pPr>
      <w:r w:rsidRPr="00705778">
        <w:rPr>
          <w:b/>
          <w:bCs/>
          <w:color w:val="auto"/>
          <w:sz w:val="22"/>
          <w:szCs w:val="22"/>
        </w:rPr>
        <w:t xml:space="preserve">Desirable criteria – </w:t>
      </w:r>
    </w:p>
    <w:p w:rsidR="00DE4F10" w:rsidRDefault="00DE4F10" w:rsidP="00DE4F10">
      <w:pPr>
        <w:rPr>
          <w:rFonts w:cs="Arial"/>
          <w:sz w:val="22"/>
          <w:szCs w:val="22"/>
        </w:rPr>
      </w:pPr>
      <w:r>
        <w:rPr>
          <w:rFonts w:cs="Arial"/>
          <w:sz w:val="22"/>
          <w:szCs w:val="22"/>
        </w:rPr>
        <w:t xml:space="preserve">1. </w:t>
      </w:r>
      <w:r w:rsidRPr="00705778">
        <w:rPr>
          <w:rFonts w:cs="Arial"/>
          <w:sz w:val="22"/>
          <w:szCs w:val="22"/>
        </w:rPr>
        <w:t>Experience of criminal justice social work or third sector training delivery.</w:t>
      </w:r>
    </w:p>
    <w:p w:rsidR="00DE4F10" w:rsidRDefault="00DE4F10" w:rsidP="00DE4F10">
      <w:pPr>
        <w:rPr>
          <w:rFonts w:cs="Arial"/>
          <w:sz w:val="22"/>
          <w:szCs w:val="22"/>
        </w:rPr>
      </w:pPr>
      <w:r>
        <w:rPr>
          <w:rFonts w:cs="Arial"/>
          <w:sz w:val="22"/>
          <w:szCs w:val="22"/>
        </w:rPr>
        <w:t>2. Experience of e-learning packages</w:t>
      </w:r>
    </w:p>
    <w:p w:rsidR="00DE4F10" w:rsidRDefault="00DE4F10" w:rsidP="00DE4F10">
      <w:pPr>
        <w:rPr>
          <w:rFonts w:cs="Arial"/>
          <w:sz w:val="22"/>
          <w:szCs w:val="22"/>
        </w:rPr>
      </w:pPr>
      <w:r>
        <w:rPr>
          <w:rFonts w:cs="Arial"/>
          <w:sz w:val="22"/>
          <w:szCs w:val="22"/>
        </w:rPr>
        <w:t>3. Experience of trauma informed learning and development</w:t>
      </w:r>
    </w:p>
    <w:p w:rsidR="00871080" w:rsidRPr="00871080" w:rsidRDefault="00871080" w:rsidP="00DE4F10">
      <w:pPr>
        <w:rPr>
          <w:rFonts w:cs="Arial"/>
          <w:sz w:val="22"/>
          <w:szCs w:val="22"/>
        </w:rPr>
      </w:pPr>
    </w:p>
    <w:p w:rsidR="00871080" w:rsidRPr="00871080" w:rsidRDefault="00871080" w:rsidP="00DE4F10">
      <w:pPr>
        <w:rPr>
          <w:rFonts w:cs="Arial"/>
          <w:sz w:val="22"/>
          <w:szCs w:val="22"/>
        </w:rPr>
      </w:pPr>
      <w:r w:rsidRPr="00871080">
        <w:rPr>
          <w:sz w:val="22"/>
          <w:szCs w:val="22"/>
        </w:rPr>
        <w:t xml:space="preserve">The post will nominally be based in </w:t>
      </w:r>
      <w:proofErr w:type="spellStart"/>
      <w:r w:rsidRPr="00871080">
        <w:rPr>
          <w:sz w:val="22"/>
          <w:szCs w:val="22"/>
        </w:rPr>
        <w:t>Saughton</w:t>
      </w:r>
      <w:proofErr w:type="spellEnd"/>
      <w:r w:rsidRPr="00871080">
        <w:rPr>
          <w:sz w:val="22"/>
          <w:szCs w:val="22"/>
        </w:rPr>
        <w:t xml:space="preserve"> House in Edinburgh but may require periods of time spent delivering training in other parts of the country.</w:t>
      </w:r>
    </w:p>
    <w:p w:rsidR="00381EAB" w:rsidRDefault="00381EAB" w:rsidP="00F709E6">
      <w:pPr>
        <w:pStyle w:val="Default"/>
        <w:rPr>
          <w:b/>
          <w:color w:val="auto"/>
          <w:sz w:val="22"/>
          <w:szCs w:val="22"/>
          <w:lang w:eastAsia="en-US"/>
        </w:rPr>
      </w:pPr>
    </w:p>
    <w:p w:rsidR="00DE4F10" w:rsidRDefault="00DE4F10" w:rsidP="00F709E6">
      <w:pPr>
        <w:pStyle w:val="Default"/>
        <w:rPr>
          <w:b/>
          <w:color w:val="auto"/>
          <w:sz w:val="22"/>
          <w:szCs w:val="22"/>
          <w:lang w:eastAsia="en-US"/>
        </w:rPr>
      </w:pPr>
    </w:p>
    <w:p w:rsidR="00381EAB" w:rsidRDefault="003E7A9B" w:rsidP="00F709E6">
      <w:pPr>
        <w:pStyle w:val="Default"/>
        <w:rPr>
          <w:b/>
          <w:u w:val="single"/>
        </w:rPr>
      </w:pPr>
      <w:r>
        <w:rPr>
          <w:b/>
          <w:u w:val="single"/>
        </w:rPr>
        <w:t>Overview</w:t>
      </w:r>
    </w:p>
    <w:p w:rsidR="003E7A9B" w:rsidRDefault="003E7A9B" w:rsidP="00F709E6">
      <w:pPr>
        <w:pStyle w:val="Default"/>
        <w:rPr>
          <w:b/>
          <w:color w:val="auto"/>
          <w:sz w:val="22"/>
          <w:szCs w:val="22"/>
          <w:lang w:eastAsia="en-US"/>
        </w:rPr>
      </w:pPr>
    </w:p>
    <w:p w:rsidR="00705778" w:rsidRPr="00705778" w:rsidRDefault="00705778" w:rsidP="00F709E6">
      <w:pPr>
        <w:pStyle w:val="Default"/>
        <w:rPr>
          <w:sz w:val="22"/>
          <w:szCs w:val="22"/>
        </w:rPr>
      </w:pPr>
      <w:r w:rsidRPr="003E7A9B">
        <w:rPr>
          <w:color w:val="auto"/>
          <w:sz w:val="22"/>
          <w:szCs w:val="22"/>
          <w:lang w:eastAsia="en-US"/>
        </w:rPr>
        <w:t>Community Justice Scotland is the national body for community justice in Scotland.</w:t>
      </w:r>
      <w:r w:rsidRPr="00705778">
        <w:rPr>
          <w:color w:val="auto"/>
          <w:sz w:val="22"/>
          <w:szCs w:val="22"/>
          <w:lang w:eastAsia="en-US"/>
        </w:rPr>
        <w:t xml:space="preserve">  Launched on 1st April 2017 by the Community Justice (Scotland) Act 2016, </w:t>
      </w:r>
      <w:r>
        <w:rPr>
          <w:color w:val="auto"/>
          <w:sz w:val="22"/>
          <w:szCs w:val="22"/>
          <w:lang w:eastAsia="en-US"/>
        </w:rPr>
        <w:t>it</w:t>
      </w:r>
      <w:r w:rsidRPr="00705778">
        <w:rPr>
          <w:color w:val="auto"/>
          <w:sz w:val="22"/>
          <w:szCs w:val="22"/>
          <w:lang w:eastAsia="en-US"/>
        </w:rPr>
        <w:t xml:space="preserve"> aim</w:t>
      </w:r>
      <w:r>
        <w:rPr>
          <w:color w:val="auto"/>
          <w:sz w:val="22"/>
          <w:szCs w:val="22"/>
          <w:lang w:eastAsia="en-US"/>
        </w:rPr>
        <w:t>s</w:t>
      </w:r>
      <w:r w:rsidRPr="00705778">
        <w:rPr>
          <w:color w:val="auto"/>
          <w:sz w:val="22"/>
          <w:szCs w:val="22"/>
          <w:lang w:eastAsia="en-US"/>
        </w:rPr>
        <w:t xml:space="preserve"> to create a more robust and effective community justice system based on local planning and delivery by a range of statutory partners, supported and guided by national leadership and oversight. Community Justice Scotland is based in Edinburgh but is a national body working across the whole of Scotland.</w:t>
      </w:r>
    </w:p>
    <w:p w:rsidR="00705778" w:rsidRDefault="00705778" w:rsidP="00F709E6">
      <w:pPr>
        <w:pStyle w:val="Default"/>
        <w:rPr>
          <w:sz w:val="22"/>
          <w:szCs w:val="22"/>
        </w:rPr>
      </w:pPr>
    </w:p>
    <w:p w:rsidR="003E7A9B" w:rsidRPr="003E7A9B" w:rsidRDefault="003E7A9B" w:rsidP="003E7A9B">
      <w:pPr>
        <w:pStyle w:val="Default"/>
        <w:rPr>
          <w:b/>
          <w:sz w:val="22"/>
          <w:szCs w:val="22"/>
          <w:u w:val="single"/>
        </w:rPr>
      </w:pPr>
      <w:r w:rsidRPr="003E7A9B">
        <w:rPr>
          <w:b/>
          <w:sz w:val="22"/>
          <w:szCs w:val="22"/>
          <w:u w:val="single"/>
        </w:rPr>
        <w:t>Role of the Learning, Development and Innovation Lead</w:t>
      </w:r>
    </w:p>
    <w:p w:rsidR="003E7A9B" w:rsidRPr="00705778" w:rsidRDefault="003E7A9B" w:rsidP="00F709E6">
      <w:pPr>
        <w:pStyle w:val="Default"/>
        <w:rPr>
          <w:sz w:val="22"/>
          <w:szCs w:val="22"/>
        </w:rPr>
      </w:pPr>
    </w:p>
    <w:p w:rsidR="00F709E6" w:rsidRDefault="00F709E6" w:rsidP="00F709E6">
      <w:pPr>
        <w:pStyle w:val="Default"/>
        <w:rPr>
          <w:sz w:val="22"/>
          <w:szCs w:val="22"/>
        </w:rPr>
      </w:pPr>
      <w:r w:rsidRPr="00705778">
        <w:rPr>
          <w:sz w:val="22"/>
          <w:szCs w:val="22"/>
        </w:rPr>
        <w:t>Learning</w:t>
      </w:r>
      <w:r w:rsidR="00080D2C" w:rsidRPr="00705778">
        <w:rPr>
          <w:sz w:val="22"/>
          <w:szCs w:val="22"/>
        </w:rPr>
        <w:t>, Development</w:t>
      </w:r>
      <w:r w:rsidRPr="00705778">
        <w:rPr>
          <w:sz w:val="22"/>
          <w:szCs w:val="22"/>
        </w:rPr>
        <w:t xml:space="preserve"> and Innovation Lead is a key role in Community Justice Scotland as part of the service delivery team.</w:t>
      </w:r>
      <w:r w:rsidR="00B13695" w:rsidRPr="00705778">
        <w:rPr>
          <w:sz w:val="22"/>
          <w:szCs w:val="22"/>
        </w:rPr>
        <w:t xml:space="preserve"> </w:t>
      </w:r>
      <w:r w:rsidRPr="00705778">
        <w:rPr>
          <w:sz w:val="22"/>
          <w:szCs w:val="22"/>
        </w:rPr>
        <w:t xml:space="preserve"> You will </w:t>
      </w:r>
      <w:r w:rsidR="003E7A9B">
        <w:rPr>
          <w:sz w:val="22"/>
          <w:szCs w:val="22"/>
        </w:rPr>
        <w:t>lead on</w:t>
      </w:r>
      <w:r w:rsidRPr="00705778">
        <w:rPr>
          <w:sz w:val="22"/>
          <w:szCs w:val="22"/>
        </w:rPr>
        <w:t xml:space="preserve"> the identification of training needs and the design and delivery of structured training programmes to key stakeholders as well as identifying and </w:t>
      </w:r>
      <w:r w:rsidR="002735DC" w:rsidRPr="00705778">
        <w:rPr>
          <w:sz w:val="22"/>
          <w:szCs w:val="22"/>
        </w:rPr>
        <w:t>disseminating</w:t>
      </w:r>
      <w:r w:rsidRPr="00705778">
        <w:rPr>
          <w:sz w:val="22"/>
          <w:szCs w:val="22"/>
        </w:rPr>
        <w:t xml:space="preserve"> best practice in the area of community justice.</w:t>
      </w:r>
      <w:r w:rsidR="00705778">
        <w:rPr>
          <w:sz w:val="22"/>
          <w:szCs w:val="22"/>
        </w:rPr>
        <w:t xml:space="preserve"> </w:t>
      </w:r>
    </w:p>
    <w:p w:rsidR="00705778" w:rsidRDefault="00705778" w:rsidP="00F709E6">
      <w:pPr>
        <w:pStyle w:val="Default"/>
        <w:rPr>
          <w:sz w:val="22"/>
          <w:szCs w:val="22"/>
        </w:rPr>
      </w:pPr>
    </w:p>
    <w:p w:rsidR="004171D7" w:rsidRDefault="004171D7" w:rsidP="00F709E6">
      <w:pPr>
        <w:pStyle w:val="Default"/>
        <w:rPr>
          <w:sz w:val="22"/>
          <w:szCs w:val="22"/>
        </w:rPr>
      </w:pPr>
      <w:r>
        <w:rPr>
          <w:sz w:val="22"/>
          <w:szCs w:val="22"/>
        </w:rPr>
        <w:t>To drive forward the community justice agenda you will identify innovative practices from around the world and share these with stakeholders. You will be part of a dynamic team which plays a key part in changing the conversation around the delivery of smart justice.</w:t>
      </w:r>
    </w:p>
    <w:p w:rsidR="004171D7" w:rsidRDefault="004171D7" w:rsidP="00F709E6">
      <w:pPr>
        <w:pStyle w:val="Default"/>
        <w:rPr>
          <w:sz w:val="22"/>
          <w:szCs w:val="22"/>
        </w:rPr>
      </w:pPr>
    </w:p>
    <w:p w:rsidR="004171D7" w:rsidRPr="00705778" w:rsidRDefault="004171D7" w:rsidP="004171D7">
      <w:pPr>
        <w:pStyle w:val="Default"/>
        <w:rPr>
          <w:sz w:val="22"/>
          <w:szCs w:val="22"/>
        </w:rPr>
      </w:pPr>
      <w:r>
        <w:rPr>
          <w:sz w:val="22"/>
          <w:szCs w:val="22"/>
        </w:rPr>
        <w:t>The post is both challenging and exciting and will involve developing and maintaining relationships with diverse stakeholders across the public, private and third sector landscapes in Scotland. Your activities will</w:t>
      </w:r>
      <w:r w:rsidRPr="00705778">
        <w:rPr>
          <w:sz w:val="22"/>
          <w:szCs w:val="22"/>
        </w:rPr>
        <w:t xml:space="preserve"> contribute to the Community Justice Scotland Learning, Development and Innovation Strategy.</w:t>
      </w:r>
    </w:p>
    <w:p w:rsidR="002735DC" w:rsidRDefault="002735DC" w:rsidP="00F709E6">
      <w:pPr>
        <w:pStyle w:val="Default"/>
        <w:rPr>
          <w:sz w:val="22"/>
          <w:szCs w:val="22"/>
        </w:rPr>
      </w:pPr>
    </w:p>
    <w:p w:rsidR="00DE4F10" w:rsidRDefault="00DE4F10" w:rsidP="00F709E6">
      <w:pPr>
        <w:pStyle w:val="Default"/>
        <w:rPr>
          <w:sz w:val="22"/>
          <w:szCs w:val="22"/>
        </w:rPr>
      </w:pPr>
    </w:p>
    <w:p w:rsidR="00DE4F10" w:rsidRDefault="00DE4F10" w:rsidP="00F709E6">
      <w:pPr>
        <w:pStyle w:val="Default"/>
        <w:rPr>
          <w:sz w:val="22"/>
          <w:szCs w:val="22"/>
        </w:rPr>
      </w:pPr>
    </w:p>
    <w:p w:rsidR="00DE4F10" w:rsidRDefault="00DE4F10" w:rsidP="00F709E6">
      <w:pPr>
        <w:pStyle w:val="Default"/>
        <w:rPr>
          <w:sz w:val="22"/>
          <w:szCs w:val="22"/>
        </w:rPr>
      </w:pPr>
    </w:p>
    <w:p w:rsidR="003E7A9B" w:rsidRPr="003E7A9B" w:rsidRDefault="003E7A9B" w:rsidP="00F709E6">
      <w:pPr>
        <w:pStyle w:val="Default"/>
        <w:rPr>
          <w:b/>
          <w:sz w:val="22"/>
          <w:szCs w:val="22"/>
        </w:rPr>
      </w:pPr>
      <w:r w:rsidRPr="003E7A9B">
        <w:rPr>
          <w:b/>
          <w:sz w:val="22"/>
          <w:szCs w:val="22"/>
        </w:rPr>
        <w:t>The main duties will include:</w:t>
      </w:r>
    </w:p>
    <w:p w:rsidR="003E7A9B" w:rsidRPr="00705778" w:rsidRDefault="003E7A9B" w:rsidP="00F709E6">
      <w:pPr>
        <w:pStyle w:val="Default"/>
        <w:rPr>
          <w:b/>
          <w:sz w:val="22"/>
          <w:szCs w:val="22"/>
        </w:rPr>
      </w:pPr>
    </w:p>
    <w:p w:rsidR="002735DC" w:rsidRDefault="002F5BCF" w:rsidP="00F709E6">
      <w:pPr>
        <w:pStyle w:val="Default"/>
        <w:rPr>
          <w:sz w:val="22"/>
          <w:szCs w:val="22"/>
        </w:rPr>
      </w:pPr>
      <w:r>
        <w:rPr>
          <w:sz w:val="22"/>
          <w:szCs w:val="22"/>
        </w:rPr>
        <w:t>You will d</w:t>
      </w:r>
      <w:r w:rsidR="002735DC" w:rsidRPr="00705778">
        <w:rPr>
          <w:sz w:val="22"/>
          <w:szCs w:val="22"/>
        </w:rPr>
        <w:t xml:space="preserve">esign and deliver structured training programmes following the identification of learning requirements with stakeholders. </w:t>
      </w:r>
      <w:r w:rsidR="00B13695" w:rsidRPr="00705778">
        <w:rPr>
          <w:sz w:val="22"/>
          <w:szCs w:val="22"/>
        </w:rPr>
        <w:t xml:space="preserve"> </w:t>
      </w:r>
      <w:r>
        <w:rPr>
          <w:sz w:val="22"/>
          <w:szCs w:val="22"/>
        </w:rPr>
        <w:t>You will u</w:t>
      </w:r>
      <w:r w:rsidRPr="00705778">
        <w:rPr>
          <w:sz w:val="22"/>
          <w:szCs w:val="22"/>
        </w:rPr>
        <w:t>ndertake training needs analyses, identifying opportunities for the development of existing training and anticipating required changes brought about by new (</w:t>
      </w:r>
      <w:proofErr w:type="spellStart"/>
      <w:r w:rsidRPr="00705778">
        <w:rPr>
          <w:sz w:val="22"/>
          <w:szCs w:val="22"/>
        </w:rPr>
        <w:t>PESTELO</w:t>
      </w:r>
      <w:proofErr w:type="spellEnd"/>
      <w:r w:rsidRPr="00705778">
        <w:rPr>
          <w:sz w:val="22"/>
          <w:szCs w:val="22"/>
        </w:rPr>
        <w:t xml:space="preserve">) drivers emerging in the area of community justice. </w:t>
      </w:r>
    </w:p>
    <w:p w:rsidR="004171D7" w:rsidRPr="00705778" w:rsidRDefault="004171D7" w:rsidP="00F709E6">
      <w:pPr>
        <w:pStyle w:val="Default"/>
        <w:rPr>
          <w:sz w:val="22"/>
          <w:szCs w:val="22"/>
        </w:rPr>
      </w:pPr>
    </w:p>
    <w:p w:rsidR="002F5BCF" w:rsidRDefault="002F5BCF" w:rsidP="002F5BCF">
      <w:pPr>
        <w:pStyle w:val="Default"/>
        <w:rPr>
          <w:sz w:val="22"/>
          <w:szCs w:val="22"/>
        </w:rPr>
      </w:pPr>
      <w:r>
        <w:rPr>
          <w:sz w:val="22"/>
          <w:szCs w:val="22"/>
        </w:rPr>
        <w:t>You will i</w:t>
      </w:r>
      <w:r w:rsidR="002735DC" w:rsidRPr="00705778">
        <w:rPr>
          <w:sz w:val="22"/>
          <w:szCs w:val="22"/>
        </w:rPr>
        <w:t>dentify</w:t>
      </w:r>
      <w:r w:rsidR="0050725B" w:rsidRPr="00705778">
        <w:rPr>
          <w:sz w:val="22"/>
          <w:szCs w:val="22"/>
        </w:rPr>
        <w:t xml:space="preserve"> evidence based</w:t>
      </w:r>
      <w:r w:rsidR="002735DC" w:rsidRPr="00705778">
        <w:rPr>
          <w:sz w:val="22"/>
          <w:szCs w:val="22"/>
        </w:rPr>
        <w:t xml:space="preserve"> innovative practice which will assist Community Justice Scotland and key stakeholders to achieve strategic objectives around preventing offending and </w:t>
      </w:r>
      <w:r w:rsidR="009C0F1E" w:rsidRPr="00705778">
        <w:rPr>
          <w:sz w:val="22"/>
          <w:szCs w:val="22"/>
        </w:rPr>
        <w:t xml:space="preserve">enabling persons with lived experience to </w:t>
      </w:r>
      <w:r w:rsidR="0093086F" w:rsidRPr="00705778">
        <w:rPr>
          <w:sz w:val="22"/>
          <w:szCs w:val="22"/>
        </w:rPr>
        <w:t>reintegrate into society and make a positive contribution.</w:t>
      </w:r>
      <w:r>
        <w:rPr>
          <w:sz w:val="22"/>
          <w:szCs w:val="22"/>
        </w:rPr>
        <w:t xml:space="preserve"> To ensure Community Justice Scotland can effectively disseminate best practice you will </w:t>
      </w:r>
      <w:r w:rsidR="00411F81">
        <w:rPr>
          <w:sz w:val="22"/>
          <w:szCs w:val="22"/>
        </w:rPr>
        <w:t xml:space="preserve">monitor and contribute to the content of the Learning, Development &amp; Innovation Hub. </w:t>
      </w:r>
    </w:p>
    <w:p w:rsidR="004171D7" w:rsidRDefault="004171D7" w:rsidP="002F5BCF">
      <w:pPr>
        <w:pStyle w:val="Default"/>
        <w:rPr>
          <w:sz w:val="22"/>
          <w:szCs w:val="22"/>
        </w:rPr>
      </w:pPr>
    </w:p>
    <w:p w:rsidR="002F5BCF" w:rsidRPr="00705778" w:rsidRDefault="002F5BCF" w:rsidP="002F5BCF">
      <w:pPr>
        <w:pStyle w:val="Default"/>
        <w:rPr>
          <w:sz w:val="22"/>
          <w:szCs w:val="22"/>
        </w:rPr>
      </w:pPr>
      <w:r>
        <w:rPr>
          <w:sz w:val="22"/>
          <w:szCs w:val="22"/>
        </w:rPr>
        <w:t xml:space="preserve">You will </w:t>
      </w:r>
      <w:r w:rsidR="003E7A9B">
        <w:rPr>
          <w:sz w:val="22"/>
          <w:szCs w:val="22"/>
        </w:rPr>
        <w:t>lead</w:t>
      </w:r>
      <w:r w:rsidRPr="00705778">
        <w:rPr>
          <w:sz w:val="22"/>
          <w:szCs w:val="22"/>
        </w:rPr>
        <w:t xml:space="preserve"> in peer review of learning materials and contribute to the design and delivery of personal career development plans which support both personal skills development and the achievement of Community Justice Scotland Strategic Objectives. </w:t>
      </w:r>
      <w:r>
        <w:rPr>
          <w:sz w:val="22"/>
          <w:szCs w:val="22"/>
        </w:rPr>
        <w:t>You will d</w:t>
      </w:r>
      <w:r w:rsidR="004171D7">
        <w:rPr>
          <w:sz w:val="22"/>
          <w:szCs w:val="22"/>
        </w:rPr>
        <w:t>evelop and maintain an evaluation</w:t>
      </w:r>
      <w:r w:rsidRPr="00705778">
        <w:rPr>
          <w:sz w:val="22"/>
          <w:szCs w:val="22"/>
        </w:rPr>
        <w:t xml:space="preserve"> process and change log for exist</w:t>
      </w:r>
      <w:r w:rsidR="004171D7">
        <w:rPr>
          <w:sz w:val="22"/>
          <w:szCs w:val="22"/>
        </w:rPr>
        <w:t>ing and new training delivered.</w:t>
      </w:r>
      <w:r w:rsidRPr="00705778">
        <w:rPr>
          <w:sz w:val="22"/>
          <w:szCs w:val="22"/>
        </w:rPr>
        <w:t xml:space="preserve"> </w:t>
      </w:r>
      <w:r w:rsidR="004171D7">
        <w:rPr>
          <w:sz w:val="22"/>
          <w:szCs w:val="22"/>
        </w:rPr>
        <w:t>As part of a focus on</w:t>
      </w:r>
      <w:r>
        <w:rPr>
          <w:sz w:val="22"/>
          <w:szCs w:val="22"/>
        </w:rPr>
        <w:t xml:space="preserve"> continuous improvement, you will i</w:t>
      </w:r>
      <w:r w:rsidRPr="00705778">
        <w:rPr>
          <w:sz w:val="22"/>
          <w:szCs w:val="22"/>
        </w:rPr>
        <w:t>dentify new methods of training delivery which can effectively deliver Learning Outcomes to more difficult to reach stakeholders.(</w:t>
      </w:r>
      <w:proofErr w:type="spellStart"/>
      <w:r w:rsidRPr="00705778">
        <w:rPr>
          <w:sz w:val="22"/>
          <w:szCs w:val="22"/>
        </w:rPr>
        <w:t>eg</w:t>
      </w:r>
      <w:proofErr w:type="spellEnd"/>
      <w:r w:rsidRPr="00705778">
        <w:rPr>
          <w:sz w:val="22"/>
          <w:szCs w:val="22"/>
        </w:rPr>
        <w:t xml:space="preserve"> </w:t>
      </w:r>
      <w:r>
        <w:rPr>
          <w:sz w:val="22"/>
          <w:szCs w:val="22"/>
        </w:rPr>
        <w:t xml:space="preserve">via </w:t>
      </w:r>
      <w:r w:rsidRPr="00705778">
        <w:rPr>
          <w:sz w:val="22"/>
          <w:szCs w:val="22"/>
        </w:rPr>
        <w:t xml:space="preserve">online learning platforms, virtual classrooms </w:t>
      </w:r>
      <w:proofErr w:type="spellStart"/>
      <w:r w:rsidRPr="00705778">
        <w:rPr>
          <w:sz w:val="22"/>
          <w:szCs w:val="22"/>
        </w:rPr>
        <w:t>etc</w:t>
      </w:r>
      <w:proofErr w:type="spellEnd"/>
      <w:r w:rsidRPr="00705778">
        <w:rPr>
          <w:sz w:val="22"/>
          <w:szCs w:val="22"/>
        </w:rPr>
        <w:t>).</w:t>
      </w:r>
      <w:r w:rsidR="004171D7">
        <w:rPr>
          <w:sz w:val="22"/>
          <w:szCs w:val="22"/>
        </w:rPr>
        <w:t xml:space="preserve"> There will als</w:t>
      </w:r>
      <w:r>
        <w:rPr>
          <w:sz w:val="22"/>
          <w:szCs w:val="22"/>
        </w:rPr>
        <w:t>o be a requirement to d</w:t>
      </w:r>
      <w:r w:rsidRPr="00705778">
        <w:rPr>
          <w:sz w:val="22"/>
          <w:szCs w:val="22"/>
        </w:rPr>
        <w:t xml:space="preserve">esign </w:t>
      </w:r>
      <w:r>
        <w:rPr>
          <w:sz w:val="22"/>
          <w:szCs w:val="22"/>
        </w:rPr>
        <w:t xml:space="preserve">and maintain </w:t>
      </w:r>
      <w:r w:rsidRPr="00705778">
        <w:rPr>
          <w:sz w:val="22"/>
          <w:szCs w:val="22"/>
        </w:rPr>
        <w:t>robust quality assurance frameworks to enable the identification of suitable learning and development providers for the delivery of specialist subject matter.</w:t>
      </w:r>
      <w:r w:rsidR="00820FA4">
        <w:rPr>
          <w:sz w:val="22"/>
          <w:szCs w:val="22"/>
        </w:rPr>
        <w:t xml:space="preserve"> </w:t>
      </w:r>
    </w:p>
    <w:p w:rsidR="002F5BCF" w:rsidRPr="00705778" w:rsidRDefault="002F5BCF" w:rsidP="002F5BCF">
      <w:pPr>
        <w:pStyle w:val="Default"/>
        <w:rPr>
          <w:sz w:val="22"/>
          <w:szCs w:val="22"/>
        </w:rPr>
      </w:pPr>
    </w:p>
    <w:p w:rsidR="004171D7" w:rsidRDefault="00390193" w:rsidP="004171D7">
      <w:pPr>
        <w:pStyle w:val="Default"/>
        <w:rPr>
          <w:color w:val="auto"/>
          <w:sz w:val="22"/>
          <w:szCs w:val="22"/>
        </w:rPr>
      </w:pPr>
      <w:r>
        <w:rPr>
          <w:sz w:val="22"/>
          <w:szCs w:val="22"/>
        </w:rPr>
        <w:t>You</w:t>
      </w:r>
      <w:r w:rsidR="00411F81">
        <w:rPr>
          <w:sz w:val="22"/>
          <w:szCs w:val="22"/>
        </w:rPr>
        <w:t xml:space="preserve"> will work closely with Improvement Leads</w:t>
      </w:r>
      <w:r w:rsidR="00E75580" w:rsidRPr="00705778">
        <w:rPr>
          <w:sz w:val="22"/>
          <w:szCs w:val="22"/>
        </w:rPr>
        <w:t xml:space="preserve"> to embed best practice and lessons learned into engagements with stakeholders.</w:t>
      </w:r>
      <w:r w:rsidR="00411F81" w:rsidRPr="00411F81">
        <w:rPr>
          <w:color w:val="auto"/>
          <w:sz w:val="22"/>
          <w:szCs w:val="22"/>
        </w:rPr>
        <w:t xml:space="preserve"> </w:t>
      </w:r>
      <w:r>
        <w:rPr>
          <w:sz w:val="22"/>
          <w:szCs w:val="22"/>
        </w:rPr>
        <w:t>This will involve e</w:t>
      </w:r>
      <w:r w:rsidRPr="00705778">
        <w:rPr>
          <w:sz w:val="22"/>
          <w:szCs w:val="22"/>
        </w:rPr>
        <w:t>ngage</w:t>
      </w:r>
      <w:r>
        <w:rPr>
          <w:sz w:val="22"/>
          <w:szCs w:val="22"/>
        </w:rPr>
        <w:t>ment</w:t>
      </w:r>
      <w:r w:rsidRPr="00705778">
        <w:rPr>
          <w:sz w:val="22"/>
          <w:szCs w:val="22"/>
        </w:rPr>
        <w:t xml:space="preserve"> with </w:t>
      </w:r>
      <w:r>
        <w:rPr>
          <w:sz w:val="22"/>
          <w:szCs w:val="22"/>
        </w:rPr>
        <w:t>our partners, including the community,</w:t>
      </w:r>
      <w:r w:rsidRPr="00705778">
        <w:rPr>
          <w:sz w:val="22"/>
          <w:szCs w:val="22"/>
        </w:rPr>
        <w:t xml:space="preserve"> to promote understanding of community justice and facilitate collaborative approaches with stakeholders.</w:t>
      </w:r>
      <w:r w:rsidR="00411F81">
        <w:rPr>
          <w:color w:val="auto"/>
          <w:sz w:val="22"/>
          <w:szCs w:val="22"/>
        </w:rPr>
        <w:t xml:space="preserve"> </w:t>
      </w:r>
      <w:r>
        <w:rPr>
          <w:color w:val="auto"/>
          <w:sz w:val="22"/>
          <w:szCs w:val="22"/>
        </w:rPr>
        <w:t>You will d</w:t>
      </w:r>
      <w:r w:rsidR="00411F81" w:rsidRPr="00705778">
        <w:rPr>
          <w:color w:val="auto"/>
          <w:sz w:val="22"/>
          <w:szCs w:val="22"/>
        </w:rPr>
        <w:t>esign and deliver presentations at internal events and to exte</w:t>
      </w:r>
      <w:r>
        <w:rPr>
          <w:color w:val="auto"/>
          <w:sz w:val="22"/>
          <w:szCs w:val="22"/>
        </w:rPr>
        <w:t>rnal workshops and conferences and attend and contribute to</w:t>
      </w:r>
      <w:r w:rsidR="004171D7" w:rsidRPr="00705778">
        <w:rPr>
          <w:color w:val="auto"/>
          <w:sz w:val="22"/>
          <w:szCs w:val="22"/>
        </w:rPr>
        <w:t xml:space="preserve"> relevant</w:t>
      </w:r>
      <w:r w:rsidR="003734E8">
        <w:rPr>
          <w:color w:val="auto"/>
          <w:sz w:val="22"/>
          <w:szCs w:val="22"/>
        </w:rPr>
        <w:t xml:space="preserve"> forums</w:t>
      </w:r>
      <w:r w:rsidR="004171D7" w:rsidRPr="00705778">
        <w:rPr>
          <w:color w:val="auto"/>
          <w:sz w:val="22"/>
          <w:szCs w:val="22"/>
        </w:rPr>
        <w:t xml:space="preserve"> as a representative of Community Justice Scotland.</w:t>
      </w:r>
      <w:r w:rsidR="004171D7">
        <w:rPr>
          <w:color w:val="auto"/>
          <w:sz w:val="22"/>
          <w:szCs w:val="22"/>
        </w:rPr>
        <w:t xml:space="preserve"> </w:t>
      </w:r>
    </w:p>
    <w:p w:rsidR="004D4F1B" w:rsidRDefault="004D4F1B" w:rsidP="004171D7">
      <w:pPr>
        <w:pStyle w:val="Default"/>
        <w:rPr>
          <w:color w:val="auto"/>
          <w:sz w:val="22"/>
          <w:szCs w:val="22"/>
        </w:rPr>
      </w:pPr>
    </w:p>
    <w:p w:rsidR="004D4F1B" w:rsidRDefault="004D4F1B" w:rsidP="004171D7">
      <w:pPr>
        <w:pStyle w:val="Default"/>
        <w:rPr>
          <w:color w:val="auto"/>
          <w:sz w:val="22"/>
          <w:szCs w:val="22"/>
        </w:rPr>
      </w:pPr>
    </w:p>
    <w:p w:rsidR="004D4F1B" w:rsidRDefault="004D4F1B" w:rsidP="004171D7">
      <w:pPr>
        <w:pStyle w:val="Default"/>
        <w:rPr>
          <w:color w:val="auto"/>
          <w:sz w:val="22"/>
          <w:szCs w:val="22"/>
        </w:rPr>
      </w:pPr>
    </w:p>
    <w:p w:rsidR="007E051A" w:rsidRDefault="007E051A" w:rsidP="004171D7">
      <w:pPr>
        <w:pStyle w:val="Default"/>
        <w:rPr>
          <w:color w:val="auto"/>
          <w:sz w:val="22"/>
          <w:szCs w:val="22"/>
        </w:rPr>
      </w:pPr>
    </w:p>
    <w:p w:rsidR="007E051A" w:rsidRDefault="007E051A" w:rsidP="004171D7">
      <w:pPr>
        <w:pStyle w:val="Default"/>
        <w:rPr>
          <w:color w:val="auto"/>
          <w:sz w:val="22"/>
          <w:szCs w:val="22"/>
        </w:rPr>
      </w:pPr>
    </w:p>
    <w:p w:rsidR="007E051A" w:rsidRDefault="007E051A" w:rsidP="004171D7">
      <w:pPr>
        <w:pStyle w:val="Default"/>
        <w:rPr>
          <w:color w:val="auto"/>
          <w:sz w:val="22"/>
          <w:szCs w:val="22"/>
        </w:rPr>
      </w:pPr>
    </w:p>
    <w:p w:rsidR="007E051A" w:rsidRDefault="007E051A" w:rsidP="004171D7">
      <w:pPr>
        <w:pStyle w:val="Default"/>
        <w:rPr>
          <w:color w:val="auto"/>
          <w:sz w:val="22"/>
          <w:szCs w:val="22"/>
        </w:rPr>
      </w:pPr>
    </w:p>
    <w:p w:rsidR="007E051A" w:rsidRDefault="007E051A" w:rsidP="004171D7">
      <w:pPr>
        <w:pStyle w:val="Default"/>
        <w:rPr>
          <w:color w:val="auto"/>
          <w:sz w:val="22"/>
          <w:szCs w:val="22"/>
        </w:rPr>
      </w:pPr>
    </w:p>
    <w:p w:rsidR="007E051A" w:rsidRDefault="007E051A" w:rsidP="004171D7">
      <w:pPr>
        <w:pStyle w:val="Default"/>
        <w:rPr>
          <w:color w:val="auto"/>
          <w:sz w:val="22"/>
          <w:szCs w:val="22"/>
        </w:rPr>
      </w:pPr>
    </w:p>
    <w:p w:rsidR="007E051A" w:rsidRDefault="007E051A" w:rsidP="004171D7">
      <w:pPr>
        <w:pStyle w:val="Default"/>
        <w:rPr>
          <w:color w:val="auto"/>
          <w:sz w:val="22"/>
          <w:szCs w:val="22"/>
        </w:rPr>
      </w:pPr>
    </w:p>
    <w:p w:rsidR="007E051A" w:rsidRDefault="007E051A" w:rsidP="004171D7">
      <w:pPr>
        <w:pStyle w:val="Default"/>
        <w:rPr>
          <w:color w:val="auto"/>
          <w:sz w:val="22"/>
          <w:szCs w:val="22"/>
        </w:rPr>
      </w:pPr>
    </w:p>
    <w:p w:rsidR="007E051A" w:rsidRDefault="007E051A" w:rsidP="004171D7">
      <w:pPr>
        <w:pStyle w:val="Default"/>
        <w:rPr>
          <w:color w:val="auto"/>
          <w:sz w:val="22"/>
          <w:szCs w:val="22"/>
        </w:rPr>
      </w:pPr>
    </w:p>
    <w:p w:rsidR="007E051A" w:rsidRDefault="007E051A" w:rsidP="004171D7">
      <w:pPr>
        <w:pStyle w:val="Default"/>
        <w:rPr>
          <w:color w:val="auto"/>
          <w:sz w:val="22"/>
          <w:szCs w:val="22"/>
        </w:rPr>
      </w:pPr>
    </w:p>
    <w:p w:rsidR="007E051A" w:rsidRDefault="007E051A" w:rsidP="004171D7">
      <w:pPr>
        <w:pStyle w:val="Default"/>
        <w:rPr>
          <w:color w:val="auto"/>
          <w:sz w:val="22"/>
          <w:szCs w:val="22"/>
        </w:rPr>
      </w:pPr>
    </w:p>
    <w:p w:rsidR="007E051A" w:rsidRDefault="007E051A" w:rsidP="004171D7">
      <w:pPr>
        <w:pStyle w:val="Default"/>
        <w:rPr>
          <w:color w:val="auto"/>
          <w:sz w:val="22"/>
          <w:szCs w:val="22"/>
        </w:rPr>
      </w:pPr>
    </w:p>
    <w:p w:rsidR="00024149" w:rsidRDefault="00024149" w:rsidP="004171D7">
      <w:pPr>
        <w:pStyle w:val="Default"/>
        <w:rPr>
          <w:b/>
          <w:color w:val="auto"/>
          <w:sz w:val="22"/>
          <w:szCs w:val="22"/>
        </w:rPr>
      </w:pPr>
    </w:p>
    <w:p w:rsidR="00024149" w:rsidRDefault="00024149" w:rsidP="004171D7">
      <w:pPr>
        <w:pStyle w:val="Default"/>
        <w:rPr>
          <w:b/>
          <w:color w:val="auto"/>
          <w:sz w:val="22"/>
          <w:szCs w:val="22"/>
        </w:rPr>
      </w:pPr>
    </w:p>
    <w:p w:rsidR="004D4F1B" w:rsidRDefault="007E051A" w:rsidP="004171D7">
      <w:pPr>
        <w:pStyle w:val="Default"/>
        <w:rPr>
          <w:b/>
          <w:color w:val="auto"/>
          <w:sz w:val="22"/>
          <w:szCs w:val="22"/>
        </w:rPr>
      </w:pPr>
      <w:r w:rsidRPr="007E051A">
        <w:rPr>
          <w:b/>
          <w:color w:val="auto"/>
          <w:sz w:val="22"/>
          <w:szCs w:val="22"/>
        </w:rPr>
        <w:t>COMPETENCIES</w:t>
      </w:r>
    </w:p>
    <w:p w:rsidR="00024149" w:rsidRPr="007E051A" w:rsidRDefault="00024149" w:rsidP="004171D7">
      <w:pPr>
        <w:pStyle w:val="Default"/>
        <w:rPr>
          <w:b/>
          <w:color w:val="auto"/>
          <w:sz w:val="22"/>
          <w:szCs w:val="22"/>
        </w:rPr>
      </w:pPr>
    </w:p>
    <w:tbl>
      <w:tblPr>
        <w:tblStyle w:val="TableGrid"/>
        <w:tblW w:w="0" w:type="auto"/>
        <w:tblLook w:val="04A0" w:firstRow="1" w:lastRow="0" w:firstColumn="1" w:lastColumn="0" w:noHBand="0" w:noVBand="1"/>
      </w:tblPr>
      <w:tblGrid>
        <w:gridCol w:w="2235"/>
        <w:gridCol w:w="7007"/>
      </w:tblGrid>
      <w:tr w:rsidR="004D4F1B" w:rsidTr="004D4F1B">
        <w:tc>
          <w:tcPr>
            <w:tcW w:w="2235" w:type="dxa"/>
            <w:vMerge w:val="restart"/>
            <w:vAlign w:val="center"/>
          </w:tcPr>
          <w:p w:rsidR="004D4F1B" w:rsidRDefault="004D4F1B" w:rsidP="004D4F1B">
            <w:pPr>
              <w:pStyle w:val="Default"/>
              <w:rPr>
                <w:color w:val="auto"/>
                <w:sz w:val="22"/>
                <w:szCs w:val="22"/>
              </w:rPr>
            </w:pPr>
            <w:r>
              <w:rPr>
                <w:color w:val="auto"/>
                <w:sz w:val="22"/>
                <w:szCs w:val="22"/>
              </w:rPr>
              <w:t>COLLABORATION</w:t>
            </w:r>
          </w:p>
        </w:tc>
        <w:tc>
          <w:tcPr>
            <w:tcW w:w="7007" w:type="dxa"/>
          </w:tcPr>
          <w:p w:rsidR="004D4F1B" w:rsidRPr="00153552" w:rsidRDefault="004D4F1B" w:rsidP="004171D7">
            <w:pPr>
              <w:pStyle w:val="Default"/>
              <w:rPr>
                <w:color w:val="auto"/>
                <w:sz w:val="22"/>
                <w:szCs w:val="22"/>
              </w:rPr>
            </w:pPr>
            <w:r w:rsidRPr="00153552">
              <w:rPr>
                <w:color w:val="auto"/>
                <w:sz w:val="22"/>
                <w:szCs w:val="22"/>
              </w:rPr>
              <w:t>Champions the strategic importance of people, networks, partners and stakeholder engagement. Leads by example of building and maintaining a strong network of collaborative relationships and partnerships.</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153552" w:rsidRDefault="004D4F1B" w:rsidP="004171D7">
            <w:pPr>
              <w:pStyle w:val="Default"/>
              <w:rPr>
                <w:color w:val="auto"/>
                <w:sz w:val="22"/>
                <w:szCs w:val="22"/>
              </w:rPr>
            </w:pPr>
            <w:r w:rsidRPr="00153552">
              <w:rPr>
                <w:color w:val="auto"/>
                <w:sz w:val="22"/>
                <w:szCs w:val="22"/>
              </w:rPr>
              <w:t>Proactively identifies potential issues and challenges with collaboration partners and raises concerns with focus on mitigation and resolution. Confronts challenges with delivery partners and stakeholders in a constructive and assertive manner.</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153552" w:rsidRDefault="00153552" w:rsidP="005B1239">
            <w:pPr>
              <w:jc w:val="left"/>
              <w:rPr>
                <w:rFonts w:ascii="Roboto-Light" w:hAnsi="Roboto-Light" w:cs="Roboto-Light"/>
                <w:sz w:val="22"/>
                <w:szCs w:val="22"/>
                <w:lang w:eastAsia="en-GB"/>
              </w:rPr>
            </w:pPr>
            <w:r w:rsidRPr="00153552">
              <w:rPr>
                <w:rFonts w:ascii="Roboto-Light" w:hAnsi="Roboto-Light" w:cs="Roboto-Light"/>
                <w:sz w:val="22"/>
                <w:szCs w:val="22"/>
                <w:lang w:eastAsia="en-GB"/>
              </w:rPr>
              <w:t xml:space="preserve">Demonstrates value of sharing best practice internally and externally. Seeks to make connections wherever possible. </w:t>
            </w:r>
          </w:p>
        </w:tc>
      </w:tr>
      <w:tr w:rsidR="004D4F1B" w:rsidTr="004D4F1B">
        <w:tc>
          <w:tcPr>
            <w:tcW w:w="2235" w:type="dxa"/>
            <w:vMerge w:val="restart"/>
            <w:vAlign w:val="center"/>
          </w:tcPr>
          <w:p w:rsidR="004D4F1B" w:rsidRDefault="004D4F1B" w:rsidP="004D4F1B">
            <w:pPr>
              <w:pStyle w:val="Default"/>
              <w:rPr>
                <w:color w:val="auto"/>
                <w:sz w:val="22"/>
                <w:szCs w:val="22"/>
              </w:rPr>
            </w:pPr>
            <w:r>
              <w:rPr>
                <w:color w:val="auto"/>
                <w:sz w:val="22"/>
                <w:szCs w:val="22"/>
              </w:rPr>
              <w:t>INCLUSIVENESS</w:t>
            </w:r>
          </w:p>
        </w:tc>
        <w:tc>
          <w:tcPr>
            <w:tcW w:w="7007" w:type="dxa"/>
          </w:tcPr>
          <w:p w:rsidR="004D4F1B" w:rsidRPr="00C06EA5" w:rsidRDefault="00C06EA5" w:rsidP="00C06EA5">
            <w:pPr>
              <w:pStyle w:val="Default"/>
              <w:rPr>
                <w:color w:val="auto"/>
                <w:sz w:val="22"/>
                <w:szCs w:val="22"/>
              </w:rPr>
            </w:pPr>
            <w:r w:rsidRPr="00C06EA5">
              <w:rPr>
                <w:sz w:val="22"/>
                <w:szCs w:val="22"/>
              </w:rPr>
              <w:t>Confront</w:t>
            </w:r>
            <w:r>
              <w:rPr>
                <w:sz w:val="22"/>
                <w:szCs w:val="22"/>
              </w:rPr>
              <w:t>s</w:t>
            </w:r>
            <w:r w:rsidRPr="00C06EA5">
              <w:rPr>
                <w:sz w:val="22"/>
                <w:szCs w:val="22"/>
              </w:rPr>
              <w:t xml:space="preserve"> and deal</w:t>
            </w:r>
            <w:r>
              <w:rPr>
                <w:sz w:val="22"/>
                <w:szCs w:val="22"/>
              </w:rPr>
              <w:t>s</w:t>
            </w:r>
            <w:r w:rsidRPr="00C06EA5">
              <w:rPr>
                <w:sz w:val="22"/>
                <w:szCs w:val="22"/>
              </w:rPr>
              <w:t xml:space="preserve"> promptly with inappropriate language or behaviours including bullying, harassment or discrimination. Support</w:t>
            </w:r>
            <w:r>
              <w:rPr>
                <w:sz w:val="22"/>
                <w:szCs w:val="22"/>
              </w:rPr>
              <w:t>s</w:t>
            </w:r>
            <w:r w:rsidRPr="00C06EA5">
              <w:rPr>
                <w:sz w:val="22"/>
                <w:szCs w:val="22"/>
              </w:rPr>
              <w:t xml:space="preserve"> colleagues to resolve issues in a fair and consistent way</w:t>
            </w:r>
            <w:r>
              <w:rPr>
                <w:sz w:val="22"/>
                <w:szCs w:val="22"/>
              </w:rPr>
              <w:t>.</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C06EA5" w:rsidRDefault="00C06EA5" w:rsidP="00C06EA5">
            <w:pPr>
              <w:pStyle w:val="Default"/>
              <w:rPr>
                <w:color w:val="auto"/>
                <w:sz w:val="22"/>
                <w:szCs w:val="22"/>
              </w:rPr>
            </w:pPr>
            <w:r>
              <w:rPr>
                <w:sz w:val="22"/>
                <w:szCs w:val="22"/>
              </w:rPr>
              <w:t>Identifies</w:t>
            </w:r>
            <w:r w:rsidRPr="00C06EA5">
              <w:rPr>
                <w:sz w:val="22"/>
                <w:szCs w:val="22"/>
              </w:rPr>
              <w:t xml:space="preserve"> where area</w:t>
            </w:r>
            <w:r>
              <w:rPr>
                <w:sz w:val="22"/>
                <w:szCs w:val="22"/>
              </w:rPr>
              <w:t>s</w:t>
            </w:r>
            <w:r w:rsidRPr="00C06EA5">
              <w:rPr>
                <w:sz w:val="22"/>
                <w:szCs w:val="22"/>
              </w:rPr>
              <w:t xml:space="preserve"> could be more proactive in approach to inclusiveness and supports teams to change or adapt approach</w:t>
            </w:r>
            <w:r>
              <w:rPr>
                <w:sz w:val="22"/>
                <w:szCs w:val="22"/>
              </w:rPr>
              <w:t>.</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C06EA5" w:rsidRDefault="00C06EA5" w:rsidP="004171D7">
            <w:pPr>
              <w:pStyle w:val="Default"/>
              <w:rPr>
                <w:color w:val="auto"/>
                <w:sz w:val="22"/>
                <w:szCs w:val="22"/>
              </w:rPr>
            </w:pPr>
            <w:r w:rsidRPr="00C06EA5">
              <w:rPr>
                <w:sz w:val="22"/>
                <w:szCs w:val="22"/>
              </w:rPr>
              <w:t>Demonstrate</w:t>
            </w:r>
            <w:r>
              <w:rPr>
                <w:sz w:val="22"/>
                <w:szCs w:val="22"/>
              </w:rPr>
              <w:t>s</w:t>
            </w:r>
            <w:r w:rsidRPr="00C06EA5">
              <w:rPr>
                <w:sz w:val="22"/>
                <w:szCs w:val="22"/>
              </w:rPr>
              <w:t xml:space="preserve"> a rich understanding of communities and their needs. </w:t>
            </w:r>
            <w:r>
              <w:rPr>
                <w:sz w:val="22"/>
                <w:szCs w:val="22"/>
              </w:rPr>
              <w:t>Identifies</w:t>
            </w:r>
            <w:r w:rsidRPr="00C06EA5">
              <w:rPr>
                <w:sz w:val="22"/>
                <w:szCs w:val="22"/>
              </w:rPr>
              <w:t xml:space="preserve"> any gaps in own or colleagues knowledge and set priorities for yourself and colleagues to become experts.</w:t>
            </w:r>
          </w:p>
        </w:tc>
      </w:tr>
      <w:tr w:rsidR="004D4F1B" w:rsidTr="004D4F1B">
        <w:tc>
          <w:tcPr>
            <w:tcW w:w="2235" w:type="dxa"/>
            <w:vMerge w:val="restart"/>
            <w:vAlign w:val="center"/>
          </w:tcPr>
          <w:p w:rsidR="004D4F1B" w:rsidRDefault="004D4F1B" w:rsidP="004D4F1B">
            <w:pPr>
              <w:pStyle w:val="Default"/>
              <w:rPr>
                <w:color w:val="auto"/>
                <w:sz w:val="22"/>
                <w:szCs w:val="22"/>
              </w:rPr>
            </w:pPr>
            <w:r>
              <w:rPr>
                <w:color w:val="auto"/>
                <w:sz w:val="22"/>
                <w:szCs w:val="22"/>
              </w:rPr>
              <w:t>LEADING</w:t>
            </w:r>
          </w:p>
        </w:tc>
        <w:tc>
          <w:tcPr>
            <w:tcW w:w="7007" w:type="dxa"/>
          </w:tcPr>
          <w:p w:rsidR="004D4F1B" w:rsidRPr="00C06EA5" w:rsidRDefault="00C06EA5" w:rsidP="004171D7">
            <w:pPr>
              <w:pStyle w:val="Default"/>
              <w:rPr>
                <w:color w:val="auto"/>
                <w:sz w:val="22"/>
                <w:szCs w:val="22"/>
              </w:rPr>
            </w:pPr>
            <w:r w:rsidRPr="00C06EA5">
              <w:rPr>
                <w:sz w:val="22"/>
                <w:szCs w:val="22"/>
              </w:rPr>
              <w:t>Translate</w:t>
            </w:r>
            <w:r>
              <w:rPr>
                <w:sz w:val="22"/>
                <w:szCs w:val="22"/>
              </w:rPr>
              <w:t>s</w:t>
            </w:r>
            <w:r w:rsidRPr="00C06EA5">
              <w:rPr>
                <w:sz w:val="22"/>
                <w:szCs w:val="22"/>
              </w:rPr>
              <w:t xml:space="preserve"> organisational vision into deliverable objectives for the team.</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C06EA5" w:rsidRDefault="00C06EA5" w:rsidP="004171D7">
            <w:pPr>
              <w:pStyle w:val="Default"/>
              <w:rPr>
                <w:color w:val="auto"/>
                <w:sz w:val="22"/>
                <w:szCs w:val="22"/>
              </w:rPr>
            </w:pPr>
            <w:r>
              <w:rPr>
                <w:sz w:val="22"/>
                <w:szCs w:val="22"/>
              </w:rPr>
              <w:t>Is</w:t>
            </w:r>
            <w:r w:rsidRPr="00C06EA5">
              <w:rPr>
                <w:sz w:val="22"/>
                <w:szCs w:val="22"/>
              </w:rPr>
              <w:t xml:space="preserve"> visible to colleagues and stakeholders, display</w:t>
            </w:r>
            <w:r>
              <w:rPr>
                <w:sz w:val="22"/>
                <w:szCs w:val="22"/>
              </w:rPr>
              <w:t>s</w:t>
            </w:r>
            <w:r w:rsidRPr="00C06EA5">
              <w:rPr>
                <w:sz w:val="22"/>
                <w:szCs w:val="22"/>
              </w:rPr>
              <w:t xml:space="preserve"> enthusiasm around goals ensuring links between these and strategy are clear</w:t>
            </w:r>
            <w:r>
              <w:rPr>
                <w:sz w:val="22"/>
                <w:szCs w:val="22"/>
              </w:rPr>
              <w:t>.</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C06EA5" w:rsidRDefault="00C06EA5" w:rsidP="004171D7">
            <w:pPr>
              <w:pStyle w:val="Default"/>
              <w:rPr>
                <w:color w:val="auto"/>
                <w:sz w:val="22"/>
                <w:szCs w:val="22"/>
              </w:rPr>
            </w:pPr>
            <w:r w:rsidRPr="00C06EA5">
              <w:rPr>
                <w:sz w:val="22"/>
                <w:szCs w:val="22"/>
              </w:rPr>
              <w:t>Promotes and defend own and teams actions and decision when needed.</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B52DC0" w:rsidRDefault="00B52DC0" w:rsidP="004171D7">
            <w:pPr>
              <w:pStyle w:val="Default"/>
              <w:rPr>
                <w:color w:val="auto"/>
                <w:sz w:val="22"/>
                <w:szCs w:val="22"/>
              </w:rPr>
            </w:pPr>
            <w:r w:rsidRPr="00B52DC0">
              <w:rPr>
                <w:sz w:val="22"/>
                <w:szCs w:val="22"/>
              </w:rPr>
              <w:t>Understand</w:t>
            </w:r>
            <w:r>
              <w:rPr>
                <w:sz w:val="22"/>
                <w:szCs w:val="22"/>
              </w:rPr>
              <w:t>s</w:t>
            </w:r>
            <w:r w:rsidRPr="00B52DC0">
              <w:rPr>
                <w:sz w:val="22"/>
                <w:szCs w:val="22"/>
              </w:rPr>
              <w:t xml:space="preserve"> and demonstrate</w:t>
            </w:r>
            <w:r>
              <w:rPr>
                <w:sz w:val="22"/>
                <w:szCs w:val="22"/>
              </w:rPr>
              <w:t>s</w:t>
            </w:r>
            <w:r w:rsidRPr="00B52DC0">
              <w:rPr>
                <w:sz w:val="22"/>
                <w:szCs w:val="22"/>
              </w:rPr>
              <w:t xml:space="preserve"> commitment to diversity, equality, and inclusiveness.</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B52DC0" w:rsidRDefault="00B52DC0" w:rsidP="00B52DC0">
            <w:pPr>
              <w:pStyle w:val="Default"/>
              <w:rPr>
                <w:color w:val="auto"/>
                <w:sz w:val="22"/>
                <w:szCs w:val="22"/>
              </w:rPr>
            </w:pPr>
            <w:r w:rsidRPr="00B52DC0">
              <w:rPr>
                <w:sz w:val="22"/>
                <w:szCs w:val="22"/>
              </w:rPr>
              <w:t>Demonstrate</w:t>
            </w:r>
            <w:r>
              <w:rPr>
                <w:sz w:val="22"/>
                <w:szCs w:val="22"/>
              </w:rPr>
              <w:t>s</w:t>
            </w:r>
            <w:r w:rsidRPr="00B52DC0">
              <w:rPr>
                <w:sz w:val="22"/>
                <w:szCs w:val="22"/>
              </w:rPr>
              <w:t xml:space="preserve"> resilience when under pressure. Approach</w:t>
            </w:r>
            <w:r>
              <w:rPr>
                <w:sz w:val="22"/>
                <w:szCs w:val="22"/>
              </w:rPr>
              <w:t>es</w:t>
            </w:r>
            <w:r w:rsidRPr="00B52DC0">
              <w:rPr>
                <w:sz w:val="22"/>
                <w:szCs w:val="22"/>
              </w:rPr>
              <w:t xml:space="preserve"> and discuss</w:t>
            </w:r>
            <w:r>
              <w:rPr>
                <w:sz w:val="22"/>
                <w:szCs w:val="22"/>
              </w:rPr>
              <w:t>es</w:t>
            </w:r>
            <w:r w:rsidRPr="00B52DC0">
              <w:rPr>
                <w:sz w:val="22"/>
                <w:szCs w:val="22"/>
              </w:rPr>
              <w:t xml:space="preserve"> personal resilience with colleagues/ line manager and identify where </w:t>
            </w:r>
            <w:r>
              <w:rPr>
                <w:sz w:val="22"/>
                <w:szCs w:val="22"/>
              </w:rPr>
              <w:t>they</w:t>
            </w:r>
            <w:r w:rsidRPr="00B52DC0">
              <w:rPr>
                <w:sz w:val="22"/>
                <w:szCs w:val="22"/>
              </w:rPr>
              <w:t xml:space="preserve"> may require extra support.</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B52DC0" w:rsidRDefault="00B52DC0" w:rsidP="004171D7">
            <w:pPr>
              <w:pStyle w:val="Default"/>
              <w:rPr>
                <w:color w:val="auto"/>
                <w:sz w:val="22"/>
                <w:szCs w:val="22"/>
              </w:rPr>
            </w:pPr>
            <w:r w:rsidRPr="00B52DC0">
              <w:rPr>
                <w:sz w:val="22"/>
                <w:szCs w:val="22"/>
              </w:rPr>
              <w:t>Value</w:t>
            </w:r>
            <w:r>
              <w:rPr>
                <w:sz w:val="22"/>
                <w:szCs w:val="22"/>
              </w:rPr>
              <w:t>s</w:t>
            </w:r>
            <w:r w:rsidRPr="00B52DC0">
              <w:rPr>
                <w:sz w:val="22"/>
                <w:szCs w:val="22"/>
              </w:rPr>
              <w:t xml:space="preserve"> the contribution of others and communicate</w:t>
            </w:r>
            <w:r>
              <w:rPr>
                <w:sz w:val="22"/>
                <w:szCs w:val="22"/>
              </w:rPr>
              <w:t>s</w:t>
            </w:r>
            <w:r w:rsidRPr="00B52DC0">
              <w:rPr>
                <w:sz w:val="22"/>
                <w:szCs w:val="22"/>
              </w:rPr>
              <w:t xml:space="preserve"> this to colleagues as part of a positive and supportive organisational culture.  </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B52DC0" w:rsidRDefault="00B52DC0" w:rsidP="004171D7">
            <w:pPr>
              <w:pStyle w:val="Default"/>
              <w:rPr>
                <w:color w:val="auto"/>
                <w:sz w:val="22"/>
                <w:szCs w:val="22"/>
              </w:rPr>
            </w:pPr>
            <w:r w:rsidRPr="00B52DC0">
              <w:rPr>
                <w:sz w:val="22"/>
                <w:szCs w:val="22"/>
              </w:rPr>
              <w:t>Is open to coaching and take</w:t>
            </w:r>
            <w:r>
              <w:rPr>
                <w:sz w:val="22"/>
                <w:szCs w:val="22"/>
              </w:rPr>
              <w:t>s</w:t>
            </w:r>
            <w:r w:rsidRPr="00B52DC0">
              <w:rPr>
                <w:sz w:val="22"/>
                <w:szCs w:val="22"/>
              </w:rPr>
              <w:t xml:space="preserve"> constructive feedback as a tool for growth</w:t>
            </w:r>
            <w:r>
              <w:rPr>
                <w:sz w:val="22"/>
                <w:szCs w:val="22"/>
              </w:rPr>
              <w:t>.</w:t>
            </w:r>
          </w:p>
        </w:tc>
      </w:tr>
      <w:tr w:rsidR="004D4F1B" w:rsidTr="004D4F1B">
        <w:tc>
          <w:tcPr>
            <w:tcW w:w="2235" w:type="dxa"/>
            <w:vMerge w:val="restart"/>
            <w:vAlign w:val="center"/>
          </w:tcPr>
          <w:p w:rsidR="004D4F1B" w:rsidRDefault="004D4F1B" w:rsidP="004D4F1B">
            <w:pPr>
              <w:pStyle w:val="Default"/>
              <w:rPr>
                <w:color w:val="auto"/>
                <w:sz w:val="22"/>
                <w:szCs w:val="22"/>
              </w:rPr>
            </w:pPr>
            <w:r>
              <w:rPr>
                <w:color w:val="auto"/>
                <w:sz w:val="22"/>
                <w:szCs w:val="22"/>
              </w:rPr>
              <w:t>BUILDING</w:t>
            </w:r>
          </w:p>
          <w:p w:rsidR="004D4F1B" w:rsidRDefault="004D4F1B" w:rsidP="004D4F1B">
            <w:pPr>
              <w:pStyle w:val="Default"/>
              <w:rPr>
                <w:color w:val="auto"/>
                <w:sz w:val="22"/>
                <w:szCs w:val="22"/>
              </w:rPr>
            </w:pPr>
            <w:r>
              <w:rPr>
                <w:color w:val="auto"/>
                <w:sz w:val="22"/>
                <w:szCs w:val="22"/>
              </w:rPr>
              <w:t>CAPABILITY</w:t>
            </w:r>
          </w:p>
        </w:tc>
        <w:tc>
          <w:tcPr>
            <w:tcW w:w="7007" w:type="dxa"/>
          </w:tcPr>
          <w:p w:rsidR="004D4F1B" w:rsidRPr="00B52DC0" w:rsidRDefault="00B52DC0" w:rsidP="00B52DC0">
            <w:pPr>
              <w:jc w:val="left"/>
              <w:rPr>
                <w:rFonts w:cs="Arial"/>
                <w:sz w:val="22"/>
                <w:szCs w:val="22"/>
                <w:lang w:eastAsia="en-GB"/>
              </w:rPr>
            </w:pPr>
            <w:r>
              <w:rPr>
                <w:rFonts w:cs="Arial"/>
                <w:sz w:val="22"/>
                <w:szCs w:val="22"/>
                <w:lang w:eastAsia="en-GB"/>
              </w:rPr>
              <w:t>Promotes</w:t>
            </w:r>
            <w:r w:rsidRPr="00B52DC0">
              <w:rPr>
                <w:rFonts w:cs="Arial"/>
                <w:sz w:val="22"/>
                <w:szCs w:val="22"/>
                <w:lang w:eastAsia="en-GB"/>
              </w:rPr>
              <w:t xml:space="preserve"> organisational and individual learning and development opportunities to enhance organisational and individual capability. </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B52DC0" w:rsidRDefault="00B52DC0" w:rsidP="00B52DC0">
            <w:pPr>
              <w:jc w:val="left"/>
              <w:rPr>
                <w:rFonts w:cs="Arial"/>
                <w:sz w:val="22"/>
                <w:szCs w:val="22"/>
                <w:lang w:eastAsia="en-GB"/>
              </w:rPr>
            </w:pPr>
            <w:r w:rsidRPr="00B52DC0">
              <w:rPr>
                <w:rFonts w:cs="Arial"/>
                <w:sz w:val="22"/>
                <w:szCs w:val="22"/>
                <w:lang w:eastAsia="en-GB"/>
              </w:rPr>
              <w:t>Takes responsibility for own work and is committ</w:t>
            </w:r>
            <w:r>
              <w:rPr>
                <w:rFonts w:cs="Arial"/>
                <w:sz w:val="22"/>
                <w:szCs w:val="22"/>
                <w:lang w:eastAsia="en-GB"/>
              </w:rPr>
              <w:t>ed to identifying opportunities</w:t>
            </w:r>
            <w:r w:rsidRPr="00B52DC0">
              <w:rPr>
                <w:rFonts w:cs="Arial"/>
                <w:sz w:val="22"/>
                <w:szCs w:val="22"/>
                <w:lang w:eastAsia="en-GB"/>
              </w:rPr>
              <w:t xml:space="preserve"> for improvement and development through continuous learning. Will seek help to complete work when needed. Will develop skills to self-identify capability planning skills</w:t>
            </w:r>
            <w:r>
              <w:rPr>
                <w:rFonts w:cs="Arial"/>
                <w:sz w:val="22"/>
                <w:szCs w:val="22"/>
                <w:lang w:eastAsia="en-GB"/>
              </w:rPr>
              <w:t xml:space="preserve">. </w:t>
            </w:r>
            <w:r w:rsidRPr="00B52DC0">
              <w:rPr>
                <w:rFonts w:cs="Arial"/>
                <w:sz w:val="22"/>
                <w:szCs w:val="22"/>
              </w:rPr>
              <w:t>Understand personal contribution to the wider organisational objectives</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B52DC0" w:rsidRDefault="00B52DC0" w:rsidP="00B52DC0">
            <w:pPr>
              <w:pStyle w:val="Default"/>
              <w:rPr>
                <w:color w:val="auto"/>
                <w:sz w:val="22"/>
                <w:szCs w:val="22"/>
              </w:rPr>
            </w:pPr>
            <w:r>
              <w:rPr>
                <w:sz w:val="22"/>
                <w:szCs w:val="22"/>
              </w:rPr>
              <w:t>Is</w:t>
            </w:r>
            <w:r w:rsidRPr="00B52DC0">
              <w:rPr>
                <w:sz w:val="22"/>
                <w:szCs w:val="22"/>
              </w:rPr>
              <w:t xml:space="preserve"> op</w:t>
            </w:r>
            <w:r>
              <w:rPr>
                <w:sz w:val="22"/>
                <w:szCs w:val="22"/>
              </w:rPr>
              <w:t>en to taking on different roles. S</w:t>
            </w:r>
            <w:r w:rsidRPr="00B52DC0">
              <w:rPr>
                <w:sz w:val="22"/>
                <w:szCs w:val="22"/>
              </w:rPr>
              <w:t>how</w:t>
            </w:r>
            <w:r>
              <w:rPr>
                <w:sz w:val="22"/>
                <w:szCs w:val="22"/>
              </w:rPr>
              <w:t>s</w:t>
            </w:r>
            <w:r w:rsidRPr="00B52DC0">
              <w:rPr>
                <w:sz w:val="22"/>
                <w:szCs w:val="22"/>
              </w:rPr>
              <w:t xml:space="preserve"> flexibility to working with others to deliver organisational objectives. Recognise</w:t>
            </w:r>
            <w:r>
              <w:rPr>
                <w:sz w:val="22"/>
                <w:szCs w:val="22"/>
              </w:rPr>
              <w:t>s</w:t>
            </w:r>
            <w:r w:rsidRPr="00B52DC0">
              <w:rPr>
                <w:sz w:val="22"/>
                <w:szCs w:val="22"/>
              </w:rPr>
              <w:t xml:space="preserve"> and take</w:t>
            </w:r>
            <w:r>
              <w:rPr>
                <w:sz w:val="22"/>
                <w:szCs w:val="22"/>
              </w:rPr>
              <w:t>s</w:t>
            </w:r>
            <w:r w:rsidRPr="00B52DC0">
              <w:rPr>
                <w:sz w:val="22"/>
                <w:szCs w:val="22"/>
              </w:rPr>
              <w:t xml:space="preserve"> time to achieve own learning and development objectives  </w:t>
            </w:r>
            <w:r>
              <w:rPr>
                <w:sz w:val="22"/>
                <w:szCs w:val="22"/>
              </w:rPr>
              <w:t>Is</w:t>
            </w:r>
            <w:r w:rsidRPr="00B52DC0">
              <w:rPr>
                <w:sz w:val="22"/>
                <w:szCs w:val="22"/>
              </w:rPr>
              <w:t xml:space="preserve"> open to the developmental feedback from others and proactively support</w:t>
            </w:r>
            <w:r>
              <w:rPr>
                <w:sz w:val="22"/>
                <w:szCs w:val="22"/>
              </w:rPr>
              <w:t>s</w:t>
            </w:r>
            <w:r w:rsidRPr="00B52DC0">
              <w:rPr>
                <w:sz w:val="22"/>
                <w:szCs w:val="22"/>
              </w:rPr>
              <w:t xml:space="preserve"> the </w:t>
            </w:r>
            <w:r w:rsidRPr="00B52DC0">
              <w:rPr>
                <w:sz w:val="22"/>
                <w:szCs w:val="22"/>
              </w:rPr>
              <w:lastRenderedPageBreak/>
              <w:t>development plans of others.</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B52DC0" w:rsidRDefault="00B52DC0" w:rsidP="005B1239">
            <w:pPr>
              <w:pStyle w:val="Default"/>
              <w:rPr>
                <w:color w:val="auto"/>
                <w:sz w:val="22"/>
                <w:szCs w:val="22"/>
              </w:rPr>
            </w:pPr>
            <w:r w:rsidRPr="00B52DC0">
              <w:rPr>
                <w:sz w:val="22"/>
                <w:szCs w:val="22"/>
              </w:rPr>
              <w:t>Build</w:t>
            </w:r>
            <w:r>
              <w:rPr>
                <w:sz w:val="22"/>
                <w:szCs w:val="22"/>
              </w:rPr>
              <w:t>s confidence in others. Gives</w:t>
            </w:r>
            <w:r w:rsidRPr="00B52DC0">
              <w:rPr>
                <w:sz w:val="22"/>
                <w:szCs w:val="22"/>
              </w:rPr>
              <w:t xml:space="preserve"> credit to others for their achievements and contributions. </w:t>
            </w:r>
          </w:p>
        </w:tc>
      </w:tr>
      <w:tr w:rsidR="004D4F1B" w:rsidTr="004D4F1B">
        <w:tc>
          <w:tcPr>
            <w:tcW w:w="2235" w:type="dxa"/>
            <w:vMerge w:val="restart"/>
            <w:vAlign w:val="center"/>
          </w:tcPr>
          <w:p w:rsidR="004D4F1B" w:rsidRDefault="004D4F1B" w:rsidP="004D4F1B">
            <w:pPr>
              <w:pStyle w:val="Default"/>
              <w:rPr>
                <w:color w:val="auto"/>
                <w:sz w:val="22"/>
                <w:szCs w:val="22"/>
              </w:rPr>
            </w:pPr>
            <w:r>
              <w:rPr>
                <w:color w:val="auto"/>
                <w:sz w:val="22"/>
                <w:szCs w:val="22"/>
              </w:rPr>
              <w:t>DELIVERING</w:t>
            </w:r>
          </w:p>
          <w:p w:rsidR="004D4F1B" w:rsidRDefault="004D4F1B" w:rsidP="004D4F1B">
            <w:pPr>
              <w:pStyle w:val="Default"/>
              <w:rPr>
                <w:color w:val="auto"/>
                <w:sz w:val="22"/>
                <w:szCs w:val="22"/>
              </w:rPr>
            </w:pPr>
            <w:r>
              <w:rPr>
                <w:color w:val="auto"/>
                <w:sz w:val="22"/>
                <w:szCs w:val="22"/>
              </w:rPr>
              <w:t>QUALITY</w:t>
            </w:r>
          </w:p>
        </w:tc>
        <w:tc>
          <w:tcPr>
            <w:tcW w:w="7007" w:type="dxa"/>
          </w:tcPr>
          <w:p w:rsidR="004D4F1B" w:rsidRPr="005B1239" w:rsidRDefault="005B1239" w:rsidP="004171D7">
            <w:pPr>
              <w:pStyle w:val="Default"/>
              <w:rPr>
                <w:color w:val="auto"/>
                <w:sz w:val="22"/>
                <w:szCs w:val="22"/>
              </w:rPr>
            </w:pPr>
            <w:r w:rsidRPr="005B1239">
              <w:rPr>
                <w:sz w:val="22"/>
                <w:szCs w:val="22"/>
              </w:rPr>
              <w:t>Exemplifies good service to stakeholders. Recognises high quality best practice of colleagues and stakeholders and shares appropriately.</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5B1239" w:rsidRDefault="005B1239" w:rsidP="004171D7">
            <w:pPr>
              <w:pStyle w:val="Default"/>
              <w:rPr>
                <w:color w:val="auto"/>
                <w:sz w:val="22"/>
                <w:szCs w:val="22"/>
              </w:rPr>
            </w:pPr>
            <w:r w:rsidRPr="005B1239">
              <w:rPr>
                <w:sz w:val="22"/>
                <w:szCs w:val="22"/>
              </w:rPr>
              <w:t>Role model</w:t>
            </w:r>
            <w:r>
              <w:rPr>
                <w:sz w:val="22"/>
                <w:szCs w:val="22"/>
              </w:rPr>
              <w:t>s</w:t>
            </w:r>
            <w:r w:rsidRPr="005B1239">
              <w:rPr>
                <w:sz w:val="22"/>
                <w:szCs w:val="22"/>
              </w:rPr>
              <w:t xml:space="preserve"> behaviours that promote a culture of user focused outcomes. Remains ‘in touch’ with the service user experience and respects their contribution, feedback and knowledge</w:t>
            </w:r>
            <w:r>
              <w:rPr>
                <w:sz w:val="22"/>
                <w:szCs w:val="22"/>
              </w:rPr>
              <w:t>.</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5B1239" w:rsidRDefault="005B1239" w:rsidP="004171D7">
            <w:pPr>
              <w:pStyle w:val="Default"/>
              <w:rPr>
                <w:color w:val="auto"/>
                <w:sz w:val="22"/>
                <w:szCs w:val="22"/>
              </w:rPr>
            </w:pPr>
            <w:r w:rsidRPr="005B1239">
              <w:rPr>
                <w:sz w:val="22"/>
                <w:szCs w:val="22"/>
              </w:rPr>
              <w:t>Demonstrates integrity in all aspects of work. Role models high standards and a passion for work delivered. Demonstrates enthusiasm  and encourages and praises energy, enthusiasm and effort from colleagues.</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5B1239" w:rsidRDefault="005B1239" w:rsidP="004171D7">
            <w:pPr>
              <w:pStyle w:val="Default"/>
              <w:rPr>
                <w:color w:val="auto"/>
                <w:sz w:val="22"/>
                <w:szCs w:val="22"/>
              </w:rPr>
            </w:pPr>
            <w:r w:rsidRPr="005B1239">
              <w:rPr>
                <w:sz w:val="22"/>
                <w:szCs w:val="22"/>
              </w:rPr>
              <w:t>Identifies opportunities for collaborative working. Avoids duplication of effort. Recognises the contribution of others as integral to the delivery of shared outcomes and vision.</w:t>
            </w:r>
          </w:p>
        </w:tc>
      </w:tr>
      <w:tr w:rsidR="004D4F1B" w:rsidTr="004D4F1B">
        <w:tc>
          <w:tcPr>
            <w:tcW w:w="2235" w:type="dxa"/>
            <w:vMerge w:val="restart"/>
            <w:vAlign w:val="center"/>
          </w:tcPr>
          <w:p w:rsidR="004D4F1B" w:rsidRDefault="004D4F1B" w:rsidP="004D4F1B">
            <w:pPr>
              <w:pStyle w:val="Default"/>
              <w:rPr>
                <w:color w:val="auto"/>
                <w:sz w:val="22"/>
                <w:szCs w:val="22"/>
              </w:rPr>
            </w:pPr>
            <w:r>
              <w:rPr>
                <w:color w:val="auto"/>
                <w:sz w:val="22"/>
                <w:szCs w:val="22"/>
              </w:rPr>
              <w:t>COMMUNICATION</w:t>
            </w:r>
          </w:p>
        </w:tc>
        <w:tc>
          <w:tcPr>
            <w:tcW w:w="7007" w:type="dxa"/>
          </w:tcPr>
          <w:p w:rsidR="004D4F1B" w:rsidRPr="00D64FF1" w:rsidRDefault="005B1239" w:rsidP="004171D7">
            <w:pPr>
              <w:pStyle w:val="Default"/>
              <w:rPr>
                <w:color w:val="auto"/>
                <w:sz w:val="22"/>
                <w:szCs w:val="22"/>
              </w:rPr>
            </w:pPr>
            <w:r w:rsidRPr="00D64FF1">
              <w:rPr>
                <w:sz w:val="22"/>
                <w:szCs w:val="22"/>
              </w:rPr>
              <w:t>Develops key messages.</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D64FF1" w:rsidRDefault="00D64FF1" w:rsidP="004171D7">
            <w:pPr>
              <w:pStyle w:val="Default"/>
              <w:rPr>
                <w:color w:val="auto"/>
                <w:sz w:val="22"/>
                <w:szCs w:val="22"/>
              </w:rPr>
            </w:pPr>
            <w:r w:rsidRPr="00D64FF1">
              <w:rPr>
                <w:sz w:val="22"/>
                <w:szCs w:val="22"/>
              </w:rPr>
              <w:t>Confidently engages with stakeholders to influence share vision and common goals – securing mutually beneficial outcomes</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D64FF1" w:rsidRDefault="00D64FF1" w:rsidP="004171D7">
            <w:pPr>
              <w:pStyle w:val="Default"/>
              <w:rPr>
                <w:color w:val="auto"/>
                <w:sz w:val="22"/>
                <w:szCs w:val="22"/>
              </w:rPr>
            </w:pPr>
            <w:r w:rsidRPr="00D64FF1">
              <w:rPr>
                <w:sz w:val="22"/>
                <w:szCs w:val="22"/>
              </w:rPr>
              <w:t>Inspire</w:t>
            </w:r>
            <w:r>
              <w:rPr>
                <w:sz w:val="22"/>
                <w:szCs w:val="22"/>
              </w:rPr>
              <w:t>s</w:t>
            </w:r>
            <w:r w:rsidRPr="00D64FF1">
              <w:rPr>
                <w:sz w:val="22"/>
                <w:szCs w:val="22"/>
              </w:rPr>
              <w:t xml:space="preserve"> colleagues and stakeholders to en</w:t>
            </w:r>
            <w:r w:rsidR="00E3440A">
              <w:rPr>
                <w:sz w:val="22"/>
                <w:szCs w:val="22"/>
              </w:rPr>
              <w:t>gage with the community j</w:t>
            </w:r>
            <w:r w:rsidRPr="00D64FF1">
              <w:rPr>
                <w:sz w:val="22"/>
                <w:szCs w:val="22"/>
              </w:rPr>
              <w:t>ustice agenda. Support</w:t>
            </w:r>
            <w:r>
              <w:rPr>
                <w:sz w:val="22"/>
                <w:szCs w:val="22"/>
              </w:rPr>
              <w:t>s</w:t>
            </w:r>
            <w:r w:rsidRPr="00D64FF1">
              <w:rPr>
                <w:sz w:val="22"/>
                <w:szCs w:val="22"/>
              </w:rPr>
              <w:t xml:space="preserve"> others to see how they contribute to the overall vision and direction for Scotland</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D64FF1" w:rsidRDefault="00D64FF1" w:rsidP="00D64FF1">
            <w:pPr>
              <w:pStyle w:val="Default"/>
              <w:rPr>
                <w:color w:val="auto"/>
                <w:sz w:val="22"/>
                <w:szCs w:val="22"/>
              </w:rPr>
            </w:pPr>
            <w:r w:rsidRPr="00D64FF1">
              <w:rPr>
                <w:sz w:val="22"/>
                <w:szCs w:val="22"/>
              </w:rPr>
              <w:t>Ensure</w:t>
            </w:r>
            <w:r>
              <w:rPr>
                <w:sz w:val="22"/>
                <w:szCs w:val="22"/>
              </w:rPr>
              <w:t>s</w:t>
            </w:r>
            <w:r w:rsidRPr="00D64FF1">
              <w:rPr>
                <w:sz w:val="22"/>
                <w:szCs w:val="22"/>
              </w:rPr>
              <w:t xml:space="preserve"> colleagues a</w:t>
            </w:r>
            <w:r>
              <w:rPr>
                <w:sz w:val="22"/>
                <w:szCs w:val="22"/>
              </w:rPr>
              <w:t>nd stakeholders are sharing</w:t>
            </w:r>
            <w:r w:rsidRPr="00D64FF1">
              <w:rPr>
                <w:sz w:val="22"/>
                <w:szCs w:val="22"/>
              </w:rPr>
              <w:t xml:space="preserve"> varied and diverse </w:t>
            </w:r>
            <w:r>
              <w:rPr>
                <w:sz w:val="22"/>
                <w:szCs w:val="22"/>
              </w:rPr>
              <w:t>opinions</w:t>
            </w:r>
            <w:r w:rsidRPr="00D64FF1">
              <w:rPr>
                <w:sz w:val="22"/>
                <w:szCs w:val="22"/>
              </w:rPr>
              <w:t xml:space="preserve"> to gain a collective representation and true understanding of what is being communicated</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D64FF1" w:rsidRDefault="00D64FF1" w:rsidP="004171D7">
            <w:pPr>
              <w:pStyle w:val="Default"/>
              <w:rPr>
                <w:color w:val="auto"/>
                <w:sz w:val="22"/>
                <w:szCs w:val="22"/>
              </w:rPr>
            </w:pPr>
            <w:r w:rsidRPr="00D64FF1">
              <w:rPr>
                <w:sz w:val="22"/>
                <w:szCs w:val="22"/>
              </w:rPr>
              <w:t>Confidently handle</w:t>
            </w:r>
            <w:r>
              <w:rPr>
                <w:sz w:val="22"/>
                <w:szCs w:val="22"/>
              </w:rPr>
              <w:t>s</w:t>
            </w:r>
            <w:r w:rsidRPr="00D64FF1">
              <w:rPr>
                <w:sz w:val="22"/>
                <w:szCs w:val="22"/>
              </w:rPr>
              <w:t xml:space="preserve"> challenging conversations or interviews. Speak</w:t>
            </w:r>
            <w:r>
              <w:rPr>
                <w:sz w:val="22"/>
                <w:szCs w:val="22"/>
              </w:rPr>
              <w:t>s</w:t>
            </w:r>
            <w:r w:rsidRPr="00D64FF1">
              <w:rPr>
                <w:sz w:val="22"/>
                <w:szCs w:val="22"/>
              </w:rPr>
              <w:t xml:space="preserve"> truth to power.</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D64FF1" w:rsidRDefault="00D64FF1" w:rsidP="004171D7">
            <w:pPr>
              <w:pStyle w:val="Default"/>
              <w:rPr>
                <w:color w:val="auto"/>
                <w:sz w:val="22"/>
                <w:szCs w:val="22"/>
              </w:rPr>
            </w:pPr>
            <w:r>
              <w:rPr>
                <w:sz w:val="22"/>
                <w:szCs w:val="22"/>
              </w:rPr>
              <w:t>Is</w:t>
            </w:r>
            <w:r w:rsidRPr="00D64FF1">
              <w:rPr>
                <w:sz w:val="22"/>
                <w:szCs w:val="22"/>
              </w:rPr>
              <w:t xml:space="preserve"> aware of political and reputational risks around communications. Takes time to research and gain credible information before communicating  and communicating on behalf of CJS</w:t>
            </w:r>
            <w:r>
              <w:rPr>
                <w:sz w:val="22"/>
                <w:szCs w:val="22"/>
              </w:rPr>
              <w:t>.</w:t>
            </w:r>
          </w:p>
        </w:tc>
      </w:tr>
      <w:tr w:rsidR="004D4F1B" w:rsidTr="004D4F1B">
        <w:tc>
          <w:tcPr>
            <w:tcW w:w="2235" w:type="dxa"/>
            <w:vMerge w:val="restart"/>
            <w:vAlign w:val="center"/>
          </w:tcPr>
          <w:p w:rsidR="004D4F1B" w:rsidRDefault="004D4F1B" w:rsidP="004D4F1B">
            <w:pPr>
              <w:pStyle w:val="Default"/>
              <w:rPr>
                <w:color w:val="auto"/>
                <w:sz w:val="22"/>
                <w:szCs w:val="22"/>
              </w:rPr>
            </w:pPr>
            <w:r>
              <w:rPr>
                <w:color w:val="auto"/>
                <w:sz w:val="22"/>
                <w:szCs w:val="22"/>
              </w:rPr>
              <w:t>IMPROVEMENT</w:t>
            </w:r>
          </w:p>
          <w:p w:rsidR="004D4F1B" w:rsidRDefault="004D4F1B" w:rsidP="004D4F1B">
            <w:pPr>
              <w:pStyle w:val="Default"/>
              <w:rPr>
                <w:color w:val="auto"/>
                <w:sz w:val="22"/>
                <w:szCs w:val="22"/>
              </w:rPr>
            </w:pPr>
            <w:r>
              <w:rPr>
                <w:color w:val="auto"/>
                <w:sz w:val="22"/>
                <w:szCs w:val="22"/>
              </w:rPr>
              <w:t>&amp; INNOVATION</w:t>
            </w:r>
          </w:p>
        </w:tc>
        <w:tc>
          <w:tcPr>
            <w:tcW w:w="7007" w:type="dxa"/>
          </w:tcPr>
          <w:p w:rsidR="004D4F1B" w:rsidRPr="00D64FF1" w:rsidRDefault="00D64FF1" w:rsidP="00D64FF1">
            <w:pPr>
              <w:jc w:val="left"/>
              <w:rPr>
                <w:rFonts w:ascii="Roboto-Light" w:hAnsi="Roboto-Light" w:cs="Roboto-Light"/>
                <w:sz w:val="22"/>
                <w:szCs w:val="22"/>
                <w:lang w:eastAsia="en-GB"/>
              </w:rPr>
            </w:pPr>
            <w:r w:rsidRPr="00D64FF1">
              <w:rPr>
                <w:rFonts w:ascii="Roboto-Light" w:hAnsi="Roboto-Light" w:cs="Roboto-Light"/>
                <w:sz w:val="22"/>
                <w:szCs w:val="22"/>
                <w:lang w:eastAsia="en-GB"/>
              </w:rPr>
              <w:t>Manage</w:t>
            </w:r>
            <w:r>
              <w:rPr>
                <w:rFonts w:ascii="Roboto-Light" w:hAnsi="Roboto-Light" w:cs="Roboto-Light"/>
                <w:sz w:val="22"/>
                <w:szCs w:val="22"/>
                <w:lang w:eastAsia="en-GB"/>
              </w:rPr>
              <w:t>s</w:t>
            </w:r>
            <w:r w:rsidRPr="00D64FF1">
              <w:rPr>
                <w:rFonts w:ascii="Roboto-Light" w:hAnsi="Roboto-Light" w:cs="Roboto-Light"/>
                <w:sz w:val="22"/>
                <w:szCs w:val="22"/>
                <w:lang w:eastAsia="en-GB"/>
              </w:rPr>
              <w:t xml:space="preserve"> innovative ideas with constructive feedback and encouragement. Highlight</w:t>
            </w:r>
            <w:r>
              <w:rPr>
                <w:rFonts w:ascii="Roboto-Light" w:hAnsi="Roboto-Light" w:cs="Roboto-Light"/>
                <w:sz w:val="22"/>
                <w:szCs w:val="22"/>
                <w:lang w:eastAsia="en-GB"/>
              </w:rPr>
              <w:t>s</w:t>
            </w:r>
            <w:r w:rsidRPr="00D64FF1">
              <w:rPr>
                <w:rFonts w:ascii="Roboto-Light" w:hAnsi="Roboto-Light" w:cs="Roboto-Light"/>
                <w:sz w:val="22"/>
                <w:szCs w:val="22"/>
                <w:lang w:eastAsia="en-GB"/>
              </w:rPr>
              <w:t xml:space="preserve"> the value of new ideas.</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D64FF1" w:rsidRDefault="00D64FF1" w:rsidP="004171D7">
            <w:pPr>
              <w:pStyle w:val="Default"/>
              <w:rPr>
                <w:color w:val="auto"/>
                <w:sz w:val="22"/>
                <w:szCs w:val="22"/>
              </w:rPr>
            </w:pPr>
            <w:r w:rsidRPr="00D64FF1">
              <w:rPr>
                <w:sz w:val="22"/>
                <w:szCs w:val="22"/>
              </w:rPr>
              <w:t>Commit</w:t>
            </w:r>
            <w:r>
              <w:rPr>
                <w:sz w:val="22"/>
                <w:szCs w:val="22"/>
              </w:rPr>
              <w:t>s</w:t>
            </w:r>
            <w:r w:rsidRPr="00D64FF1">
              <w:rPr>
                <w:sz w:val="22"/>
                <w:szCs w:val="22"/>
              </w:rPr>
              <w:t xml:space="preserve"> to continuous improvement by being open to change, flexible and adaptable to taking on new ideas. Provide colleagues with constructive feedback about improvements and of new ways of working..</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E3440A" w:rsidRDefault="00E3440A" w:rsidP="00E3440A">
            <w:pPr>
              <w:pStyle w:val="Default"/>
              <w:rPr>
                <w:color w:val="auto"/>
                <w:sz w:val="22"/>
                <w:szCs w:val="22"/>
              </w:rPr>
            </w:pPr>
            <w:r w:rsidRPr="00E3440A">
              <w:rPr>
                <w:sz w:val="22"/>
                <w:szCs w:val="22"/>
              </w:rPr>
              <w:t>Use</w:t>
            </w:r>
            <w:r>
              <w:rPr>
                <w:sz w:val="22"/>
                <w:szCs w:val="22"/>
              </w:rPr>
              <w:t>s</w:t>
            </w:r>
            <w:r w:rsidRPr="00E3440A">
              <w:rPr>
                <w:sz w:val="22"/>
                <w:szCs w:val="22"/>
              </w:rPr>
              <w:t xml:space="preserve"> specialist knowledge to inform improvement and innovative ideas. Commit</w:t>
            </w:r>
            <w:r>
              <w:rPr>
                <w:sz w:val="22"/>
                <w:szCs w:val="22"/>
              </w:rPr>
              <w:t>s</w:t>
            </w:r>
            <w:r w:rsidRPr="00E3440A">
              <w:rPr>
                <w:sz w:val="22"/>
                <w:szCs w:val="22"/>
              </w:rPr>
              <w:t xml:space="preserve"> to increasing own knowledge of the </w:t>
            </w:r>
            <w:r>
              <w:rPr>
                <w:sz w:val="22"/>
                <w:szCs w:val="22"/>
              </w:rPr>
              <w:t xml:space="preserve">community justice </w:t>
            </w:r>
            <w:r w:rsidRPr="00E3440A">
              <w:rPr>
                <w:sz w:val="22"/>
                <w:szCs w:val="22"/>
              </w:rPr>
              <w:t>agenda by engaging in the activities of the organisation. Seek</w:t>
            </w:r>
            <w:r>
              <w:rPr>
                <w:sz w:val="22"/>
                <w:szCs w:val="22"/>
              </w:rPr>
              <w:t>s</w:t>
            </w:r>
            <w:r w:rsidRPr="00E3440A">
              <w:rPr>
                <w:sz w:val="22"/>
                <w:szCs w:val="22"/>
              </w:rPr>
              <w:t xml:space="preserve"> to expand knowledge by stakeholder engagement and share this knowledge appropriately with colleagues.</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E3440A" w:rsidRDefault="00E3440A" w:rsidP="004171D7">
            <w:pPr>
              <w:pStyle w:val="Default"/>
              <w:rPr>
                <w:color w:val="auto"/>
                <w:sz w:val="22"/>
                <w:szCs w:val="22"/>
              </w:rPr>
            </w:pPr>
            <w:r w:rsidRPr="00E3440A">
              <w:rPr>
                <w:sz w:val="22"/>
                <w:szCs w:val="22"/>
              </w:rPr>
              <w:t>Design</w:t>
            </w:r>
            <w:r>
              <w:rPr>
                <w:sz w:val="22"/>
                <w:szCs w:val="22"/>
              </w:rPr>
              <w:t>s and facilitates</w:t>
            </w:r>
            <w:r w:rsidRPr="00E3440A">
              <w:rPr>
                <w:sz w:val="22"/>
                <w:szCs w:val="22"/>
              </w:rPr>
              <w:t xml:space="preserve"> innovate business models, systems and approaches to deliver organisational objectives of greater national consistency and inclusiveness of services.</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E3440A" w:rsidRDefault="00E3440A" w:rsidP="004171D7">
            <w:pPr>
              <w:pStyle w:val="Default"/>
              <w:rPr>
                <w:color w:val="auto"/>
                <w:sz w:val="22"/>
                <w:szCs w:val="22"/>
              </w:rPr>
            </w:pPr>
            <w:r w:rsidRPr="00E3440A">
              <w:rPr>
                <w:sz w:val="22"/>
                <w:szCs w:val="22"/>
              </w:rPr>
              <w:t>Inspire</w:t>
            </w:r>
            <w:r>
              <w:rPr>
                <w:sz w:val="22"/>
                <w:szCs w:val="22"/>
              </w:rPr>
              <w:t>s</w:t>
            </w:r>
            <w:r w:rsidRPr="00E3440A">
              <w:rPr>
                <w:sz w:val="22"/>
                <w:szCs w:val="22"/>
              </w:rPr>
              <w:t xml:space="preserve"> an environment that is focused on the end user. Value</w:t>
            </w:r>
            <w:r w:rsidR="00FC0170">
              <w:rPr>
                <w:sz w:val="22"/>
                <w:szCs w:val="22"/>
              </w:rPr>
              <w:t>s</w:t>
            </w:r>
            <w:r w:rsidRPr="00E3440A">
              <w:rPr>
                <w:sz w:val="22"/>
                <w:szCs w:val="22"/>
              </w:rPr>
              <w:t xml:space="preserve"> others experiences and encourage sharing of ideas with people who have lived experience to inform effective decisions around innovation and improvement. Demonstrate</w:t>
            </w:r>
            <w:r w:rsidR="00FC0170">
              <w:rPr>
                <w:sz w:val="22"/>
                <w:szCs w:val="22"/>
              </w:rPr>
              <w:t>s</w:t>
            </w:r>
            <w:r w:rsidRPr="00E3440A">
              <w:rPr>
                <w:sz w:val="22"/>
                <w:szCs w:val="22"/>
              </w:rPr>
              <w:t xml:space="preserve"> commitment to this approach by inclusive behaviours and via internal and external networks</w:t>
            </w:r>
            <w:r w:rsidR="00FC0170">
              <w:rPr>
                <w:sz w:val="22"/>
                <w:szCs w:val="22"/>
              </w:rPr>
              <w:t>.</w:t>
            </w:r>
          </w:p>
        </w:tc>
      </w:tr>
      <w:tr w:rsidR="004D4F1B" w:rsidTr="004D4F1B">
        <w:tc>
          <w:tcPr>
            <w:tcW w:w="2235" w:type="dxa"/>
            <w:vMerge/>
            <w:vAlign w:val="center"/>
          </w:tcPr>
          <w:p w:rsidR="004D4F1B" w:rsidRDefault="004D4F1B" w:rsidP="004D4F1B">
            <w:pPr>
              <w:pStyle w:val="Default"/>
              <w:rPr>
                <w:color w:val="auto"/>
                <w:sz w:val="22"/>
                <w:szCs w:val="22"/>
              </w:rPr>
            </w:pPr>
          </w:p>
        </w:tc>
        <w:tc>
          <w:tcPr>
            <w:tcW w:w="7007" w:type="dxa"/>
          </w:tcPr>
          <w:p w:rsidR="004D4F1B" w:rsidRPr="00FC0170" w:rsidRDefault="00FC0170" w:rsidP="004171D7">
            <w:pPr>
              <w:pStyle w:val="Default"/>
              <w:rPr>
                <w:color w:val="auto"/>
                <w:sz w:val="22"/>
                <w:szCs w:val="22"/>
              </w:rPr>
            </w:pPr>
            <w:r w:rsidRPr="00FC0170">
              <w:rPr>
                <w:sz w:val="22"/>
                <w:szCs w:val="22"/>
              </w:rPr>
              <w:t>Promote</w:t>
            </w:r>
            <w:r>
              <w:rPr>
                <w:sz w:val="22"/>
                <w:szCs w:val="22"/>
              </w:rPr>
              <w:t>s</w:t>
            </w:r>
            <w:r w:rsidRPr="00FC0170">
              <w:rPr>
                <w:sz w:val="22"/>
                <w:szCs w:val="22"/>
              </w:rPr>
              <w:t xml:space="preserve"> a culture of problem solving. Lead</w:t>
            </w:r>
            <w:r>
              <w:rPr>
                <w:sz w:val="22"/>
                <w:szCs w:val="22"/>
              </w:rPr>
              <w:t>s</w:t>
            </w:r>
            <w:r w:rsidRPr="00FC0170">
              <w:rPr>
                <w:sz w:val="22"/>
                <w:szCs w:val="22"/>
              </w:rPr>
              <w:t xml:space="preserve"> by example and seek</w:t>
            </w:r>
            <w:r>
              <w:rPr>
                <w:sz w:val="22"/>
                <w:szCs w:val="22"/>
              </w:rPr>
              <w:t>s</w:t>
            </w:r>
            <w:r w:rsidRPr="00FC0170">
              <w:rPr>
                <w:sz w:val="22"/>
                <w:szCs w:val="22"/>
              </w:rPr>
              <w:t xml:space="preserve"> solutions. See</w:t>
            </w:r>
            <w:r>
              <w:rPr>
                <w:sz w:val="22"/>
                <w:szCs w:val="22"/>
              </w:rPr>
              <w:t>s</w:t>
            </w:r>
            <w:r w:rsidRPr="00FC0170">
              <w:rPr>
                <w:sz w:val="22"/>
                <w:szCs w:val="22"/>
              </w:rPr>
              <w:t xml:space="preserve"> challenges as opportunities for growth.</w:t>
            </w:r>
          </w:p>
        </w:tc>
      </w:tr>
      <w:tr w:rsidR="004D4F1B" w:rsidTr="004D4F1B">
        <w:tc>
          <w:tcPr>
            <w:tcW w:w="2235" w:type="dxa"/>
            <w:vMerge w:val="restart"/>
            <w:vAlign w:val="center"/>
          </w:tcPr>
          <w:p w:rsidR="004D4F1B" w:rsidRDefault="004D4F1B" w:rsidP="004D4F1B">
            <w:pPr>
              <w:pStyle w:val="Default"/>
              <w:rPr>
                <w:color w:val="auto"/>
                <w:sz w:val="22"/>
                <w:szCs w:val="22"/>
              </w:rPr>
            </w:pPr>
            <w:r>
              <w:rPr>
                <w:color w:val="auto"/>
                <w:sz w:val="22"/>
                <w:szCs w:val="22"/>
              </w:rPr>
              <w:lastRenderedPageBreak/>
              <w:t>MANAGEMENT</w:t>
            </w:r>
          </w:p>
          <w:p w:rsidR="004D4F1B" w:rsidRDefault="004D4F1B" w:rsidP="004D4F1B">
            <w:pPr>
              <w:pStyle w:val="Default"/>
              <w:rPr>
                <w:color w:val="auto"/>
                <w:sz w:val="22"/>
                <w:szCs w:val="22"/>
              </w:rPr>
            </w:pPr>
            <w:r>
              <w:rPr>
                <w:color w:val="auto"/>
                <w:sz w:val="22"/>
                <w:szCs w:val="22"/>
              </w:rPr>
              <w:t>&amp; DECISION</w:t>
            </w:r>
          </w:p>
          <w:p w:rsidR="004D4F1B" w:rsidRDefault="004D4F1B" w:rsidP="004D4F1B">
            <w:pPr>
              <w:pStyle w:val="Default"/>
              <w:rPr>
                <w:color w:val="auto"/>
                <w:sz w:val="22"/>
                <w:szCs w:val="22"/>
              </w:rPr>
            </w:pPr>
            <w:r>
              <w:rPr>
                <w:color w:val="auto"/>
                <w:sz w:val="22"/>
                <w:szCs w:val="22"/>
              </w:rPr>
              <w:t>MAKING</w:t>
            </w:r>
          </w:p>
          <w:p w:rsidR="004D4F1B" w:rsidRDefault="004D4F1B" w:rsidP="004D4F1B">
            <w:pPr>
              <w:pStyle w:val="Default"/>
              <w:rPr>
                <w:color w:val="auto"/>
                <w:sz w:val="22"/>
                <w:szCs w:val="22"/>
              </w:rPr>
            </w:pPr>
          </w:p>
        </w:tc>
        <w:tc>
          <w:tcPr>
            <w:tcW w:w="7007" w:type="dxa"/>
          </w:tcPr>
          <w:p w:rsidR="004D4F1B" w:rsidRPr="00FC0170" w:rsidRDefault="00FC0170" w:rsidP="00FC0170">
            <w:pPr>
              <w:pStyle w:val="Default"/>
              <w:rPr>
                <w:color w:val="auto"/>
                <w:sz w:val="22"/>
                <w:szCs w:val="22"/>
              </w:rPr>
            </w:pPr>
            <w:r w:rsidRPr="00FC0170">
              <w:rPr>
                <w:sz w:val="22"/>
                <w:szCs w:val="22"/>
              </w:rPr>
              <w:t>Sets clear expectations, check</w:t>
            </w:r>
            <w:r>
              <w:rPr>
                <w:sz w:val="22"/>
                <w:szCs w:val="22"/>
              </w:rPr>
              <w:t>s</w:t>
            </w:r>
            <w:r w:rsidRPr="00FC0170">
              <w:rPr>
                <w:sz w:val="22"/>
                <w:szCs w:val="22"/>
              </w:rPr>
              <w:t xml:space="preserve"> understanding and support</w:t>
            </w:r>
            <w:r>
              <w:rPr>
                <w:sz w:val="22"/>
                <w:szCs w:val="22"/>
              </w:rPr>
              <w:t>s</w:t>
            </w:r>
            <w:r w:rsidRPr="00FC0170">
              <w:rPr>
                <w:sz w:val="22"/>
                <w:szCs w:val="22"/>
              </w:rPr>
              <w:t xml:space="preserve"> colleagues to d</w:t>
            </w:r>
            <w:r>
              <w:rPr>
                <w:sz w:val="22"/>
                <w:szCs w:val="22"/>
              </w:rPr>
              <w:t xml:space="preserve">eliver on expectations. </w:t>
            </w:r>
          </w:p>
        </w:tc>
      </w:tr>
      <w:tr w:rsidR="004D4F1B" w:rsidTr="004D4F1B">
        <w:tc>
          <w:tcPr>
            <w:tcW w:w="2235" w:type="dxa"/>
            <w:vMerge/>
          </w:tcPr>
          <w:p w:rsidR="004D4F1B" w:rsidRDefault="004D4F1B" w:rsidP="004171D7">
            <w:pPr>
              <w:pStyle w:val="Default"/>
              <w:rPr>
                <w:color w:val="auto"/>
                <w:sz w:val="22"/>
                <w:szCs w:val="22"/>
              </w:rPr>
            </w:pPr>
          </w:p>
        </w:tc>
        <w:tc>
          <w:tcPr>
            <w:tcW w:w="7007" w:type="dxa"/>
          </w:tcPr>
          <w:p w:rsidR="004D4F1B" w:rsidRPr="00FC0170" w:rsidRDefault="00FC0170" w:rsidP="007E051A">
            <w:pPr>
              <w:pStyle w:val="Default"/>
              <w:rPr>
                <w:color w:val="auto"/>
                <w:sz w:val="22"/>
                <w:szCs w:val="22"/>
              </w:rPr>
            </w:pPr>
            <w:r w:rsidRPr="00FC0170">
              <w:rPr>
                <w:sz w:val="22"/>
                <w:szCs w:val="22"/>
              </w:rPr>
              <w:t>Identifies potential risks and challenges</w:t>
            </w:r>
            <w:r>
              <w:rPr>
                <w:sz w:val="22"/>
                <w:szCs w:val="22"/>
              </w:rPr>
              <w:t>. A</w:t>
            </w:r>
            <w:r w:rsidRPr="00FC0170">
              <w:rPr>
                <w:sz w:val="22"/>
                <w:szCs w:val="22"/>
              </w:rPr>
              <w:t>nticipate</w:t>
            </w:r>
            <w:r>
              <w:rPr>
                <w:sz w:val="22"/>
                <w:szCs w:val="22"/>
              </w:rPr>
              <w:t>s</w:t>
            </w:r>
            <w:r w:rsidRPr="00FC0170">
              <w:rPr>
                <w:sz w:val="22"/>
                <w:szCs w:val="22"/>
              </w:rPr>
              <w:t xml:space="preserve"> how changes and trends may affect the team’s ability to deliver and manage</w:t>
            </w:r>
            <w:r w:rsidR="007E051A">
              <w:rPr>
                <w:sz w:val="22"/>
                <w:szCs w:val="22"/>
              </w:rPr>
              <w:t>s</w:t>
            </w:r>
            <w:r w:rsidRPr="00FC0170">
              <w:rPr>
                <w:sz w:val="22"/>
                <w:szCs w:val="22"/>
              </w:rPr>
              <w:t xml:space="preserve"> risks through effective contingency planning.</w:t>
            </w:r>
          </w:p>
        </w:tc>
      </w:tr>
      <w:tr w:rsidR="004D4F1B" w:rsidTr="004D4F1B">
        <w:tc>
          <w:tcPr>
            <w:tcW w:w="2235" w:type="dxa"/>
            <w:vMerge/>
          </w:tcPr>
          <w:p w:rsidR="004D4F1B" w:rsidRDefault="004D4F1B" w:rsidP="004171D7">
            <w:pPr>
              <w:pStyle w:val="Default"/>
              <w:rPr>
                <w:color w:val="auto"/>
                <w:sz w:val="22"/>
                <w:szCs w:val="22"/>
              </w:rPr>
            </w:pPr>
          </w:p>
        </w:tc>
        <w:tc>
          <w:tcPr>
            <w:tcW w:w="7007" w:type="dxa"/>
          </w:tcPr>
          <w:p w:rsidR="004D4F1B" w:rsidRPr="007E051A" w:rsidRDefault="007E051A" w:rsidP="007E051A">
            <w:pPr>
              <w:pStyle w:val="Default"/>
              <w:rPr>
                <w:color w:val="auto"/>
                <w:sz w:val="22"/>
                <w:szCs w:val="22"/>
              </w:rPr>
            </w:pPr>
            <w:r>
              <w:rPr>
                <w:sz w:val="22"/>
                <w:szCs w:val="22"/>
              </w:rPr>
              <w:t>F</w:t>
            </w:r>
            <w:r w:rsidRPr="007E051A">
              <w:rPr>
                <w:sz w:val="22"/>
                <w:szCs w:val="22"/>
              </w:rPr>
              <w:t>ollow</w:t>
            </w:r>
            <w:r>
              <w:rPr>
                <w:sz w:val="22"/>
                <w:szCs w:val="22"/>
              </w:rPr>
              <w:t>s</w:t>
            </w:r>
            <w:r w:rsidRPr="007E051A">
              <w:rPr>
                <w:sz w:val="22"/>
                <w:szCs w:val="22"/>
              </w:rPr>
              <w:t xml:space="preserve"> the correct procedure</w:t>
            </w:r>
            <w:r>
              <w:rPr>
                <w:sz w:val="22"/>
                <w:szCs w:val="22"/>
              </w:rPr>
              <w:t xml:space="preserve">s to ensure financial accuracy </w:t>
            </w:r>
            <w:r w:rsidRPr="007E051A">
              <w:rPr>
                <w:sz w:val="22"/>
                <w:szCs w:val="22"/>
              </w:rPr>
              <w:t>and transparency</w:t>
            </w:r>
            <w:r>
              <w:rPr>
                <w:sz w:val="22"/>
                <w:szCs w:val="22"/>
              </w:rPr>
              <w:t>.</w:t>
            </w:r>
          </w:p>
        </w:tc>
      </w:tr>
      <w:tr w:rsidR="004D4F1B" w:rsidTr="004D4F1B">
        <w:tc>
          <w:tcPr>
            <w:tcW w:w="2235" w:type="dxa"/>
            <w:vMerge/>
          </w:tcPr>
          <w:p w:rsidR="004D4F1B" w:rsidRDefault="004D4F1B" w:rsidP="004171D7">
            <w:pPr>
              <w:pStyle w:val="Default"/>
              <w:rPr>
                <w:color w:val="auto"/>
                <w:sz w:val="22"/>
                <w:szCs w:val="22"/>
              </w:rPr>
            </w:pPr>
          </w:p>
        </w:tc>
        <w:tc>
          <w:tcPr>
            <w:tcW w:w="7007" w:type="dxa"/>
          </w:tcPr>
          <w:p w:rsidR="004D4F1B" w:rsidRPr="007E051A" w:rsidRDefault="007E051A" w:rsidP="007E051A">
            <w:pPr>
              <w:pStyle w:val="Default"/>
              <w:rPr>
                <w:color w:val="auto"/>
                <w:sz w:val="22"/>
                <w:szCs w:val="22"/>
              </w:rPr>
            </w:pPr>
            <w:r>
              <w:rPr>
                <w:sz w:val="22"/>
                <w:szCs w:val="22"/>
              </w:rPr>
              <w:t>S</w:t>
            </w:r>
            <w:r w:rsidRPr="007E051A">
              <w:rPr>
                <w:sz w:val="22"/>
                <w:szCs w:val="22"/>
              </w:rPr>
              <w:t>et</w:t>
            </w:r>
            <w:r>
              <w:rPr>
                <w:sz w:val="22"/>
                <w:szCs w:val="22"/>
              </w:rPr>
              <w:t>s</w:t>
            </w:r>
            <w:r w:rsidRPr="007E051A">
              <w:rPr>
                <w:sz w:val="22"/>
                <w:szCs w:val="22"/>
              </w:rPr>
              <w:t xml:space="preserve"> and influence</w:t>
            </w:r>
            <w:r>
              <w:rPr>
                <w:sz w:val="22"/>
                <w:szCs w:val="22"/>
              </w:rPr>
              <w:t>s</w:t>
            </w:r>
            <w:r w:rsidRPr="007E051A">
              <w:rPr>
                <w:sz w:val="22"/>
                <w:szCs w:val="22"/>
              </w:rPr>
              <w:t xml:space="preserve"> targets for impro</w:t>
            </w:r>
            <w:r>
              <w:rPr>
                <w:sz w:val="22"/>
                <w:szCs w:val="22"/>
              </w:rPr>
              <w:t>ving the value of resources. T</w:t>
            </w:r>
            <w:r w:rsidRPr="007E051A">
              <w:rPr>
                <w:sz w:val="22"/>
                <w:szCs w:val="22"/>
              </w:rPr>
              <w:t>ake</w:t>
            </w:r>
            <w:r>
              <w:rPr>
                <w:sz w:val="22"/>
                <w:szCs w:val="22"/>
              </w:rPr>
              <w:t>s</w:t>
            </w:r>
            <w:r w:rsidRPr="007E051A">
              <w:rPr>
                <w:sz w:val="22"/>
                <w:szCs w:val="22"/>
              </w:rPr>
              <w:t xml:space="preserve"> personal responsibility for delivering results set out in business plan.</w:t>
            </w:r>
          </w:p>
        </w:tc>
      </w:tr>
      <w:tr w:rsidR="004D4F1B" w:rsidTr="004D4F1B">
        <w:tc>
          <w:tcPr>
            <w:tcW w:w="2235" w:type="dxa"/>
            <w:vMerge/>
          </w:tcPr>
          <w:p w:rsidR="004D4F1B" w:rsidRDefault="004D4F1B" w:rsidP="004171D7">
            <w:pPr>
              <w:pStyle w:val="Default"/>
              <w:rPr>
                <w:color w:val="auto"/>
                <w:sz w:val="22"/>
                <w:szCs w:val="22"/>
              </w:rPr>
            </w:pPr>
          </w:p>
        </w:tc>
        <w:tc>
          <w:tcPr>
            <w:tcW w:w="7007" w:type="dxa"/>
          </w:tcPr>
          <w:p w:rsidR="004D4F1B" w:rsidRPr="007E051A" w:rsidRDefault="007E051A" w:rsidP="007E051A">
            <w:pPr>
              <w:pStyle w:val="Default"/>
              <w:rPr>
                <w:color w:val="auto"/>
                <w:sz w:val="22"/>
                <w:szCs w:val="22"/>
              </w:rPr>
            </w:pPr>
            <w:r>
              <w:rPr>
                <w:sz w:val="22"/>
                <w:szCs w:val="22"/>
              </w:rPr>
              <w:t>M</w:t>
            </w:r>
            <w:r w:rsidRPr="007E051A">
              <w:rPr>
                <w:sz w:val="22"/>
                <w:szCs w:val="22"/>
              </w:rPr>
              <w:t>anage</w:t>
            </w:r>
            <w:r>
              <w:rPr>
                <w:sz w:val="22"/>
                <w:szCs w:val="22"/>
              </w:rPr>
              <w:t>s</w:t>
            </w:r>
            <w:r w:rsidRPr="007E051A">
              <w:rPr>
                <w:sz w:val="22"/>
                <w:szCs w:val="22"/>
              </w:rPr>
              <w:t xml:space="preserve"> time through effective planning and consistently complete </w:t>
            </w:r>
            <w:r>
              <w:rPr>
                <w:sz w:val="22"/>
                <w:szCs w:val="22"/>
              </w:rPr>
              <w:t>tasks on time. P</w:t>
            </w:r>
            <w:r w:rsidRPr="007E051A">
              <w:rPr>
                <w:sz w:val="22"/>
                <w:szCs w:val="22"/>
              </w:rPr>
              <w:t>rioritise</w:t>
            </w:r>
            <w:r>
              <w:rPr>
                <w:sz w:val="22"/>
                <w:szCs w:val="22"/>
              </w:rPr>
              <w:t xml:space="preserve">s tasks to achieve </w:t>
            </w:r>
            <w:r w:rsidRPr="007E051A">
              <w:rPr>
                <w:sz w:val="22"/>
                <w:szCs w:val="22"/>
              </w:rPr>
              <w:t>goals.</w:t>
            </w:r>
          </w:p>
        </w:tc>
      </w:tr>
    </w:tbl>
    <w:p w:rsidR="004D4F1B" w:rsidRPr="00705778" w:rsidRDefault="004D4F1B" w:rsidP="004171D7">
      <w:pPr>
        <w:pStyle w:val="Default"/>
        <w:rPr>
          <w:color w:val="auto"/>
          <w:sz w:val="22"/>
          <w:szCs w:val="22"/>
        </w:rPr>
      </w:pPr>
    </w:p>
    <w:sectPr w:rsidR="004D4F1B" w:rsidRPr="00705778" w:rsidSect="00AB54FF">
      <w:headerReference w:type="default" r:id="rId10"/>
      <w:footerReference w:type="default" r:id="rId11"/>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038" w:rsidRDefault="004C4038">
      <w:pPr>
        <w:spacing w:line="240" w:lineRule="auto"/>
      </w:pPr>
      <w:r>
        <w:separator/>
      </w:r>
    </w:p>
  </w:endnote>
  <w:endnote w:type="continuationSeparator" w:id="0">
    <w:p w:rsidR="004C4038" w:rsidRDefault="004C40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oboto-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479" w:rsidRPr="0067486A" w:rsidRDefault="00024149" w:rsidP="0067486A">
    <w:pPr>
      <w:pStyle w:val="Footer"/>
      <w:tabs>
        <w:tab w:val="clear" w:pos="4153"/>
        <w:tab w:val="clear" w:pos="8306"/>
        <w:tab w:val="center" w:pos="4500"/>
        <w:tab w:val="right" w:pos="9000"/>
      </w:tabs>
      <w:jc w:val="left"/>
      <w:rPr>
        <w:sz w:val="20"/>
      </w:rPr>
    </w:pPr>
    <w:r>
      <w:rPr>
        <w:noProof/>
        <w:sz w:val="20"/>
        <w:lang w:eastAsia="en-GB"/>
      </w:rPr>
      <w:drawing>
        <wp:inline distT="0" distB="0" distL="0" distR="0">
          <wp:extent cx="1609725" cy="36096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S_Zoom_Lines_Diagonal_RGB.jpg"/>
                  <pic:cNvPicPr/>
                </pic:nvPicPr>
                <pic:blipFill>
                  <a:blip r:embed="rId1">
                    <a:extLst>
                      <a:ext uri="{28A0092B-C50C-407E-A947-70E740481C1C}">
                        <a14:useLocalDpi xmlns:a14="http://schemas.microsoft.com/office/drawing/2010/main" val="0"/>
                      </a:ext>
                    </a:extLst>
                  </a:blip>
                  <a:stretch>
                    <a:fillRect/>
                  </a:stretch>
                </pic:blipFill>
                <pic:spPr>
                  <a:xfrm>
                    <a:off x="0" y="0"/>
                    <a:ext cx="1608802" cy="3607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038" w:rsidRDefault="004C4038">
      <w:pPr>
        <w:spacing w:line="240" w:lineRule="auto"/>
      </w:pPr>
      <w:r>
        <w:separator/>
      </w:r>
    </w:p>
  </w:footnote>
  <w:footnote w:type="continuationSeparator" w:id="0">
    <w:p w:rsidR="004C4038" w:rsidRDefault="004C40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479" w:rsidRPr="0067486A" w:rsidRDefault="00024149" w:rsidP="00024149">
    <w:pPr>
      <w:pStyle w:val="Header"/>
      <w:tabs>
        <w:tab w:val="clear" w:pos="4153"/>
        <w:tab w:val="clear" w:pos="8306"/>
        <w:tab w:val="center" w:pos="4500"/>
        <w:tab w:val="right" w:pos="9000"/>
      </w:tabs>
      <w:jc w:val="right"/>
      <w:rPr>
        <w:sz w:val="20"/>
      </w:rPr>
    </w:pPr>
    <w:r>
      <w:rPr>
        <w:noProof/>
        <w:sz w:val="20"/>
        <w:lang w:eastAsia="en-GB"/>
      </w:rPr>
      <w:drawing>
        <wp:inline distT="0" distB="0" distL="0" distR="0">
          <wp:extent cx="1343025" cy="88934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S_Final_New Yellow_Col CMYK.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9220" cy="89345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9E6"/>
    <w:rsid w:val="00024149"/>
    <w:rsid w:val="00040080"/>
    <w:rsid w:val="00080479"/>
    <w:rsid w:val="00080D2C"/>
    <w:rsid w:val="00100021"/>
    <w:rsid w:val="001267F7"/>
    <w:rsid w:val="00134D67"/>
    <w:rsid w:val="00153552"/>
    <w:rsid w:val="00157346"/>
    <w:rsid w:val="00192DC7"/>
    <w:rsid w:val="002735DC"/>
    <w:rsid w:val="002B4AF5"/>
    <w:rsid w:val="002F3688"/>
    <w:rsid w:val="002F5BCF"/>
    <w:rsid w:val="003734E8"/>
    <w:rsid w:val="00381EAB"/>
    <w:rsid w:val="00390193"/>
    <w:rsid w:val="003E7A9B"/>
    <w:rsid w:val="003F2479"/>
    <w:rsid w:val="00411F81"/>
    <w:rsid w:val="00411FC4"/>
    <w:rsid w:val="004171D7"/>
    <w:rsid w:val="004C4038"/>
    <w:rsid w:val="004D4F1B"/>
    <w:rsid w:val="00500B67"/>
    <w:rsid w:val="0050725B"/>
    <w:rsid w:val="005B1239"/>
    <w:rsid w:val="0067486A"/>
    <w:rsid w:val="006D26F7"/>
    <w:rsid w:val="00705778"/>
    <w:rsid w:val="0075127B"/>
    <w:rsid w:val="007E051A"/>
    <w:rsid w:val="007F151E"/>
    <w:rsid w:val="00820FA4"/>
    <w:rsid w:val="00871080"/>
    <w:rsid w:val="0093086F"/>
    <w:rsid w:val="00952710"/>
    <w:rsid w:val="009C0F1E"/>
    <w:rsid w:val="009E3711"/>
    <w:rsid w:val="009F71B8"/>
    <w:rsid w:val="00A56EBA"/>
    <w:rsid w:val="00A90A53"/>
    <w:rsid w:val="00AB54FF"/>
    <w:rsid w:val="00AC310B"/>
    <w:rsid w:val="00AE01CB"/>
    <w:rsid w:val="00B13695"/>
    <w:rsid w:val="00B52DC0"/>
    <w:rsid w:val="00C06EA5"/>
    <w:rsid w:val="00C36900"/>
    <w:rsid w:val="00C656A8"/>
    <w:rsid w:val="00C86FBA"/>
    <w:rsid w:val="00CE2297"/>
    <w:rsid w:val="00D64FF1"/>
    <w:rsid w:val="00DE4F10"/>
    <w:rsid w:val="00E3440A"/>
    <w:rsid w:val="00E3599D"/>
    <w:rsid w:val="00E36759"/>
    <w:rsid w:val="00E47C29"/>
    <w:rsid w:val="00E75580"/>
    <w:rsid w:val="00F709E6"/>
    <w:rsid w:val="00FC0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customStyle="1" w:styleId="Default">
    <w:name w:val="Default"/>
    <w:rsid w:val="00F709E6"/>
    <w:pPr>
      <w:autoSpaceDE w:val="0"/>
      <w:autoSpaceDN w:val="0"/>
      <w:adjustRightInd w:val="0"/>
    </w:pPr>
    <w:rPr>
      <w:rFonts w:cs="Arial"/>
      <w:color w:val="000000"/>
      <w:szCs w:val="24"/>
    </w:rPr>
  </w:style>
  <w:style w:type="table" w:styleId="TableGrid">
    <w:name w:val="Table Grid"/>
    <w:basedOn w:val="TableNormal"/>
    <w:uiPriority w:val="59"/>
    <w:rsid w:val="004D4F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4F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F1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customStyle="1" w:styleId="Default">
    <w:name w:val="Default"/>
    <w:rsid w:val="00F709E6"/>
    <w:pPr>
      <w:autoSpaceDE w:val="0"/>
      <w:autoSpaceDN w:val="0"/>
      <w:adjustRightInd w:val="0"/>
    </w:pPr>
    <w:rPr>
      <w:rFonts w:cs="Arial"/>
      <w:color w:val="000000"/>
      <w:szCs w:val="24"/>
    </w:rPr>
  </w:style>
  <w:style w:type="table" w:styleId="TableGrid">
    <w:name w:val="Table Grid"/>
    <w:basedOn w:val="TableNormal"/>
    <w:uiPriority w:val="59"/>
    <w:rsid w:val="004D4F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4F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F1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A18671993</value>
    </field>
    <field name="Objective-Title">
      <value order="0">Learning, Development &amp; Innovation Lead JD v1</value>
    </field>
    <field name="Objective-Description">
      <value order="0"/>
    </field>
    <field name="Objective-CreationStamp">
      <value order="0">2017-08-14T08:30:42Z</value>
    </field>
    <field name="Objective-IsApproved">
      <value order="0">false</value>
    </field>
    <field name="Objective-IsPublished">
      <value order="0">false</value>
    </field>
    <field name="Objective-DatePublished">
      <value order="0"/>
    </field>
    <field name="Objective-ModificationStamp">
      <value order="0">2017-08-14T08:32:09Z</value>
    </field>
    <field name="Objective-Owner">
      <value order="0">Scott, David D (U441904)</value>
    </field>
    <field name="Objective-Path">
      <value order="0">Objective Global Folder:System Folders:Home:Scott, David D (U441904)</value>
    </field>
    <field name="Objective-Parent">
      <value order="0">Scott, David D (U441904)</value>
    </field>
    <field name="Objective-State">
      <value order="0">Being Drafted</value>
    </field>
    <field name="Objective-VersionId">
      <value order="0">vA25901928</value>
    </field>
    <field name="Objective-Version">
      <value order="0">0.2</value>
    </field>
    <field name="Objective-VersionNumber">
      <value order="0">2</value>
    </field>
    <field name="Objective-VersionComment">
      <value order="0"/>
    </field>
    <field name="Objective-FileNumber">
      <value order="0"/>
    </field>
    <field name="Objective-Classification">
      <value order="0">OFFICIAL</value>
    </field>
    <field name="Objective-Caveats">
      <value order="0"/>
    </field>
  </systemFields>
  <catalogues>
    <catalogue name="Document Type Catalogue" type="type" ori="id:cA35">
      <field name="Objective-Date Received">
        <value order="0"/>
      </field>
      <field name="Objective-Date of Original">
        <value order="0"/>
      </field>
      <field name="Objective-SG Web Publication - Category">
        <value order="0"/>
      </field>
      <field name="Objective-SG Web Publication - Category 2 Classifica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597082E1-C616-4261-8DBB-1C7D759A9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1460</Words>
  <Characters>9153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10592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u441904</dc:creator>
  <cp:lastModifiedBy>U441901</cp:lastModifiedBy>
  <cp:revision>4</cp:revision>
  <cp:lastPrinted>2017-09-20T10:37:00Z</cp:lastPrinted>
  <dcterms:created xsi:type="dcterms:W3CDTF">2017-09-29T09:02:00Z</dcterms:created>
  <dcterms:modified xsi:type="dcterms:W3CDTF">2017-09-29T17:55:00Z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A18671993</vt:lpwstr>
  </property>
  <property fmtid="{D5CDD505-2E9C-101B-9397-08002B2CF9AE}" pid="4" name="Objective-Title">
    <vt:lpwstr>Learning, Development &amp; Innovation Lead JD v1</vt:lpwstr>
  </property>
  <property fmtid="{D5CDD505-2E9C-101B-9397-08002B2CF9AE}" pid="5" name="Objective-Description">
    <vt:lpwstr>
    </vt:lpwstr>
  </property>
  <property fmtid="{D5CDD505-2E9C-101B-9397-08002B2CF9AE}" pid="6" name="Objective-CreationStamp">
    <vt:filetime>2017-08-14T08:31:51Z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vt:lpwstr>
  </property>
  <property fmtid="{D5CDD505-2E9C-101B-9397-08002B2CF9AE}" pid="10" name="Objective-ModificationStamp">
    <vt:filetime>2017-08-14T08:32:10Z</vt:filetime>
  </property>
  <property fmtid="{D5CDD505-2E9C-101B-9397-08002B2CF9AE}" pid="11" name="Objective-Owner">
    <vt:lpwstr>Scott, David D (U441904)</vt:lpwstr>
  </property>
  <property fmtid="{D5CDD505-2E9C-101B-9397-08002B2CF9AE}" pid="12" name="Objective-Path">
    <vt:lpwstr>Scott, David D (U441904):</vt:lpwstr>
  </property>
  <property fmtid="{D5CDD505-2E9C-101B-9397-08002B2CF9AE}" pid="13" name="Objective-Parent">
    <vt:lpwstr>Scott, David D (U441904)</vt:lpwstr>
  </property>
  <property fmtid="{D5CDD505-2E9C-101B-9397-08002B2CF9AE}" pid="14" name="Objective-State">
    <vt:lpwstr>Being Drafted</vt:lpwstr>
  </property>
  <property fmtid="{D5CDD505-2E9C-101B-9397-08002B2CF9AE}" pid="15" name="Objective-VersionId">
    <vt:lpwstr>vA25901928</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
    </vt:lpwstr>
  </property>
  <property fmtid="{D5CDD505-2E9C-101B-9397-08002B2CF9AE}" pid="20" name="Objective-Classification">
    <vt:lpwstr>[Inherited - OFFICIAL]</vt:lpwstr>
  </property>
  <property fmtid="{D5CDD505-2E9C-101B-9397-08002B2CF9AE}" pid="21" name="Objective-Caveats">
    <vt:lpwstr>
    </vt:lpwstr>
  </property>
  <property fmtid="{D5CDD505-2E9C-101B-9397-08002B2CF9AE}" pid="22" name="Objective-Date Received">
    <vt:lpwstr>
    </vt:lpwstr>
  </property>
  <property fmtid="{D5CDD505-2E9C-101B-9397-08002B2CF9AE}" pid="23" name="Objective-Date of Original">
    <vt:lpwstr>
    </vt:lpwstr>
  </property>
  <property fmtid="{D5CDD505-2E9C-101B-9397-08002B2CF9AE}" pid="24" name="Objective-SG Web Publication - Category">
    <vt:lpwstr>
    </vt:lpwstr>
  </property>
  <property fmtid="{D5CDD505-2E9C-101B-9397-08002B2CF9AE}" pid="25" name="Objective-SG Web Publication - Category 2 Classification">
    <vt:lpwstr>
    </vt:lpwstr>
  </property>
  <property fmtid="{D5CDD505-2E9C-101B-9397-08002B2CF9AE}" pid="26" name="Objective-Comment">
    <vt:lpwstr>
    </vt:lpwstr>
  </property>
  <property fmtid="{D5CDD505-2E9C-101B-9397-08002B2CF9AE}" pid="27" name="Objective-Date of Original [system]">
    <vt:lpwstr>
    </vt:lpwstr>
  </property>
  <property fmtid="{D5CDD505-2E9C-101B-9397-08002B2CF9AE}" pid="28" name="Objective-Date Received [system]">
    <vt:lpwstr>
    </vt:lpwstr>
  </property>
  <property fmtid="{D5CDD505-2E9C-101B-9397-08002B2CF9AE}" pid="29" name="Objective-SG Web Publication - Category [system]">
    <vt:lpwstr>
    </vt:lpwstr>
  </property>
  <property fmtid="{D5CDD505-2E9C-101B-9397-08002B2CF9AE}" pid="30" name="Objective-SG Web Publication - Category 2 Classification [system]">
    <vt:lpwstr>
    </vt:lpwstr>
  </property>
</Properties>
</file>